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irculate BRK" w:hAnsi="Circulate BRK"/>
          <w:sz w:val="160"/>
          <w:szCs w:val="160"/>
        </w:rPr>
      </w:pPr>
      <w:r>
        <w:rPr>
          <w:rFonts w:ascii="Circulate BRK" w:hAnsi="Circulate BRK"/>
          <w:sz w:val="160"/>
          <w:szCs w:val="160"/>
        </w:rPr>
        <w:t>quimica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nombre:Bogar Isai Lopez Diaz </w:t>
      </w:r>
    </w:p>
    <w:p>
      <w:pPr>
        <w:pStyle w:val="Normal"/>
        <w:rPr/>
      </w:pPr>
      <w:r>
        <w:rPr/>
        <w:t>grado: 2do</w:t>
      </w:r>
    </w:p>
    <w:p>
      <w:pPr>
        <w:pStyle w:val="Normal"/>
        <w:rPr/>
      </w:pPr>
      <w:r>
        <w:rPr/>
        <w:t>grupo: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>
          <w:cantSplit w:val="false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Quimica organica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Quimica inorganica </w:t>
            </w:r>
          </w:p>
        </w:tc>
      </w:tr>
      <w:tr>
        <w:trPr>
          <w:trHeight w:val="3580" w:hRule="atLeast"/>
          <w:cantSplit w:val="false"/>
        </w:trPr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*</w:t>
            </w:r>
            <w:r>
              <w:rPr/>
              <w:t xml:space="preserve">estudia los compuestosa base delcarbono </w:t>
            </w:r>
          </w:p>
          <w:p>
            <w:pPr>
              <w:pStyle w:val="Contenidodelatabla"/>
              <w:rPr/>
            </w:pPr>
            <w:r>
              <w:rPr/>
              <w:t>*</w:t>
            </w:r>
            <w:r>
              <w:rPr/>
              <w:t>exceptuando a los corbonatos y a los ferrocianuro</w:t>
            </w:r>
          </w:p>
          <w:p>
            <w:pPr>
              <w:pStyle w:val="Contenidodelatabla"/>
              <w:rPr/>
            </w:pPr>
            <w:r>
              <w:rPr/>
              <w:t>*compuestos y sustancias que componen la materia</w:t>
            </w:r>
          </w:p>
          <w:p>
            <w:pPr>
              <w:pStyle w:val="Contenidodelatabla"/>
              <w:rPr/>
            </w:pPr>
            <w:r>
              <w:rPr/>
              <w:t>*estudio de loselementos organogenos</w:t>
            </w:r>
          </w:p>
          <w:p>
            <w:pPr>
              <w:pStyle w:val="Contenidodelatabla"/>
              <w:rPr/>
            </w:pPr>
            <w:r>
              <w:rPr/>
              <w:t>.carbono</w:t>
            </w:r>
          </w:p>
          <w:p>
            <w:pPr>
              <w:pStyle w:val="Contenidodelatabla"/>
              <w:rPr/>
            </w:pPr>
            <w:r>
              <w:rPr/>
              <w:t>.hidrogeno</w:t>
            </w:r>
          </w:p>
          <w:p>
            <w:pPr>
              <w:pStyle w:val="Contenidodelatabla"/>
              <w:rPr/>
            </w:pPr>
            <w:r>
              <w:rPr/>
              <w:t>.oxigeno</w:t>
            </w:r>
          </w:p>
          <w:p>
            <w:pPr>
              <w:pStyle w:val="Contenidodelatabla"/>
              <w:rPr/>
            </w:pPr>
            <w:r>
              <w:rPr/>
              <w:t xml:space="preserve">.nitrogeno </w:t>
            </w:r>
          </w:p>
          <w:p>
            <w:pPr>
              <w:pStyle w:val="Contenidodelatabla"/>
              <w:rPr/>
            </w:pPr>
            <w:r>
              <w:rPr/>
              <w:t>*</w:t>
            </w:r>
            <w:r>
              <w:rPr/>
              <w:t xml:space="preserve">con sus repectuvos elementos secundario 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*</w:t>
            </w:r>
            <w:r>
              <w:rPr/>
              <w:t xml:space="preserve">estudio integrado de la formacio compocision estructura y reacciones d loselementos compuestos inorganicos </w:t>
            </w:r>
          </w:p>
          <w:p>
            <w:pPr>
              <w:pStyle w:val="Contenidodelatabla"/>
              <w:rPr/>
            </w:pPr>
            <w:r>
              <w:rPr/>
              <w:t>*</w:t>
            </w:r>
            <w:r>
              <w:rPr/>
              <w:t xml:space="preserve">elementos que no posen enlaces carbno e hidrogeno </w:t>
            </w:r>
          </w:p>
          <w:p>
            <w:pPr>
              <w:pStyle w:val="Contenidodelatabla"/>
              <w:rPr/>
            </w:pPr>
            <w:r>
              <w:rPr/>
              <w:t>*</w:t>
            </w:r>
            <w:r>
              <w:rPr/>
              <w:t xml:space="preserve">antiguamente se definia como la quimica de la materi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irculate BR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2016-10-21T11:15:39Z</dcterms:created>
  <dc:creator>labh1 </dc:creator>
  <dc:language>es-MX</dc:language>
  <cp:revision>0</cp:revision>
</cp:coreProperties>
</file>