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DD" w:rsidRDefault="007641B2">
      <w:r>
        <w:rPr>
          <w:noProof/>
          <w:lang w:eastAsia="es-MX" w:bidi="ar-SA"/>
        </w:rPr>
        <w:drawing>
          <wp:anchor distT="0" distB="0" distL="0" distR="0" simplePos="0" relativeHeight="2" behindDoc="0" locked="0" layoutInCell="1" allowOverlap="1">
            <wp:simplePos x="0" y="0"/>
            <wp:positionH relativeFrom="column">
              <wp:posOffset>189230</wp:posOffset>
            </wp:positionH>
            <wp:positionV relativeFrom="paragraph">
              <wp:posOffset>190500</wp:posOffset>
            </wp:positionV>
            <wp:extent cx="5823585" cy="143954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5"/>
                    <a:stretch>
                      <a:fillRect/>
                    </a:stretch>
                  </pic:blipFill>
                  <pic:spPr bwMode="auto">
                    <a:xfrm>
                      <a:off x="0" y="0"/>
                      <a:ext cx="5823585" cy="1439545"/>
                    </a:xfrm>
                    <a:prstGeom prst="rect">
                      <a:avLst/>
                    </a:prstGeom>
                  </pic:spPr>
                </pic:pic>
              </a:graphicData>
            </a:graphic>
          </wp:anchor>
        </w:drawing>
      </w:r>
    </w:p>
    <w:p w:rsidR="00D865DD" w:rsidRDefault="00D865DD"/>
    <w:p w:rsidR="00D865DD" w:rsidRDefault="00D865DD"/>
    <w:p w:rsidR="00D865DD" w:rsidRDefault="00D865DD">
      <w:pPr>
        <w:jc w:val="center"/>
        <w:rPr>
          <w:rFonts w:ascii="Arial" w:hAnsi="Arial" w:cs="Arial"/>
        </w:rPr>
      </w:pPr>
    </w:p>
    <w:p w:rsidR="00BF092B" w:rsidRDefault="00BF092B">
      <w:pPr>
        <w:jc w:val="center"/>
        <w:rPr>
          <w:rFonts w:ascii="Arial" w:hAnsi="Arial" w:cs="Arial"/>
        </w:rPr>
      </w:pPr>
    </w:p>
    <w:p w:rsidR="00BF092B" w:rsidRDefault="00BF092B">
      <w:pPr>
        <w:jc w:val="center"/>
        <w:rPr>
          <w:rFonts w:ascii="Arial" w:hAnsi="Arial" w:cs="Arial"/>
        </w:rPr>
      </w:pPr>
    </w:p>
    <w:p w:rsidR="00BF092B" w:rsidRDefault="00BF092B">
      <w:pPr>
        <w:jc w:val="center"/>
        <w:rPr>
          <w:rFonts w:ascii="Arial" w:hAnsi="Arial" w:cs="Arial"/>
        </w:rPr>
      </w:pPr>
    </w:p>
    <w:p w:rsidR="00BF092B" w:rsidRDefault="00BF092B">
      <w:pPr>
        <w:jc w:val="center"/>
        <w:rPr>
          <w:rFonts w:ascii="Arial" w:hAnsi="Arial" w:cs="Arial"/>
        </w:rPr>
      </w:pPr>
    </w:p>
    <w:p w:rsidR="00BF092B" w:rsidRDefault="00BF092B">
      <w:pPr>
        <w:jc w:val="center"/>
        <w:rPr>
          <w:rFonts w:ascii="Arial" w:hAnsi="Arial" w:cs="Arial"/>
        </w:rPr>
      </w:pPr>
    </w:p>
    <w:p w:rsidR="00BF092B" w:rsidRDefault="00BF092B">
      <w:pPr>
        <w:jc w:val="center"/>
        <w:rPr>
          <w:rFonts w:ascii="Arial" w:hAnsi="Arial" w:cs="Arial"/>
        </w:rPr>
      </w:pPr>
    </w:p>
    <w:p w:rsidR="00BF092B" w:rsidRDefault="00BF092B">
      <w:pPr>
        <w:jc w:val="center"/>
        <w:rPr>
          <w:rFonts w:ascii="Arial" w:hAnsi="Arial" w:cs="Arial"/>
        </w:rPr>
      </w:pPr>
    </w:p>
    <w:p w:rsidR="00BF092B" w:rsidRDefault="00BF092B">
      <w:pPr>
        <w:jc w:val="center"/>
        <w:rPr>
          <w:rFonts w:ascii="Arial" w:hAnsi="Arial" w:cs="Arial"/>
        </w:rPr>
      </w:pPr>
    </w:p>
    <w:p w:rsidR="00D865DD" w:rsidRDefault="007641B2">
      <w:pPr>
        <w:jc w:val="center"/>
      </w:pPr>
      <w:r>
        <w:rPr>
          <w:rFonts w:ascii="Arial" w:hAnsi="Arial" w:cs="Arial"/>
        </w:rPr>
        <w:t>Paola Elizabeth Albarrán Sandoval</w:t>
      </w:r>
    </w:p>
    <w:p w:rsidR="00D865DD" w:rsidRDefault="00D865DD">
      <w:pPr>
        <w:jc w:val="center"/>
        <w:rPr>
          <w:rFonts w:ascii="Arial" w:hAnsi="Arial" w:cs="Arial"/>
        </w:rPr>
      </w:pPr>
    </w:p>
    <w:p w:rsidR="00D865DD" w:rsidRDefault="007641B2">
      <w:pPr>
        <w:jc w:val="center"/>
      </w:pPr>
      <w:r>
        <w:rPr>
          <w:rFonts w:ascii="Arial" w:hAnsi="Arial" w:cs="Arial"/>
        </w:rPr>
        <w:t>2°A</w:t>
      </w:r>
    </w:p>
    <w:p w:rsidR="00D865DD" w:rsidRDefault="00D865DD">
      <w:pPr>
        <w:jc w:val="center"/>
        <w:rPr>
          <w:rFonts w:ascii="Arial" w:hAnsi="Arial" w:cs="Arial"/>
        </w:rPr>
      </w:pPr>
    </w:p>
    <w:p w:rsidR="00D865DD" w:rsidRDefault="00D865DD">
      <w:pPr>
        <w:jc w:val="center"/>
        <w:rPr>
          <w:rFonts w:ascii="Arial" w:hAnsi="Arial" w:cs="Arial"/>
          <w:sz w:val="32"/>
          <w:szCs w:val="32"/>
        </w:rPr>
      </w:pPr>
    </w:p>
    <w:p w:rsidR="00D865DD" w:rsidRDefault="007641B2">
      <w:pPr>
        <w:jc w:val="center"/>
      </w:pPr>
      <w:r>
        <w:rPr>
          <w:rFonts w:ascii="Arial" w:hAnsi="Arial" w:cs="Arial"/>
        </w:rPr>
        <w:t>QUIMICA</w:t>
      </w:r>
    </w:p>
    <w:p w:rsidR="00D865DD" w:rsidRDefault="00D865DD">
      <w:pPr>
        <w:jc w:val="center"/>
        <w:rPr>
          <w:rFonts w:ascii="Arial" w:hAnsi="Arial" w:cs="Arial"/>
        </w:rPr>
      </w:pPr>
    </w:p>
    <w:p w:rsidR="00D865DD" w:rsidRDefault="00D865DD">
      <w:pPr>
        <w:rPr>
          <w:rFonts w:ascii="Arial" w:hAnsi="Arial" w:cs="Arial"/>
          <w:sz w:val="32"/>
          <w:szCs w:val="32"/>
        </w:rPr>
      </w:pPr>
    </w:p>
    <w:p w:rsidR="00D865DD" w:rsidRDefault="007641B2">
      <w:pPr>
        <w:jc w:val="center"/>
      </w:pPr>
      <w:r>
        <w:rPr>
          <w:rFonts w:ascii="Arial" w:hAnsi="Arial" w:cs="Arial"/>
          <w:sz w:val="32"/>
          <w:szCs w:val="32"/>
        </w:rPr>
        <w:t xml:space="preserve">Resumen </w:t>
      </w:r>
      <w:r w:rsidR="00BF092B">
        <w:rPr>
          <w:rFonts w:ascii="Arial" w:hAnsi="Arial" w:cs="Arial"/>
          <w:sz w:val="32"/>
          <w:szCs w:val="32"/>
        </w:rPr>
        <w:t>“La</w:t>
      </w:r>
      <w:r>
        <w:rPr>
          <w:rFonts w:ascii="Arial" w:hAnsi="Arial" w:cs="Arial"/>
          <w:sz w:val="32"/>
          <w:szCs w:val="32"/>
        </w:rPr>
        <w:t xml:space="preserve"> tabla periódica “</w:t>
      </w:r>
    </w:p>
    <w:p w:rsidR="00D865DD" w:rsidRDefault="00D865DD">
      <w:pPr>
        <w:jc w:val="center"/>
        <w:rPr>
          <w:rFonts w:ascii="Arial" w:hAnsi="Arial" w:cs="Arial"/>
          <w:sz w:val="32"/>
          <w:szCs w:val="32"/>
        </w:rPr>
      </w:pPr>
    </w:p>
    <w:p w:rsidR="00D865DD" w:rsidRDefault="00D865DD">
      <w:pPr>
        <w:jc w:val="center"/>
        <w:rPr>
          <w:rFonts w:ascii="Arial" w:hAnsi="Arial" w:cs="Arial"/>
          <w:sz w:val="32"/>
          <w:szCs w:val="32"/>
        </w:rPr>
      </w:pPr>
    </w:p>
    <w:p w:rsidR="00D865DD" w:rsidRDefault="00D865DD">
      <w:pPr>
        <w:jc w:val="center"/>
        <w:rPr>
          <w:rFonts w:ascii="Arial" w:hAnsi="Arial" w:cs="Arial"/>
          <w:sz w:val="32"/>
          <w:szCs w:val="32"/>
        </w:rPr>
      </w:pPr>
    </w:p>
    <w:p w:rsidR="00D865DD" w:rsidRDefault="007641B2">
      <w:pPr>
        <w:jc w:val="center"/>
      </w:pPr>
      <w:r>
        <w:rPr>
          <w:rFonts w:ascii="Arial" w:hAnsi="Arial" w:cs="Arial"/>
        </w:rPr>
        <w:t>Profesor: Daniel Rojas</w:t>
      </w:r>
      <w:r>
        <w:br w:type="page"/>
      </w:r>
    </w:p>
    <w:p w:rsidR="00D865DD" w:rsidRDefault="007641B2">
      <w:pPr>
        <w:jc w:val="center"/>
      </w:pPr>
      <w:r>
        <w:rPr>
          <w:rFonts w:ascii="Arial" w:hAnsi="Arial" w:cs="Arial"/>
        </w:rPr>
        <w:lastRenderedPageBreak/>
        <w:t>ESTUDIO DE LA TABLA PERIÓDICA</w:t>
      </w:r>
    </w:p>
    <w:p w:rsidR="00D865DD" w:rsidRDefault="00D865DD">
      <w:pPr>
        <w:jc w:val="center"/>
        <w:rPr>
          <w:rFonts w:ascii="Arial" w:hAnsi="Arial" w:cs="Arial"/>
        </w:rPr>
      </w:pPr>
    </w:p>
    <w:p w:rsidR="00D865DD" w:rsidRDefault="00BF092B">
      <w:pPr>
        <w:spacing w:line="360" w:lineRule="auto"/>
      </w:pPr>
      <w:r>
        <w:rPr>
          <w:rFonts w:ascii="Arial" w:hAnsi="Arial" w:cs="Arial"/>
        </w:rPr>
        <w:t>La</w:t>
      </w:r>
      <w:r w:rsidR="007641B2">
        <w:rPr>
          <w:rFonts w:ascii="Arial" w:hAnsi="Arial" w:cs="Arial"/>
        </w:rPr>
        <w:t xml:space="preserve"> tabla periódica es la organización de los elementos representados por símbolos que se derivan de su nombre, la tabla periódica es una herramienta utilizada en la química, para acomodar los elementos conforme a sus  características y propiedades.</w:t>
      </w:r>
      <w:r w:rsidR="003F67F3">
        <w:t xml:space="preserve"> </w:t>
      </w:r>
      <w:r w:rsidR="007641B2">
        <w:rPr>
          <w:rFonts w:ascii="Arial" w:hAnsi="Arial" w:cs="Arial"/>
        </w:rPr>
        <w:t>Los elementos de hidrógeno a uranio son considerados como elementos naturales y los otros  son considerados como sintéticos.</w:t>
      </w:r>
    </w:p>
    <w:p w:rsidR="00D865DD" w:rsidRDefault="007641B2">
      <w:pPr>
        <w:spacing w:line="360" w:lineRule="auto"/>
      </w:pPr>
      <w:r>
        <w:rPr>
          <w:rFonts w:ascii="Arial" w:hAnsi="Arial" w:cs="Arial"/>
        </w:rPr>
        <w:t xml:space="preserve">Se cree que el universo se compone de 90% de hidrógeno, 9% helio y lo que resta son los otros elementos. </w:t>
      </w:r>
    </w:p>
    <w:p w:rsidR="00BF092B" w:rsidRDefault="00BF092B">
      <w:pPr>
        <w:spacing w:line="360" w:lineRule="auto"/>
        <w:rPr>
          <w:rFonts w:ascii="Arial" w:hAnsi="Arial" w:cs="Arial"/>
        </w:rPr>
      </w:pPr>
    </w:p>
    <w:p w:rsidR="00EA3587" w:rsidRDefault="007641B2">
      <w:pPr>
        <w:spacing w:line="360" w:lineRule="auto"/>
        <w:rPr>
          <w:rFonts w:ascii="Arial" w:hAnsi="Arial" w:cs="Arial"/>
        </w:rPr>
      </w:pPr>
      <w:r>
        <w:rPr>
          <w:rFonts w:ascii="Arial" w:hAnsi="Arial" w:cs="Arial"/>
        </w:rPr>
        <w:t xml:space="preserve">La tabla periódica </w:t>
      </w:r>
      <w:r w:rsidR="00BF092B">
        <w:rPr>
          <w:rFonts w:ascii="Arial" w:hAnsi="Arial" w:cs="Arial"/>
        </w:rPr>
        <w:t>está</w:t>
      </w:r>
      <w:r>
        <w:rPr>
          <w:rFonts w:ascii="Arial" w:hAnsi="Arial" w:cs="Arial"/>
        </w:rPr>
        <w:t xml:space="preserve"> compuesta por grupos y periodos, los grupos se caracterizan por acomodar a los elementos según su configuración elect</w:t>
      </w:r>
      <w:r w:rsidR="00EA3587">
        <w:rPr>
          <w:rFonts w:ascii="Arial" w:hAnsi="Arial" w:cs="Arial"/>
        </w:rPr>
        <w:t>rónica semejante, esta se divide en subgrupos A y B. Y los periodos son los elementos organizados de forma horizontal, cada fila empieza con un metal y termina  gas noble.</w:t>
      </w:r>
    </w:p>
    <w:p w:rsidR="00EA3587" w:rsidRDefault="00EA3587">
      <w:pPr>
        <w:spacing w:line="360" w:lineRule="auto"/>
        <w:rPr>
          <w:rFonts w:ascii="Arial" w:hAnsi="Arial" w:cs="Arial"/>
        </w:rPr>
      </w:pPr>
    </w:p>
    <w:p w:rsidR="00D865DD" w:rsidRDefault="00EA3587">
      <w:pPr>
        <w:spacing w:line="360" w:lineRule="auto"/>
        <w:rPr>
          <w:rFonts w:ascii="Arial" w:hAnsi="Arial" w:cs="Arial"/>
        </w:rPr>
      </w:pPr>
      <w:r>
        <w:rPr>
          <w:rFonts w:ascii="Arial" w:hAnsi="Arial" w:cs="Arial"/>
        </w:rPr>
        <w:t xml:space="preserve">La periodicidad es la forma organizar los elementos mediante su estructura electrónica, otra forma de la que está organizada la tabla periódica es por medio de sus valencias o también conocido como  número de </w:t>
      </w:r>
      <w:r w:rsidR="0087554F">
        <w:rPr>
          <w:rFonts w:ascii="Arial" w:hAnsi="Arial" w:cs="Arial"/>
        </w:rPr>
        <w:t>oxidación,</w:t>
      </w:r>
      <w:r>
        <w:rPr>
          <w:rFonts w:ascii="Arial" w:hAnsi="Arial" w:cs="Arial"/>
        </w:rPr>
        <w:t xml:space="preserve"> esta se define como la capacidad de combinación que poseen los átomos</w:t>
      </w:r>
      <w:r w:rsidR="0087554F">
        <w:rPr>
          <w:rFonts w:ascii="Arial" w:hAnsi="Arial" w:cs="Arial"/>
        </w:rPr>
        <w:t xml:space="preserve"> de los elementos, es decir gana o seden electrones, el electrón con 8 electrones se le considera balanceado, comúnmente se le llama  la regla del octeto. </w:t>
      </w:r>
    </w:p>
    <w:p w:rsidR="0087554F" w:rsidRDefault="0087554F">
      <w:pPr>
        <w:spacing w:line="360" w:lineRule="auto"/>
        <w:rPr>
          <w:rFonts w:ascii="Arial" w:hAnsi="Arial" w:cs="Arial"/>
        </w:rPr>
      </w:pPr>
      <w:r>
        <w:rPr>
          <w:rFonts w:ascii="Arial" w:hAnsi="Arial" w:cs="Arial"/>
        </w:rPr>
        <w:t xml:space="preserve">En los grupos </w:t>
      </w:r>
      <w:r w:rsidR="003329A4">
        <w:rPr>
          <w:rFonts w:ascii="Arial" w:hAnsi="Arial" w:cs="Arial"/>
        </w:rPr>
        <w:t>I</w:t>
      </w:r>
      <w:r>
        <w:rPr>
          <w:rFonts w:ascii="Arial" w:hAnsi="Arial" w:cs="Arial"/>
        </w:rPr>
        <w:t>A se encuentran los elementos alcalinos, en</w:t>
      </w:r>
      <w:r w:rsidR="003329A4">
        <w:rPr>
          <w:rFonts w:ascii="Arial" w:hAnsi="Arial" w:cs="Arial"/>
        </w:rPr>
        <w:t xml:space="preserve"> el grupo IIA</w:t>
      </w:r>
      <w:r>
        <w:rPr>
          <w:rFonts w:ascii="Arial" w:hAnsi="Arial" w:cs="Arial"/>
        </w:rPr>
        <w:t xml:space="preserve"> se encuentran los alcalino-térreos</w:t>
      </w:r>
      <w:r w:rsidR="003329A4">
        <w:rPr>
          <w:rFonts w:ascii="Arial" w:hAnsi="Arial" w:cs="Arial"/>
        </w:rPr>
        <w:t>, en el grupo IIIA</w:t>
      </w:r>
      <w:r>
        <w:rPr>
          <w:rFonts w:ascii="Arial" w:hAnsi="Arial" w:cs="Arial"/>
        </w:rPr>
        <w:t xml:space="preserve"> </w:t>
      </w:r>
      <w:r w:rsidR="003329A4">
        <w:rPr>
          <w:rFonts w:ascii="Arial" w:hAnsi="Arial" w:cs="Arial"/>
        </w:rPr>
        <w:t xml:space="preserve"> se encuentran los metales térreos, en el grupo IVA  la familia del carbono, en él VA familia del nitrógeno, en el VIA familia oxígeno, en el VIIA los halógenos, en el grupo B  todos son metales de transición y al último los del grupo o que son gases nobles.</w:t>
      </w:r>
    </w:p>
    <w:p w:rsidR="003329A4" w:rsidRDefault="003329A4">
      <w:pPr>
        <w:spacing w:line="360" w:lineRule="auto"/>
        <w:rPr>
          <w:rFonts w:ascii="Arial" w:hAnsi="Arial" w:cs="Arial"/>
        </w:rPr>
      </w:pPr>
    </w:p>
    <w:p w:rsidR="00E7547A" w:rsidRDefault="003329A4">
      <w:pPr>
        <w:spacing w:line="360" w:lineRule="auto"/>
        <w:rPr>
          <w:rFonts w:ascii="Arial" w:hAnsi="Arial" w:cs="Arial"/>
        </w:rPr>
      </w:pPr>
      <w:r>
        <w:rPr>
          <w:rFonts w:ascii="Arial" w:hAnsi="Arial" w:cs="Arial"/>
        </w:rPr>
        <w:t>Los periodos se dividen en 7, en el primero solo hay 2 elementos, en el segundo hay 8, en el tercero hay 8 al igual que el segundo, en el cuarto son del 21 al 40 de acuerdo al número atómico, el quinto tiene 18 elementos</w:t>
      </w:r>
      <w:r w:rsidR="00E7547A">
        <w:rPr>
          <w:rFonts w:ascii="Arial" w:hAnsi="Arial" w:cs="Arial"/>
        </w:rPr>
        <w:t>, en el sexto hay 32 elementos y en el séptimo tiene 19.</w:t>
      </w:r>
    </w:p>
    <w:p w:rsidR="003F67F3" w:rsidRDefault="00E7547A">
      <w:pPr>
        <w:spacing w:line="360" w:lineRule="auto"/>
        <w:rPr>
          <w:rFonts w:ascii="Arial" w:hAnsi="Arial" w:cs="Arial"/>
        </w:rPr>
      </w:pPr>
      <w:r>
        <w:rPr>
          <w:rFonts w:ascii="Arial" w:hAnsi="Arial" w:cs="Arial"/>
        </w:rPr>
        <w:t>Los metales se caracterizan por tener potencial de ionización, la mayoría son sólidos y son brillosos, se oxidan si pierden electrones.</w:t>
      </w:r>
      <w:r w:rsidR="003329A4">
        <w:rPr>
          <w:rFonts w:ascii="Arial" w:hAnsi="Arial" w:cs="Arial"/>
        </w:rPr>
        <w:t xml:space="preserve"> </w:t>
      </w:r>
      <w:r w:rsidR="003F67F3">
        <w:rPr>
          <w:rFonts w:ascii="Arial" w:hAnsi="Arial" w:cs="Arial"/>
        </w:rPr>
        <w:t xml:space="preserve"> </w:t>
      </w:r>
    </w:p>
    <w:p w:rsidR="003F67F3" w:rsidRDefault="003F67F3">
      <w:pPr>
        <w:spacing w:line="360" w:lineRule="auto"/>
        <w:rPr>
          <w:rFonts w:ascii="Arial" w:hAnsi="Arial" w:cs="Arial"/>
        </w:rPr>
      </w:pPr>
    </w:p>
    <w:p w:rsidR="00E7547A" w:rsidRDefault="003F67F3">
      <w:pPr>
        <w:spacing w:line="360" w:lineRule="auto"/>
        <w:rPr>
          <w:rFonts w:ascii="Arial" w:hAnsi="Arial" w:cs="Arial"/>
        </w:rPr>
      </w:pPr>
      <w:r>
        <w:rPr>
          <w:rFonts w:ascii="Arial" w:hAnsi="Arial" w:cs="Arial"/>
        </w:rPr>
        <w:lastRenderedPageBreak/>
        <w:t>E</w:t>
      </w:r>
      <w:r w:rsidR="00E7547A">
        <w:rPr>
          <w:rFonts w:ascii="Arial" w:hAnsi="Arial" w:cs="Arial"/>
        </w:rPr>
        <w:t xml:space="preserve">n cuanto a los no metales se caracterizan por ganar electrones, se presentan en los tres estados de agregación, sus moléculas son formadas por dos o más átomos. </w:t>
      </w:r>
    </w:p>
    <w:p w:rsidR="00E7547A" w:rsidRDefault="00E7547A">
      <w:pPr>
        <w:spacing w:line="360" w:lineRule="auto"/>
        <w:rPr>
          <w:rFonts w:ascii="Arial" w:hAnsi="Arial" w:cs="Arial"/>
        </w:rPr>
      </w:pPr>
      <w:r>
        <w:rPr>
          <w:rFonts w:ascii="Arial" w:hAnsi="Arial" w:cs="Arial"/>
        </w:rPr>
        <w:t xml:space="preserve">La alotropía  se  caracteriza solo se presenta en metales, también se les conoce como </w:t>
      </w:r>
      <w:proofErr w:type="spellStart"/>
      <w:r>
        <w:rPr>
          <w:rFonts w:ascii="Arial" w:hAnsi="Arial" w:cs="Arial"/>
        </w:rPr>
        <w:t>alótropos</w:t>
      </w:r>
      <w:proofErr w:type="spellEnd"/>
      <w:r>
        <w:rPr>
          <w:rFonts w:ascii="Arial" w:hAnsi="Arial" w:cs="Arial"/>
        </w:rPr>
        <w:t>, se da por tener dos o más clases de moléculas o por formar moléculas</w:t>
      </w:r>
      <w:r w:rsidR="003F67F3">
        <w:rPr>
          <w:rFonts w:ascii="Arial" w:hAnsi="Arial" w:cs="Arial"/>
        </w:rPr>
        <w:t xml:space="preserve"> de un cristal.</w:t>
      </w:r>
      <w:r>
        <w:rPr>
          <w:rFonts w:ascii="Arial" w:hAnsi="Arial" w:cs="Arial"/>
        </w:rPr>
        <w:t xml:space="preserve"> </w:t>
      </w:r>
    </w:p>
    <w:p w:rsidR="007641B2" w:rsidRDefault="007641B2">
      <w:pPr>
        <w:spacing w:line="360" w:lineRule="auto"/>
        <w:rPr>
          <w:rFonts w:ascii="Arial" w:hAnsi="Arial" w:cs="Arial"/>
        </w:rPr>
      </w:pPr>
    </w:p>
    <w:p w:rsidR="007641B2" w:rsidRDefault="007641B2">
      <w:pPr>
        <w:spacing w:line="360" w:lineRule="auto"/>
        <w:rPr>
          <w:rFonts w:ascii="Arial" w:hAnsi="Arial" w:cs="Arial"/>
        </w:rPr>
      </w:pPr>
    </w:p>
    <w:p w:rsidR="007641B2" w:rsidRDefault="007641B2">
      <w:pPr>
        <w:spacing w:line="360" w:lineRule="auto"/>
        <w:rPr>
          <w:rFonts w:ascii="Arial" w:hAnsi="Arial" w:cs="Arial"/>
        </w:rPr>
      </w:pPr>
    </w:p>
    <w:p w:rsidR="007641B2" w:rsidRDefault="007641B2">
      <w:pPr>
        <w:spacing w:line="360" w:lineRule="auto"/>
        <w:rPr>
          <w:rFonts w:ascii="Arial" w:hAnsi="Arial" w:cs="Arial"/>
        </w:rPr>
      </w:pPr>
    </w:p>
    <w:p w:rsidR="007641B2" w:rsidRPr="00A723D3" w:rsidRDefault="007641B2" w:rsidP="007641B2">
      <w:pPr>
        <w:spacing w:line="360" w:lineRule="auto"/>
        <w:jc w:val="center"/>
        <w:rPr>
          <w:rFonts w:ascii="Arial" w:hAnsi="Arial" w:cs="Arial"/>
          <w:sz w:val="32"/>
          <w:szCs w:val="32"/>
        </w:rPr>
      </w:pPr>
      <w:r w:rsidRPr="00A723D3">
        <w:rPr>
          <w:rFonts w:ascii="Arial" w:hAnsi="Arial" w:cs="Arial"/>
          <w:sz w:val="32"/>
          <w:szCs w:val="32"/>
        </w:rPr>
        <w:t>Bibliografía</w:t>
      </w:r>
    </w:p>
    <w:p w:rsidR="007641B2" w:rsidRPr="00EA3587" w:rsidRDefault="0045738B" w:rsidP="007641B2">
      <w:pPr>
        <w:spacing w:line="360" w:lineRule="auto"/>
        <w:rPr>
          <w:rFonts w:ascii="Arial" w:hAnsi="Arial" w:cs="Arial"/>
        </w:rPr>
      </w:pPr>
      <w:r>
        <w:rPr>
          <w:rFonts w:ascii="Arial" w:hAnsi="Arial" w:cs="Arial"/>
        </w:rPr>
        <w:t xml:space="preserve">Bertha L.J. &amp; Mercedes M. F. (2011). Química I (2° </w:t>
      </w:r>
      <w:bookmarkStart w:id="0" w:name="_GoBack"/>
      <w:bookmarkEnd w:id="0"/>
      <w:r w:rsidR="00A723D3">
        <w:rPr>
          <w:rFonts w:ascii="Arial" w:hAnsi="Arial" w:cs="Arial"/>
        </w:rPr>
        <w:t>edición)</w:t>
      </w:r>
      <w:r>
        <w:rPr>
          <w:rFonts w:ascii="Arial" w:hAnsi="Arial" w:cs="Arial"/>
        </w:rPr>
        <w:t xml:space="preserve">.Zapopan, Jalisco: Umbral </w:t>
      </w:r>
    </w:p>
    <w:sectPr w:rsidR="007641B2" w:rsidRPr="00EA3587">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DD"/>
    <w:rsid w:val="003329A4"/>
    <w:rsid w:val="003F67F3"/>
    <w:rsid w:val="0045738B"/>
    <w:rsid w:val="007641B2"/>
    <w:rsid w:val="0087554F"/>
    <w:rsid w:val="00A723D3"/>
    <w:rsid w:val="00BF092B"/>
    <w:rsid w:val="00BF6107"/>
    <w:rsid w:val="00D865DD"/>
    <w:rsid w:val="00E7547A"/>
    <w:rsid w:val="00EA35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 w:val="24"/>
        <w:szCs w:val="24"/>
        <w:lang w:val="es-MX"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 w:val="24"/>
        <w:szCs w:val="24"/>
        <w:lang w:val="es-MX"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406</Words>
  <Characters>2235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4</cp:revision>
  <dcterms:created xsi:type="dcterms:W3CDTF">2017-04-26T23:48:00Z</dcterms:created>
  <dcterms:modified xsi:type="dcterms:W3CDTF">2017-04-27T21:06:00Z</dcterms:modified>
  <dc:language>es-MX</dc:language>
</cp:coreProperties>
</file>