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Default="0020782E" w:rsidP="0020782E">
      <w:pPr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 xml:space="preserve">La tabla </w:t>
      </w:r>
      <w:proofErr w:type="spellStart"/>
      <w:r>
        <w:rPr>
          <w:b/>
          <w:sz w:val="32"/>
          <w:lang w:val="es-MX"/>
        </w:rPr>
        <w:t>periodica</w:t>
      </w:r>
      <w:proofErr w:type="spellEnd"/>
    </w:p>
    <w:p w:rsidR="0020782E" w:rsidRDefault="0020782E" w:rsidP="0020782E">
      <w:pPr>
        <w:jc w:val="center"/>
        <w:rPr>
          <w:b/>
          <w:sz w:val="32"/>
          <w:lang w:val="es-MX"/>
        </w:rPr>
      </w:pPr>
    </w:p>
    <w:p w:rsidR="0020782E" w:rsidRDefault="0020782E" w:rsidP="0020782E">
      <w:pPr>
        <w:jc w:val="both"/>
        <w:rPr>
          <w:rFonts w:ascii="Arial" w:hAnsi="Arial"/>
          <w:sz w:val="28"/>
          <w:lang w:val="es-MX"/>
        </w:rPr>
      </w:pPr>
      <w:r w:rsidRPr="0020782E">
        <w:rPr>
          <w:rFonts w:ascii="Arial" w:hAnsi="Arial"/>
          <w:sz w:val="28"/>
          <w:lang w:val="es-MX"/>
        </w:rPr>
        <w:t>Habla sobre todos los periodos, y los grupos y como es que están organizados, da ejemplos de ellos y habla sobre la in</w:t>
      </w:r>
      <w:r>
        <w:rPr>
          <w:rFonts w:ascii="Arial" w:hAnsi="Arial"/>
          <w:sz w:val="28"/>
          <w:lang w:val="es-MX"/>
        </w:rPr>
        <w:t xml:space="preserve">teracción de cada uno de </w:t>
      </w:r>
      <w:proofErr w:type="spellStart"/>
      <w:r>
        <w:rPr>
          <w:rFonts w:ascii="Arial" w:hAnsi="Arial"/>
          <w:sz w:val="28"/>
          <w:lang w:val="es-MX"/>
        </w:rPr>
        <w:t>ellos.Habla</w:t>
      </w:r>
      <w:proofErr w:type="spellEnd"/>
      <w:r w:rsidRPr="0020782E">
        <w:rPr>
          <w:rFonts w:ascii="Arial" w:hAnsi="Arial"/>
          <w:sz w:val="28"/>
          <w:lang w:val="es-MX"/>
        </w:rPr>
        <w:t xml:space="preserve"> de las propiedades de los metales y lo no metales, sobre la valencia y numero de oxidación.</w:t>
      </w:r>
    </w:p>
    <w:p w:rsidR="0020782E" w:rsidRDefault="0020782E" w:rsidP="0020782E">
      <w:pPr>
        <w:jc w:val="both"/>
        <w:rPr>
          <w:rFonts w:ascii="Arial" w:hAnsi="Arial"/>
          <w:sz w:val="28"/>
          <w:lang w:val="es-MX"/>
        </w:rPr>
      </w:pPr>
    </w:p>
    <w:p w:rsidR="0020782E" w:rsidRPr="0020782E" w:rsidRDefault="0020782E" w:rsidP="0020782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/>
          <w:sz w:val="28"/>
          <w:lang w:val="es-MX"/>
        </w:rPr>
      </w:pPr>
      <w:r w:rsidRPr="0020782E">
        <w:rPr>
          <w:rFonts w:ascii="Arial" w:hAnsi="Arial"/>
          <w:sz w:val="28"/>
          <w:lang w:val="es-MX"/>
        </w:rPr>
        <w:t>Los grupos son el conjunto divididos en A</w:t>
      </w:r>
      <w:proofErr w:type="gramStart"/>
      <w:r w:rsidRPr="0020782E">
        <w:rPr>
          <w:rFonts w:ascii="Arial" w:hAnsi="Arial"/>
          <w:sz w:val="28"/>
          <w:lang w:val="es-MX"/>
        </w:rPr>
        <w:t>,B,C</w:t>
      </w:r>
      <w:proofErr w:type="gramEnd"/>
      <w:r w:rsidRPr="0020782E">
        <w:rPr>
          <w:rFonts w:ascii="Arial" w:hAnsi="Arial"/>
          <w:sz w:val="28"/>
          <w:lang w:val="es-MX"/>
        </w:rPr>
        <w:t xml:space="preserve"> y continuamente en columnas verticales.</w:t>
      </w:r>
    </w:p>
    <w:p w:rsidR="0020782E" w:rsidRPr="0020782E" w:rsidRDefault="0020782E" w:rsidP="0020782E">
      <w:pPr>
        <w:ind w:left="360"/>
        <w:jc w:val="both"/>
        <w:rPr>
          <w:rFonts w:ascii="Arial" w:hAnsi="Arial"/>
          <w:sz w:val="28"/>
          <w:lang w:val="es-MX"/>
        </w:rPr>
      </w:pPr>
    </w:p>
    <w:p w:rsidR="0020782E" w:rsidRPr="0020782E" w:rsidRDefault="0020782E" w:rsidP="0020782E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8"/>
          <w:lang w:val="es-MX"/>
        </w:rPr>
      </w:pPr>
      <w:r w:rsidRPr="0020782E">
        <w:rPr>
          <w:rFonts w:ascii="Arial" w:hAnsi="Arial"/>
          <w:sz w:val="28"/>
          <w:lang w:val="es-MX"/>
        </w:rPr>
        <w:t>Los periodos estas en líneas horizontales, y son 7 periodos y hay largos</w:t>
      </w:r>
    </w:p>
    <w:p w:rsidR="0020782E" w:rsidRPr="0020782E" w:rsidRDefault="0020782E" w:rsidP="0020782E">
      <w:pPr>
        <w:jc w:val="center"/>
        <w:rPr>
          <w:b/>
          <w:sz w:val="32"/>
          <w:lang w:val="es-MX"/>
        </w:rPr>
      </w:pPr>
      <w:r>
        <w:rPr>
          <w:noProof/>
        </w:rPr>
        <w:drawing>
          <wp:inline distT="0" distB="0" distL="0" distR="0">
            <wp:extent cx="5943600" cy="3211916"/>
            <wp:effectExtent l="19050" t="0" r="0" b="0"/>
            <wp:docPr id="1" name="Picture 1" descr="http://gtmtecno.com/wp-content/uploads/2016/01/20160105-2724x_Nuevos-Elementos_Tabla-Periodic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tmtecno.com/wp-content/uploads/2016/01/20160105-2724x_Nuevos-Elementos_Tabla-Periodica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82E" w:rsidRPr="0020782E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87A"/>
    <w:multiLevelType w:val="multilevel"/>
    <w:tmpl w:val="CF5ECDD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</w:abstractNum>
  <w:abstractNum w:abstractNumId="1">
    <w:nsid w:val="4CF64113"/>
    <w:multiLevelType w:val="hybridMultilevel"/>
    <w:tmpl w:val="A2A29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782E"/>
    <w:rsid w:val="0020782E"/>
    <w:rsid w:val="007D4EE0"/>
    <w:rsid w:val="00BB3358"/>
    <w:rsid w:val="00D8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2016-05-06T22:49:00Z</dcterms:created>
  <dcterms:modified xsi:type="dcterms:W3CDTF">2016-05-06T22:52:00Z</dcterms:modified>
</cp:coreProperties>
</file>