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78" w:rsidRPr="00673033" w:rsidRDefault="00A20978" w:rsidP="00673033">
      <w:pPr>
        <w:spacing w:line="360" w:lineRule="auto"/>
        <w:jc w:val="both"/>
        <w:rPr>
          <w:rFonts w:ascii="Arial" w:hAnsi="Arial" w:cs="Arial"/>
          <w:b/>
          <w:sz w:val="32"/>
          <w:szCs w:val="24"/>
        </w:rPr>
      </w:pPr>
      <w:r w:rsidRPr="00673033">
        <w:rPr>
          <w:rFonts w:ascii="Arial" w:hAnsi="Arial" w:cs="Arial"/>
          <w:b/>
          <w:sz w:val="32"/>
          <w:szCs w:val="24"/>
        </w:rPr>
        <w:t>Tabla periódica</w:t>
      </w:r>
    </w:p>
    <w:p w:rsidR="00EB08B3" w:rsidRPr="00673033" w:rsidRDefault="00BB3A8E" w:rsidP="00673033">
      <w:pPr>
        <w:spacing w:line="360" w:lineRule="auto"/>
        <w:jc w:val="both"/>
        <w:rPr>
          <w:rFonts w:ascii="Arial" w:hAnsi="Arial" w:cs="Arial"/>
          <w:sz w:val="24"/>
          <w:szCs w:val="24"/>
        </w:rPr>
      </w:pPr>
      <w:r w:rsidRPr="00673033">
        <w:rPr>
          <w:rFonts w:ascii="Arial" w:hAnsi="Arial" w:cs="Arial"/>
          <w:sz w:val="24"/>
          <w:szCs w:val="24"/>
        </w:rPr>
        <w:t>La tabla periódica es la representación más conocida, los elementos se representan por un símbolo que consiste</w:t>
      </w:r>
      <w:r w:rsidR="007C4258" w:rsidRPr="00673033">
        <w:rPr>
          <w:rFonts w:ascii="Arial" w:hAnsi="Arial" w:cs="Arial"/>
          <w:sz w:val="24"/>
          <w:szCs w:val="24"/>
        </w:rPr>
        <w:t xml:space="preserve"> en una o dos letras que derivan de su nombre latino. La importancia y el uso de la tabla periódica se basa en que no es necesario saber la química de cada uno de los elementos conocidos para tener un conocimiento elemental de la química porque se presentan propiedades similares entre ellos. La materia se compone aproximadamente de 100 elementos, los elementos que van desde el Hidrogeno al Uranio se conocen como elementos naturales y a los restantes como sintéticos. Se estima que en el Universo el 90% es Hidrogeno, 9% es helio y el 1% el resto de los elementos.</w:t>
      </w:r>
    </w:p>
    <w:p w:rsidR="007C4258" w:rsidRPr="00673033" w:rsidRDefault="007C4258" w:rsidP="00673033">
      <w:pPr>
        <w:spacing w:line="360" w:lineRule="auto"/>
        <w:jc w:val="both"/>
        <w:rPr>
          <w:rFonts w:ascii="Arial" w:hAnsi="Arial" w:cs="Arial"/>
          <w:sz w:val="24"/>
          <w:szCs w:val="24"/>
        </w:rPr>
      </w:pPr>
      <w:r w:rsidRPr="00673033">
        <w:rPr>
          <w:rFonts w:ascii="Arial" w:hAnsi="Arial" w:cs="Arial"/>
          <w:b/>
          <w:sz w:val="24"/>
          <w:szCs w:val="24"/>
        </w:rPr>
        <w:t>Grupos</w:t>
      </w:r>
      <w:r w:rsidRPr="00673033">
        <w:rPr>
          <w:rFonts w:ascii="Arial" w:hAnsi="Arial" w:cs="Arial"/>
          <w:sz w:val="24"/>
          <w:szCs w:val="24"/>
        </w:rPr>
        <w:t xml:space="preserve">: Son el conjunto de elementos que tienen configuración </w:t>
      </w:r>
      <w:r w:rsidR="00EC426A" w:rsidRPr="00673033">
        <w:rPr>
          <w:rFonts w:ascii="Arial" w:hAnsi="Arial" w:cs="Arial"/>
          <w:sz w:val="24"/>
          <w:szCs w:val="24"/>
        </w:rPr>
        <w:t>electrónica externa semejante.</w:t>
      </w:r>
    </w:p>
    <w:p w:rsidR="00EC426A" w:rsidRPr="00673033" w:rsidRDefault="00EC426A" w:rsidP="00673033">
      <w:pPr>
        <w:spacing w:line="360" w:lineRule="auto"/>
        <w:jc w:val="both"/>
        <w:rPr>
          <w:rFonts w:ascii="Arial" w:hAnsi="Arial" w:cs="Arial"/>
          <w:sz w:val="24"/>
          <w:szCs w:val="24"/>
        </w:rPr>
      </w:pPr>
      <w:r w:rsidRPr="00673033">
        <w:rPr>
          <w:rFonts w:ascii="Arial" w:hAnsi="Arial" w:cs="Arial"/>
          <w:b/>
          <w:sz w:val="24"/>
          <w:szCs w:val="24"/>
        </w:rPr>
        <w:t>Periodos</w:t>
      </w:r>
      <w:r w:rsidRPr="00673033">
        <w:rPr>
          <w:rFonts w:ascii="Arial" w:hAnsi="Arial" w:cs="Arial"/>
          <w:sz w:val="24"/>
          <w:szCs w:val="24"/>
        </w:rPr>
        <w:t>: Conjunto de elementos dispuestos en líneas horizontales</w:t>
      </w:r>
    </w:p>
    <w:p w:rsidR="00EC426A" w:rsidRPr="00673033" w:rsidRDefault="00EC426A" w:rsidP="00673033">
      <w:pPr>
        <w:spacing w:line="360" w:lineRule="auto"/>
        <w:jc w:val="both"/>
        <w:rPr>
          <w:rFonts w:ascii="Arial" w:hAnsi="Arial" w:cs="Arial"/>
          <w:sz w:val="24"/>
          <w:szCs w:val="24"/>
        </w:rPr>
      </w:pPr>
      <w:r w:rsidRPr="00673033">
        <w:rPr>
          <w:rFonts w:ascii="Arial" w:hAnsi="Arial" w:cs="Arial"/>
          <w:b/>
          <w:sz w:val="24"/>
          <w:szCs w:val="24"/>
        </w:rPr>
        <w:t>Periodicidad</w:t>
      </w:r>
      <w:r w:rsidRPr="00673033">
        <w:rPr>
          <w:rFonts w:ascii="Arial" w:hAnsi="Arial" w:cs="Arial"/>
          <w:sz w:val="24"/>
          <w:szCs w:val="24"/>
        </w:rPr>
        <w:t>: La colocación de los elementos dentro de la tabla coincide con su estructura electrónica.</w:t>
      </w:r>
    </w:p>
    <w:p w:rsidR="00EC426A" w:rsidRPr="00673033" w:rsidRDefault="00EC426A" w:rsidP="00673033">
      <w:pPr>
        <w:spacing w:line="360" w:lineRule="auto"/>
        <w:jc w:val="both"/>
        <w:rPr>
          <w:rFonts w:ascii="Arial" w:hAnsi="Arial" w:cs="Arial"/>
          <w:sz w:val="24"/>
          <w:szCs w:val="24"/>
        </w:rPr>
      </w:pPr>
      <w:r w:rsidRPr="00673033">
        <w:rPr>
          <w:rFonts w:ascii="Arial" w:hAnsi="Arial" w:cs="Arial"/>
          <w:b/>
          <w:sz w:val="24"/>
          <w:szCs w:val="24"/>
        </w:rPr>
        <w:t>Valencia y número de oxidación</w:t>
      </w:r>
      <w:r w:rsidRPr="00673033">
        <w:rPr>
          <w:rFonts w:ascii="Arial" w:hAnsi="Arial" w:cs="Arial"/>
          <w:sz w:val="24"/>
          <w:szCs w:val="24"/>
        </w:rPr>
        <w:t>: Se define como valencia y/o número de oxidación, a la capacidad de combinación que tienen los átomos de cada elemento.                                                                      La tendencia de todos los elementos es la de estabilizar su ultimo nivel energía con ocho electrones y parecerse al gas noble más cercano, a esto se le conoce como la regla del OCTETO.</w:t>
      </w:r>
    </w:p>
    <w:p w:rsidR="00A20978" w:rsidRPr="00673033" w:rsidRDefault="00A20978" w:rsidP="00673033">
      <w:pPr>
        <w:spacing w:line="360" w:lineRule="auto"/>
        <w:jc w:val="both"/>
        <w:rPr>
          <w:rFonts w:ascii="Arial" w:hAnsi="Arial" w:cs="Arial"/>
          <w:b/>
          <w:sz w:val="24"/>
          <w:szCs w:val="24"/>
        </w:rPr>
      </w:pPr>
      <w:r w:rsidRPr="00673033">
        <w:rPr>
          <w:rFonts w:ascii="Arial" w:hAnsi="Arial" w:cs="Arial"/>
          <w:b/>
          <w:sz w:val="24"/>
          <w:szCs w:val="24"/>
        </w:rPr>
        <w:t>Los grupos</w:t>
      </w:r>
    </w:p>
    <w:p w:rsidR="00A20978" w:rsidRPr="00673033" w:rsidRDefault="00A20978" w:rsidP="00673033">
      <w:pPr>
        <w:spacing w:line="360" w:lineRule="auto"/>
        <w:jc w:val="both"/>
        <w:rPr>
          <w:rFonts w:ascii="Arial" w:hAnsi="Arial" w:cs="Arial"/>
          <w:sz w:val="24"/>
          <w:szCs w:val="24"/>
        </w:rPr>
      </w:pPr>
      <w:r w:rsidRPr="00673033">
        <w:rPr>
          <w:rFonts w:ascii="Arial" w:hAnsi="Arial" w:cs="Arial"/>
          <w:sz w:val="24"/>
          <w:szCs w:val="24"/>
        </w:rPr>
        <w:t>Los grupos en la tabla periódica se integran con elementos que se asemejan en sus propiedades químicas y físicas.</w:t>
      </w:r>
    </w:p>
    <w:p w:rsidR="00A20978" w:rsidRPr="00673033" w:rsidRDefault="00A20978" w:rsidP="00673033">
      <w:pPr>
        <w:spacing w:line="360" w:lineRule="auto"/>
        <w:jc w:val="both"/>
        <w:rPr>
          <w:rFonts w:ascii="Arial" w:hAnsi="Arial" w:cs="Arial"/>
          <w:b/>
          <w:sz w:val="24"/>
          <w:szCs w:val="24"/>
        </w:rPr>
      </w:pPr>
      <w:r w:rsidRPr="00673033">
        <w:rPr>
          <w:rFonts w:ascii="Arial" w:hAnsi="Arial" w:cs="Arial"/>
          <w:b/>
          <w:sz w:val="24"/>
          <w:szCs w:val="24"/>
        </w:rPr>
        <w:t>Grupos A</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Grupo I A: Son elementos alcalinos.</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Grupo II A: Son elementos alcalino-térreos.</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Grupo III A: Son los metales térreos.</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lastRenderedPageBreak/>
        <w:t>Grupo IV A: Familia del Carbono.</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Grupo V A: Familia del Nitrógeno.</w:t>
      </w:r>
    </w:p>
    <w:p w:rsidR="00A20978" w:rsidRPr="00673033" w:rsidRDefault="00A20978"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Grupo VI A: Familia del Oxígeno</w:t>
      </w:r>
      <w:r w:rsidR="00594270" w:rsidRPr="00673033">
        <w:rPr>
          <w:rFonts w:ascii="Arial" w:hAnsi="Arial" w:cs="Arial"/>
          <w:sz w:val="24"/>
          <w:szCs w:val="24"/>
        </w:rPr>
        <w:t>.</w:t>
      </w:r>
    </w:p>
    <w:p w:rsidR="00594270" w:rsidRPr="00673033" w:rsidRDefault="00594270" w:rsidP="00673033">
      <w:pPr>
        <w:pStyle w:val="Prrafodelista"/>
        <w:numPr>
          <w:ilvl w:val="0"/>
          <w:numId w:val="1"/>
        </w:numPr>
        <w:spacing w:line="360" w:lineRule="auto"/>
        <w:jc w:val="both"/>
        <w:rPr>
          <w:rFonts w:ascii="Arial" w:hAnsi="Arial" w:cs="Arial"/>
          <w:sz w:val="24"/>
          <w:szCs w:val="24"/>
        </w:rPr>
      </w:pPr>
      <w:r w:rsidRPr="00673033">
        <w:rPr>
          <w:rFonts w:ascii="Arial" w:hAnsi="Arial" w:cs="Arial"/>
          <w:sz w:val="24"/>
          <w:szCs w:val="24"/>
        </w:rPr>
        <w:t xml:space="preserve">Grupo VII A: Familia de los </w:t>
      </w:r>
      <w:r w:rsidR="009F1C7E" w:rsidRPr="00673033">
        <w:rPr>
          <w:rFonts w:ascii="Arial" w:hAnsi="Arial" w:cs="Arial"/>
          <w:sz w:val="24"/>
          <w:szCs w:val="24"/>
        </w:rPr>
        <w:t>Halógenos</w:t>
      </w:r>
      <w:r w:rsidRPr="00673033">
        <w:rPr>
          <w:rFonts w:ascii="Arial" w:hAnsi="Arial" w:cs="Arial"/>
          <w:sz w:val="24"/>
          <w:szCs w:val="24"/>
        </w:rPr>
        <w:t>.</w:t>
      </w:r>
    </w:p>
    <w:p w:rsidR="00594270" w:rsidRPr="00673033" w:rsidRDefault="00594270" w:rsidP="00673033">
      <w:pPr>
        <w:spacing w:line="360" w:lineRule="auto"/>
        <w:jc w:val="both"/>
        <w:rPr>
          <w:rFonts w:ascii="Arial" w:hAnsi="Arial" w:cs="Arial"/>
          <w:b/>
          <w:sz w:val="24"/>
          <w:szCs w:val="24"/>
        </w:rPr>
      </w:pPr>
      <w:r w:rsidRPr="00673033">
        <w:rPr>
          <w:rFonts w:ascii="Arial" w:hAnsi="Arial" w:cs="Arial"/>
          <w:b/>
          <w:sz w:val="24"/>
          <w:szCs w:val="24"/>
        </w:rPr>
        <w:t>Grupos B</w:t>
      </w:r>
    </w:p>
    <w:p w:rsidR="00594270" w:rsidRPr="00673033" w:rsidRDefault="00594270" w:rsidP="00673033">
      <w:pPr>
        <w:spacing w:line="360" w:lineRule="auto"/>
        <w:jc w:val="both"/>
        <w:rPr>
          <w:rFonts w:ascii="Arial" w:hAnsi="Arial" w:cs="Arial"/>
          <w:sz w:val="24"/>
          <w:szCs w:val="24"/>
        </w:rPr>
      </w:pPr>
      <w:r w:rsidRPr="00673033">
        <w:rPr>
          <w:rFonts w:ascii="Arial" w:hAnsi="Arial" w:cs="Arial"/>
          <w:sz w:val="24"/>
          <w:szCs w:val="24"/>
        </w:rPr>
        <w:t>Todos los grupos B… I B, II B, III B, IV B</w:t>
      </w:r>
      <w:proofErr w:type="gramStart"/>
      <w:r w:rsidRPr="00673033">
        <w:rPr>
          <w:rFonts w:ascii="Arial" w:hAnsi="Arial" w:cs="Arial"/>
          <w:sz w:val="24"/>
          <w:szCs w:val="24"/>
        </w:rPr>
        <w:t>,V</w:t>
      </w:r>
      <w:proofErr w:type="gramEnd"/>
      <w:r w:rsidRPr="00673033">
        <w:rPr>
          <w:rFonts w:ascii="Arial" w:hAnsi="Arial" w:cs="Arial"/>
          <w:sz w:val="24"/>
          <w:szCs w:val="24"/>
        </w:rPr>
        <w:t xml:space="preserve"> B, VI B, VII B y VIII B, son los elementos de transición, todos son metales, entre los que destacan los del grupo VIII.</w:t>
      </w:r>
    </w:p>
    <w:p w:rsidR="00594270" w:rsidRPr="00673033" w:rsidRDefault="00594270" w:rsidP="00673033">
      <w:pPr>
        <w:spacing w:line="360" w:lineRule="auto"/>
        <w:jc w:val="both"/>
        <w:rPr>
          <w:rFonts w:ascii="Arial" w:hAnsi="Arial" w:cs="Arial"/>
          <w:b/>
          <w:sz w:val="24"/>
          <w:szCs w:val="24"/>
        </w:rPr>
      </w:pPr>
      <w:r w:rsidRPr="00673033">
        <w:rPr>
          <w:rFonts w:ascii="Arial" w:hAnsi="Arial" w:cs="Arial"/>
          <w:b/>
          <w:sz w:val="24"/>
          <w:szCs w:val="24"/>
        </w:rPr>
        <w:t>Grupo O</w:t>
      </w:r>
    </w:p>
    <w:p w:rsidR="00594270" w:rsidRPr="00673033" w:rsidRDefault="00594270" w:rsidP="00673033">
      <w:pPr>
        <w:spacing w:line="360" w:lineRule="auto"/>
        <w:jc w:val="both"/>
        <w:rPr>
          <w:rFonts w:ascii="Arial" w:hAnsi="Arial" w:cs="Arial"/>
          <w:sz w:val="24"/>
          <w:szCs w:val="24"/>
        </w:rPr>
      </w:pPr>
      <w:r w:rsidRPr="00673033">
        <w:rPr>
          <w:rFonts w:ascii="Arial" w:hAnsi="Arial" w:cs="Arial"/>
          <w:sz w:val="24"/>
          <w:szCs w:val="24"/>
        </w:rPr>
        <w:t>Son los gases nobles.</w:t>
      </w:r>
    </w:p>
    <w:p w:rsidR="00594270" w:rsidRPr="00673033" w:rsidRDefault="00594270" w:rsidP="00673033">
      <w:pPr>
        <w:spacing w:line="360" w:lineRule="auto"/>
        <w:jc w:val="both"/>
        <w:rPr>
          <w:rFonts w:ascii="Arial" w:hAnsi="Arial" w:cs="Arial"/>
          <w:b/>
          <w:sz w:val="24"/>
          <w:szCs w:val="24"/>
        </w:rPr>
      </w:pPr>
      <w:r w:rsidRPr="00673033">
        <w:rPr>
          <w:rFonts w:ascii="Arial" w:hAnsi="Arial" w:cs="Arial"/>
          <w:b/>
          <w:sz w:val="24"/>
          <w:szCs w:val="24"/>
        </w:rPr>
        <w:t>Los Periodos</w:t>
      </w:r>
    </w:p>
    <w:p w:rsidR="00594270" w:rsidRPr="00673033" w:rsidRDefault="00594270" w:rsidP="00673033">
      <w:pPr>
        <w:spacing w:line="360" w:lineRule="auto"/>
        <w:jc w:val="both"/>
        <w:rPr>
          <w:rFonts w:ascii="Arial" w:hAnsi="Arial" w:cs="Arial"/>
          <w:sz w:val="24"/>
          <w:szCs w:val="24"/>
        </w:rPr>
      </w:pPr>
      <w:r w:rsidRPr="00673033">
        <w:rPr>
          <w:rFonts w:ascii="Arial" w:hAnsi="Arial" w:cs="Arial"/>
          <w:sz w:val="24"/>
          <w:szCs w:val="24"/>
        </w:rPr>
        <w:t xml:space="preserve">Cada periodo comienza con un elemento que tiene un electrón de valencia y termina con un gas noble que tiene 2 u 8 electrones en su última </w:t>
      </w:r>
      <w:r w:rsidR="009F1C7E" w:rsidRPr="00673033">
        <w:rPr>
          <w:rFonts w:ascii="Arial" w:hAnsi="Arial" w:cs="Arial"/>
          <w:sz w:val="24"/>
          <w:szCs w:val="24"/>
        </w:rPr>
        <w:t>capa. En</w:t>
      </w:r>
      <w:r w:rsidRPr="00673033">
        <w:rPr>
          <w:rFonts w:ascii="Arial" w:hAnsi="Arial" w:cs="Arial"/>
          <w:sz w:val="24"/>
          <w:szCs w:val="24"/>
        </w:rPr>
        <w:t xml:space="preserve"> total existen 7</w:t>
      </w:r>
      <w:r w:rsidR="009F1C7E" w:rsidRPr="00673033">
        <w:rPr>
          <w:rFonts w:ascii="Arial" w:hAnsi="Arial" w:cs="Arial"/>
          <w:sz w:val="24"/>
          <w:szCs w:val="24"/>
        </w:rPr>
        <w:t xml:space="preserve"> periodos.</w:t>
      </w:r>
    </w:p>
    <w:p w:rsidR="009F1C7E" w:rsidRPr="00673033" w:rsidRDefault="009F1C7E" w:rsidP="00673033">
      <w:pPr>
        <w:spacing w:line="360" w:lineRule="auto"/>
        <w:jc w:val="both"/>
        <w:rPr>
          <w:rFonts w:ascii="Arial" w:hAnsi="Arial" w:cs="Arial"/>
          <w:sz w:val="24"/>
          <w:szCs w:val="24"/>
        </w:rPr>
      </w:pPr>
      <w:r w:rsidRPr="00673033">
        <w:rPr>
          <w:rFonts w:ascii="Arial" w:hAnsi="Arial" w:cs="Arial"/>
          <w:sz w:val="24"/>
          <w:szCs w:val="24"/>
        </w:rPr>
        <w:t xml:space="preserve">Propiedades generales de los metales </w:t>
      </w:r>
    </w:p>
    <w:p w:rsidR="009F1C7E" w:rsidRPr="00673033" w:rsidRDefault="009F1C7E" w:rsidP="00673033">
      <w:pPr>
        <w:pStyle w:val="Prrafodelista"/>
        <w:numPr>
          <w:ilvl w:val="0"/>
          <w:numId w:val="2"/>
        </w:numPr>
        <w:spacing w:line="360" w:lineRule="auto"/>
        <w:jc w:val="both"/>
        <w:rPr>
          <w:rFonts w:ascii="Arial" w:hAnsi="Arial" w:cs="Arial"/>
          <w:sz w:val="24"/>
          <w:szCs w:val="24"/>
        </w:rPr>
      </w:pPr>
      <w:r w:rsidRPr="00673033">
        <w:rPr>
          <w:rFonts w:ascii="Arial" w:hAnsi="Arial" w:cs="Arial"/>
          <w:sz w:val="24"/>
          <w:szCs w:val="24"/>
        </w:rPr>
        <w:t>Poseen bajo potencial de ionización y alto peso específico.</w:t>
      </w:r>
    </w:p>
    <w:p w:rsidR="009F1C7E" w:rsidRPr="00673033" w:rsidRDefault="009F1C7E" w:rsidP="00673033">
      <w:pPr>
        <w:pStyle w:val="Prrafodelista"/>
        <w:numPr>
          <w:ilvl w:val="0"/>
          <w:numId w:val="2"/>
        </w:numPr>
        <w:spacing w:line="360" w:lineRule="auto"/>
        <w:jc w:val="both"/>
        <w:rPr>
          <w:rFonts w:ascii="Arial" w:hAnsi="Arial" w:cs="Arial"/>
          <w:sz w:val="24"/>
          <w:szCs w:val="24"/>
        </w:rPr>
      </w:pPr>
      <w:r w:rsidRPr="00673033">
        <w:rPr>
          <w:rFonts w:ascii="Arial" w:hAnsi="Arial" w:cs="Arial"/>
          <w:sz w:val="24"/>
          <w:szCs w:val="24"/>
        </w:rPr>
        <w:t>Presentan aspecto y brillo metálicos.</w:t>
      </w:r>
    </w:p>
    <w:p w:rsidR="009F1C7E" w:rsidRPr="00673033" w:rsidRDefault="009F1C7E" w:rsidP="00673033">
      <w:pPr>
        <w:pStyle w:val="Prrafodelista"/>
        <w:numPr>
          <w:ilvl w:val="0"/>
          <w:numId w:val="2"/>
        </w:numPr>
        <w:spacing w:line="360" w:lineRule="auto"/>
        <w:jc w:val="both"/>
        <w:rPr>
          <w:rFonts w:ascii="Arial" w:hAnsi="Arial" w:cs="Arial"/>
          <w:sz w:val="24"/>
          <w:szCs w:val="24"/>
        </w:rPr>
      </w:pPr>
      <w:r w:rsidRPr="00673033">
        <w:rPr>
          <w:rFonts w:ascii="Arial" w:hAnsi="Arial" w:cs="Arial"/>
          <w:sz w:val="24"/>
          <w:szCs w:val="24"/>
        </w:rPr>
        <w:t>Son buenos conductores de electricidad.</w:t>
      </w:r>
    </w:p>
    <w:p w:rsidR="009F1C7E" w:rsidRPr="00673033" w:rsidRDefault="009F1C7E" w:rsidP="00673033">
      <w:pPr>
        <w:pStyle w:val="Prrafodelista"/>
        <w:numPr>
          <w:ilvl w:val="0"/>
          <w:numId w:val="2"/>
        </w:numPr>
        <w:spacing w:line="360" w:lineRule="auto"/>
        <w:jc w:val="both"/>
        <w:rPr>
          <w:rFonts w:ascii="Arial" w:hAnsi="Arial" w:cs="Arial"/>
          <w:sz w:val="24"/>
          <w:szCs w:val="24"/>
        </w:rPr>
      </w:pPr>
      <w:r w:rsidRPr="00673033">
        <w:rPr>
          <w:rFonts w:ascii="Arial" w:hAnsi="Arial" w:cs="Arial"/>
          <w:sz w:val="24"/>
          <w:szCs w:val="24"/>
        </w:rPr>
        <w:t>Se oxidan por perdida de electrones</w:t>
      </w:r>
    </w:p>
    <w:p w:rsidR="009F1C7E" w:rsidRPr="00673033" w:rsidRDefault="009F1C7E" w:rsidP="00673033">
      <w:pPr>
        <w:pStyle w:val="Prrafodelista"/>
        <w:numPr>
          <w:ilvl w:val="0"/>
          <w:numId w:val="2"/>
        </w:numPr>
        <w:spacing w:line="360" w:lineRule="auto"/>
        <w:jc w:val="both"/>
        <w:rPr>
          <w:rFonts w:ascii="Arial" w:hAnsi="Arial" w:cs="Arial"/>
          <w:sz w:val="24"/>
          <w:szCs w:val="24"/>
        </w:rPr>
      </w:pPr>
      <w:r w:rsidRPr="00673033">
        <w:rPr>
          <w:rFonts w:ascii="Arial" w:hAnsi="Arial" w:cs="Arial"/>
          <w:sz w:val="24"/>
          <w:szCs w:val="24"/>
        </w:rPr>
        <w:t>Su molécula está formada por un solo átomo.</w:t>
      </w:r>
    </w:p>
    <w:p w:rsidR="009F1C7E" w:rsidRPr="00673033" w:rsidRDefault="009F1C7E" w:rsidP="00673033">
      <w:pPr>
        <w:spacing w:line="360" w:lineRule="auto"/>
        <w:jc w:val="both"/>
        <w:rPr>
          <w:rFonts w:ascii="Arial" w:hAnsi="Arial" w:cs="Arial"/>
          <w:sz w:val="24"/>
          <w:szCs w:val="24"/>
        </w:rPr>
      </w:pPr>
      <w:r w:rsidRPr="00673033">
        <w:rPr>
          <w:rFonts w:ascii="Arial" w:hAnsi="Arial" w:cs="Arial"/>
          <w:sz w:val="24"/>
          <w:szCs w:val="24"/>
        </w:rPr>
        <w:t>Propiedades generales de los no metales</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Tienen tendencia a ganar electrones.</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Poseen alto potencial de ionización y bajo peso específico.</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Se presentan en los tres estados físicos de agregación.</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No poseen aspecto ni brillo metálico.</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Se reducen por ganancia de electrones.</w:t>
      </w:r>
    </w:p>
    <w:p w:rsidR="009F1C7E" w:rsidRPr="00673033" w:rsidRDefault="009F1C7E" w:rsidP="00673033">
      <w:pPr>
        <w:pStyle w:val="Prrafodelista"/>
        <w:numPr>
          <w:ilvl w:val="0"/>
          <w:numId w:val="4"/>
        </w:numPr>
        <w:spacing w:line="360" w:lineRule="auto"/>
        <w:jc w:val="both"/>
        <w:rPr>
          <w:rFonts w:ascii="Arial" w:hAnsi="Arial" w:cs="Arial"/>
          <w:sz w:val="24"/>
          <w:szCs w:val="24"/>
        </w:rPr>
      </w:pPr>
      <w:r w:rsidRPr="00673033">
        <w:rPr>
          <w:rFonts w:ascii="Arial" w:hAnsi="Arial" w:cs="Arial"/>
          <w:sz w:val="24"/>
          <w:szCs w:val="24"/>
        </w:rPr>
        <w:t>Varios no metales presentan alotropía.</w:t>
      </w:r>
    </w:p>
    <w:p w:rsidR="00343E40" w:rsidRDefault="00343E40" w:rsidP="00673033">
      <w:pPr>
        <w:spacing w:line="360" w:lineRule="auto"/>
        <w:jc w:val="both"/>
        <w:rPr>
          <w:rFonts w:ascii="Arial" w:hAnsi="Arial" w:cs="Arial"/>
          <w:sz w:val="24"/>
          <w:szCs w:val="24"/>
        </w:rPr>
      </w:pPr>
    </w:p>
    <w:p w:rsidR="009F1C7E" w:rsidRPr="00673033" w:rsidRDefault="001C0C6C" w:rsidP="00673033">
      <w:pPr>
        <w:spacing w:line="360" w:lineRule="auto"/>
        <w:jc w:val="both"/>
        <w:rPr>
          <w:rFonts w:ascii="Arial" w:hAnsi="Arial" w:cs="Arial"/>
          <w:sz w:val="24"/>
          <w:szCs w:val="24"/>
        </w:rPr>
      </w:pPr>
      <w:r w:rsidRPr="00673033">
        <w:rPr>
          <w:rFonts w:ascii="Arial" w:hAnsi="Arial" w:cs="Arial"/>
          <w:sz w:val="24"/>
          <w:szCs w:val="24"/>
        </w:rPr>
        <w:lastRenderedPageBreak/>
        <w:t>Alotropía</w:t>
      </w:r>
    </w:p>
    <w:p w:rsidR="001C0C6C" w:rsidRPr="00673033" w:rsidRDefault="001C0C6C" w:rsidP="00673033">
      <w:pPr>
        <w:pStyle w:val="Prrafodelista"/>
        <w:numPr>
          <w:ilvl w:val="0"/>
          <w:numId w:val="5"/>
        </w:numPr>
        <w:spacing w:line="360" w:lineRule="auto"/>
        <w:jc w:val="both"/>
        <w:rPr>
          <w:rFonts w:ascii="Arial" w:hAnsi="Arial" w:cs="Arial"/>
          <w:sz w:val="24"/>
          <w:szCs w:val="24"/>
        </w:rPr>
      </w:pPr>
      <w:r w:rsidRPr="00673033">
        <w:rPr>
          <w:rFonts w:ascii="Arial" w:hAnsi="Arial" w:cs="Arial"/>
          <w:sz w:val="24"/>
          <w:szCs w:val="24"/>
        </w:rPr>
        <w:t>La existencia de un elemento en dos o más formas bajo el mismo estado físico de agregación</w:t>
      </w:r>
    </w:p>
    <w:p w:rsidR="001C0C6C" w:rsidRPr="00673033" w:rsidRDefault="001C0C6C" w:rsidP="00673033">
      <w:pPr>
        <w:pStyle w:val="Prrafodelista"/>
        <w:numPr>
          <w:ilvl w:val="0"/>
          <w:numId w:val="5"/>
        </w:numPr>
        <w:spacing w:line="360" w:lineRule="auto"/>
        <w:jc w:val="both"/>
        <w:rPr>
          <w:rFonts w:ascii="Arial" w:hAnsi="Arial" w:cs="Arial"/>
          <w:sz w:val="24"/>
          <w:szCs w:val="24"/>
        </w:rPr>
      </w:pPr>
      <w:r w:rsidRPr="00673033">
        <w:rPr>
          <w:rFonts w:ascii="Arial" w:hAnsi="Arial" w:cs="Arial"/>
          <w:sz w:val="24"/>
          <w:szCs w:val="24"/>
        </w:rPr>
        <w:t>Las formas diferentes de estos elementos se llaman alótropos.</w:t>
      </w:r>
    </w:p>
    <w:p w:rsidR="001C0C6C" w:rsidRPr="00673033" w:rsidRDefault="001C0C6C" w:rsidP="00673033">
      <w:pPr>
        <w:pStyle w:val="Prrafodelista"/>
        <w:numPr>
          <w:ilvl w:val="0"/>
          <w:numId w:val="5"/>
        </w:numPr>
        <w:spacing w:line="360" w:lineRule="auto"/>
        <w:jc w:val="both"/>
        <w:rPr>
          <w:rFonts w:ascii="Arial" w:hAnsi="Arial" w:cs="Arial"/>
          <w:sz w:val="24"/>
          <w:szCs w:val="24"/>
        </w:rPr>
      </w:pPr>
      <w:r w:rsidRPr="00673033">
        <w:rPr>
          <w:rFonts w:ascii="Arial" w:hAnsi="Arial" w:cs="Arial"/>
          <w:sz w:val="24"/>
          <w:szCs w:val="24"/>
        </w:rPr>
        <w:t>Este fenómeno se presenta sólo en los no metales.</w:t>
      </w:r>
    </w:p>
    <w:p w:rsidR="00343E40" w:rsidRDefault="00343E40" w:rsidP="00673033">
      <w:pPr>
        <w:spacing w:line="360" w:lineRule="auto"/>
        <w:jc w:val="both"/>
        <w:rPr>
          <w:rFonts w:ascii="Arial" w:hAnsi="Arial" w:cs="Arial"/>
          <w:sz w:val="24"/>
          <w:szCs w:val="24"/>
        </w:rPr>
      </w:pPr>
    </w:p>
    <w:p w:rsidR="001C0C6C" w:rsidRPr="00673033" w:rsidRDefault="001C0C6C" w:rsidP="00673033">
      <w:pPr>
        <w:spacing w:line="360" w:lineRule="auto"/>
        <w:jc w:val="both"/>
        <w:rPr>
          <w:rFonts w:ascii="Arial" w:hAnsi="Arial" w:cs="Arial"/>
          <w:sz w:val="24"/>
          <w:szCs w:val="24"/>
        </w:rPr>
      </w:pPr>
      <w:bookmarkStart w:id="0" w:name="_GoBack"/>
      <w:bookmarkEnd w:id="0"/>
      <w:r w:rsidRPr="00673033">
        <w:rPr>
          <w:rFonts w:ascii="Arial" w:hAnsi="Arial" w:cs="Arial"/>
          <w:sz w:val="24"/>
          <w:szCs w:val="24"/>
        </w:rPr>
        <w:t>APA</w:t>
      </w:r>
    </w:p>
    <w:p w:rsidR="00673033" w:rsidRPr="00673033" w:rsidRDefault="00673033" w:rsidP="00673033">
      <w:pPr>
        <w:spacing w:line="360" w:lineRule="auto"/>
        <w:jc w:val="both"/>
        <w:rPr>
          <w:rFonts w:ascii="Arial" w:hAnsi="Arial" w:cs="Arial"/>
          <w:sz w:val="24"/>
          <w:szCs w:val="24"/>
        </w:rPr>
      </w:pPr>
      <w:r w:rsidRPr="00673033">
        <w:rPr>
          <w:rFonts w:ascii="Arial" w:hAnsi="Arial" w:cs="Arial"/>
          <w:color w:val="000000"/>
          <w:sz w:val="24"/>
          <w:szCs w:val="24"/>
        </w:rPr>
        <w:t xml:space="preserve">López, B.. (2012). Estudio de la Tabla periódica. En Química </w:t>
      </w:r>
      <w:proofErr w:type="gramStart"/>
      <w:r w:rsidRPr="00673033">
        <w:rPr>
          <w:rFonts w:ascii="Arial" w:hAnsi="Arial" w:cs="Arial"/>
          <w:color w:val="000000"/>
          <w:sz w:val="24"/>
          <w:szCs w:val="24"/>
        </w:rPr>
        <w:t>I(</w:t>
      </w:r>
      <w:proofErr w:type="gramEnd"/>
      <w:r w:rsidRPr="00673033">
        <w:rPr>
          <w:rFonts w:ascii="Arial" w:hAnsi="Arial" w:cs="Arial"/>
          <w:color w:val="000000"/>
          <w:sz w:val="24"/>
          <w:szCs w:val="24"/>
        </w:rPr>
        <w:t>112). Tlaquepaque, Jal.: Umbral.</w:t>
      </w:r>
    </w:p>
    <w:p w:rsidR="001C0C6C" w:rsidRDefault="001C0C6C" w:rsidP="001C0C6C"/>
    <w:p w:rsidR="001C0C6C" w:rsidRDefault="001C0C6C" w:rsidP="009F1C7E"/>
    <w:p w:rsidR="001C0C6C" w:rsidRDefault="001C0C6C" w:rsidP="009F1C7E"/>
    <w:p w:rsidR="009F1C7E" w:rsidRPr="00A20978" w:rsidRDefault="009F1C7E" w:rsidP="00594270"/>
    <w:p w:rsidR="00EC426A" w:rsidRDefault="00EC426A"/>
    <w:sectPr w:rsidR="00EC426A" w:rsidSect="00A2097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2314"/>
    <w:multiLevelType w:val="hybridMultilevel"/>
    <w:tmpl w:val="D98ED3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A4DFF"/>
    <w:multiLevelType w:val="hybridMultilevel"/>
    <w:tmpl w:val="C874BE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CD7E6C"/>
    <w:multiLevelType w:val="hybridMultilevel"/>
    <w:tmpl w:val="6EAE9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F927E0"/>
    <w:multiLevelType w:val="hybridMultilevel"/>
    <w:tmpl w:val="0206E03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97521A"/>
    <w:multiLevelType w:val="hybridMultilevel"/>
    <w:tmpl w:val="F9060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8E"/>
    <w:rsid w:val="001C0C6C"/>
    <w:rsid w:val="00343E40"/>
    <w:rsid w:val="00594270"/>
    <w:rsid w:val="00673033"/>
    <w:rsid w:val="007C4258"/>
    <w:rsid w:val="009F1C7E"/>
    <w:rsid w:val="00A20978"/>
    <w:rsid w:val="00BB3A8E"/>
    <w:rsid w:val="00BD217D"/>
    <w:rsid w:val="00DC34FF"/>
    <w:rsid w:val="00EC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BE80A-0593-41FD-8905-F69427AC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2016-05-06T20:46:00Z</dcterms:created>
  <dcterms:modified xsi:type="dcterms:W3CDTF">2016-05-06T22:16:00Z</dcterms:modified>
</cp:coreProperties>
</file>