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35" w:rsidRDefault="00FA133F" w:rsidP="00FA133F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Tabla periódica</w:t>
      </w:r>
    </w:p>
    <w:p w:rsidR="00FA133F" w:rsidRDefault="00FA133F" w:rsidP="00FA133F">
      <w:pPr>
        <w:jc w:val="center"/>
        <w:rPr>
          <w:rFonts w:ascii="Arial" w:hAnsi="Arial"/>
          <w:sz w:val="36"/>
          <w:szCs w:val="36"/>
        </w:rPr>
      </w:pPr>
    </w:p>
    <w:p w:rsidR="00FA133F" w:rsidRPr="00FA133F" w:rsidRDefault="00FA133F" w:rsidP="00FA133F">
      <w:pPr>
        <w:rPr>
          <w:rFonts w:ascii="Arial" w:hAnsi="Arial"/>
          <w:sz w:val="32"/>
          <w:szCs w:val="32"/>
        </w:rPr>
      </w:pPr>
      <w:r w:rsidRPr="00FA133F">
        <w:rPr>
          <w:rFonts w:ascii="Arial" w:hAnsi="Arial"/>
          <w:sz w:val="32"/>
          <w:szCs w:val="32"/>
        </w:rPr>
        <w:t>La tabla periódica tal vez es la representación mas conocida y en realidad se puede deducir de las configuraciones electrónicas , los elementos se representan por un símbolo que consiste en una o dos letras de su nombre latino.</w:t>
      </w:r>
    </w:p>
    <w:p w:rsidR="00FA133F" w:rsidRPr="00FA133F" w:rsidRDefault="00FA133F" w:rsidP="00FA133F">
      <w:pPr>
        <w:rPr>
          <w:rFonts w:ascii="Arial" w:hAnsi="Arial"/>
          <w:sz w:val="32"/>
          <w:szCs w:val="32"/>
        </w:rPr>
      </w:pPr>
    </w:p>
    <w:p w:rsidR="00FA133F" w:rsidRPr="00FA133F" w:rsidRDefault="00FA133F" w:rsidP="00FA133F">
      <w:pPr>
        <w:rPr>
          <w:rFonts w:ascii="Arial" w:hAnsi="Arial"/>
          <w:sz w:val="32"/>
          <w:szCs w:val="32"/>
        </w:rPr>
      </w:pPr>
      <w:r w:rsidRPr="00FA133F">
        <w:rPr>
          <w:rFonts w:ascii="Arial" w:hAnsi="Arial"/>
          <w:sz w:val="32"/>
          <w:szCs w:val="32"/>
        </w:rPr>
        <w:t>Su importancia se basa en que no es necesario saber la química de cada uno de los elementos sino que al presentar propiedades similares pueden agruparse.</w:t>
      </w:r>
    </w:p>
    <w:p w:rsidR="00FA133F" w:rsidRPr="00FA133F" w:rsidRDefault="00FA133F" w:rsidP="00FA133F">
      <w:pPr>
        <w:rPr>
          <w:rFonts w:ascii="Arial" w:hAnsi="Arial"/>
          <w:sz w:val="32"/>
          <w:szCs w:val="32"/>
        </w:rPr>
      </w:pPr>
    </w:p>
    <w:p w:rsidR="00FA133F" w:rsidRPr="00FA133F" w:rsidRDefault="00FA133F" w:rsidP="00FA133F">
      <w:pPr>
        <w:rPr>
          <w:rFonts w:ascii="Arial" w:hAnsi="Arial"/>
          <w:sz w:val="32"/>
          <w:szCs w:val="32"/>
        </w:rPr>
      </w:pPr>
      <w:r w:rsidRPr="00FA133F">
        <w:rPr>
          <w:rFonts w:ascii="Arial" w:hAnsi="Arial"/>
          <w:sz w:val="32"/>
          <w:szCs w:val="32"/>
        </w:rPr>
        <w:t>Loa elementos van desde el hidrogeno al Uranio y los restantes como sintéticos.</w:t>
      </w:r>
    </w:p>
    <w:p w:rsidR="00FA133F" w:rsidRPr="00FA133F" w:rsidRDefault="00FA133F" w:rsidP="00FA133F">
      <w:pPr>
        <w:rPr>
          <w:rFonts w:ascii="Arial" w:hAnsi="Arial"/>
          <w:sz w:val="32"/>
          <w:szCs w:val="32"/>
        </w:rPr>
      </w:pPr>
    </w:p>
    <w:p w:rsidR="00FA133F" w:rsidRPr="00FA133F" w:rsidRDefault="00FA133F" w:rsidP="00FA133F">
      <w:pPr>
        <w:rPr>
          <w:rFonts w:ascii="Arial" w:hAnsi="Arial"/>
          <w:sz w:val="32"/>
          <w:szCs w:val="32"/>
        </w:rPr>
      </w:pPr>
      <w:r w:rsidRPr="00FA133F">
        <w:rPr>
          <w:rFonts w:ascii="Arial" w:hAnsi="Arial"/>
          <w:sz w:val="32"/>
          <w:szCs w:val="32"/>
        </w:rPr>
        <w:t xml:space="preserve">Grupos : conjunto de elementos que tienen </w:t>
      </w:r>
    </w:p>
    <w:p w:rsidR="00FA133F" w:rsidRPr="00FA133F" w:rsidRDefault="00FA133F" w:rsidP="00FA133F">
      <w:pPr>
        <w:rPr>
          <w:rFonts w:ascii="Arial" w:hAnsi="Arial"/>
          <w:sz w:val="32"/>
          <w:szCs w:val="32"/>
        </w:rPr>
      </w:pPr>
    </w:p>
    <w:p w:rsidR="00FA133F" w:rsidRPr="00FA133F" w:rsidRDefault="00FA133F" w:rsidP="00FA133F">
      <w:pPr>
        <w:rPr>
          <w:rFonts w:ascii="Arial" w:hAnsi="Arial"/>
          <w:sz w:val="32"/>
          <w:szCs w:val="32"/>
        </w:rPr>
      </w:pPr>
      <w:r w:rsidRPr="00FA133F">
        <w:rPr>
          <w:rFonts w:ascii="Arial" w:hAnsi="Arial"/>
          <w:sz w:val="32"/>
          <w:szCs w:val="32"/>
        </w:rPr>
        <w:t>configuración electrónica externa semejante.</w:t>
      </w:r>
    </w:p>
    <w:p w:rsidR="00FA133F" w:rsidRPr="00FA133F" w:rsidRDefault="00FA133F" w:rsidP="00FA133F">
      <w:pPr>
        <w:rPr>
          <w:rFonts w:ascii="Arial" w:hAnsi="Arial"/>
          <w:sz w:val="32"/>
          <w:szCs w:val="32"/>
        </w:rPr>
      </w:pPr>
    </w:p>
    <w:p w:rsidR="00FA133F" w:rsidRPr="00FA133F" w:rsidRDefault="00FA133F" w:rsidP="00FA133F">
      <w:pPr>
        <w:rPr>
          <w:rFonts w:ascii="Arial" w:hAnsi="Arial"/>
          <w:sz w:val="32"/>
          <w:szCs w:val="32"/>
        </w:rPr>
      </w:pPr>
      <w:r w:rsidRPr="00FA133F">
        <w:rPr>
          <w:rFonts w:ascii="Arial" w:hAnsi="Arial"/>
          <w:sz w:val="32"/>
          <w:szCs w:val="32"/>
        </w:rPr>
        <w:t>Periodos: elementos dispuestos en líneas horizontales.</w:t>
      </w:r>
    </w:p>
    <w:p w:rsidR="00FA133F" w:rsidRPr="00FA133F" w:rsidRDefault="00FA133F" w:rsidP="00FA133F">
      <w:pPr>
        <w:rPr>
          <w:rFonts w:ascii="Arial" w:hAnsi="Arial"/>
          <w:sz w:val="32"/>
          <w:szCs w:val="32"/>
        </w:rPr>
      </w:pPr>
    </w:p>
    <w:p w:rsidR="00FA133F" w:rsidRDefault="00FA133F" w:rsidP="00FA133F">
      <w:pPr>
        <w:rPr>
          <w:rFonts w:ascii="Arial" w:hAnsi="Arial"/>
          <w:sz w:val="32"/>
          <w:szCs w:val="32"/>
        </w:rPr>
      </w:pPr>
      <w:r w:rsidRPr="00FA133F">
        <w:rPr>
          <w:rFonts w:ascii="Arial" w:hAnsi="Arial"/>
          <w:sz w:val="32"/>
          <w:szCs w:val="32"/>
        </w:rPr>
        <w:t xml:space="preserve">Periodicidad : </w:t>
      </w:r>
      <w:r>
        <w:rPr>
          <w:rFonts w:ascii="Arial" w:hAnsi="Arial"/>
          <w:sz w:val="32"/>
          <w:szCs w:val="32"/>
        </w:rPr>
        <w:t>es la colocación de elementos dentro de la tabla coinciden con su estructura electrónica.</w:t>
      </w:r>
    </w:p>
    <w:p w:rsidR="00FA133F" w:rsidRDefault="00FA133F" w:rsidP="00FA133F">
      <w:pPr>
        <w:rPr>
          <w:rFonts w:ascii="Arial" w:hAnsi="Arial"/>
          <w:sz w:val="32"/>
          <w:szCs w:val="32"/>
        </w:rPr>
      </w:pPr>
    </w:p>
    <w:p w:rsidR="00FA133F" w:rsidRDefault="00FA133F" w:rsidP="00FA133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Valencia y numero de oxidación : capacidad de combinación que tienen los átomos de cada elemento.</w:t>
      </w:r>
    </w:p>
    <w:p w:rsidR="00FA133F" w:rsidRDefault="00FA133F" w:rsidP="00FA133F">
      <w:pPr>
        <w:rPr>
          <w:rFonts w:ascii="Arial" w:hAnsi="Arial"/>
          <w:sz w:val="32"/>
          <w:szCs w:val="32"/>
        </w:rPr>
      </w:pPr>
    </w:p>
    <w:p w:rsidR="00FA133F" w:rsidRDefault="00FA133F" w:rsidP="00FA133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Cada periodo comienza con elemento que tiene un electrón de valencia y termina con un gas noble que tiene 2 u 8 electrones en su ultima capa.</w:t>
      </w:r>
    </w:p>
    <w:p w:rsidR="00FA133F" w:rsidRDefault="00FA133F" w:rsidP="00FA133F">
      <w:pPr>
        <w:rPr>
          <w:rFonts w:ascii="Arial" w:hAnsi="Arial"/>
          <w:sz w:val="32"/>
          <w:szCs w:val="32"/>
        </w:rPr>
      </w:pPr>
    </w:p>
    <w:p w:rsidR="00FA133F" w:rsidRDefault="00FA133F" w:rsidP="00FA133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Primer periodo : tiene dos elementos el H y el He </w:t>
      </w:r>
    </w:p>
    <w:p w:rsidR="00FA133F" w:rsidRDefault="00FA133F" w:rsidP="00FA133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Segundo periodo: es periodo corto por que solo consta de 8 elementos comienza con el Li y termina con el </w:t>
      </w:r>
      <w:proofErr w:type="spellStart"/>
      <w:r>
        <w:rPr>
          <w:rFonts w:ascii="Arial" w:hAnsi="Arial"/>
          <w:sz w:val="32"/>
          <w:szCs w:val="32"/>
        </w:rPr>
        <w:t>Na</w:t>
      </w:r>
      <w:proofErr w:type="spellEnd"/>
    </w:p>
    <w:p w:rsidR="00FA133F" w:rsidRDefault="00FA133F" w:rsidP="00FA133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Tercer periodo: inicia con </w:t>
      </w:r>
      <w:proofErr w:type="spellStart"/>
      <w:r>
        <w:rPr>
          <w:rFonts w:ascii="Arial" w:hAnsi="Arial"/>
          <w:sz w:val="32"/>
          <w:szCs w:val="32"/>
        </w:rPr>
        <w:t>Na</w:t>
      </w:r>
      <w:proofErr w:type="spellEnd"/>
      <w:r>
        <w:rPr>
          <w:rFonts w:ascii="Arial" w:hAnsi="Arial"/>
          <w:sz w:val="32"/>
          <w:szCs w:val="32"/>
        </w:rPr>
        <w:t xml:space="preserve"> y termina con el </w:t>
      </w:r>
      <w:proofErr w:type="spellStart"/>
      <w:r>
        <w:rPr>
          <w:rFonts w:ascii="Arial" w:hAnsi="Arial"/>
          <w:sz w:val="32"/>
          <w:szCs w:val="32"/>
        </w:rPr>
        <w:t>Argon</w:t>
      </w:r>
      <w:proofErr w:type="spellEnd"/>
      <w:r>
        <w:rPr>
          <w:rFonts w:ascii="Arial" w:hAnsi="Arial"/>
          <w:sz w:val="32"/>
          <w:szCs w:val="32"/>
        </w:rPr>
        <w:t xml:space="preserve"> </w:t>
      </w:r>
    </w:p>
    <w:p w:rsidR="00FA133F" w:rsidRDefault="00FA133F" w:rsidP="00FA133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Cuarto periodo: </w:t>
      </w:r>
      <w:r w:rsidR="002E71B1">
        <w:rPr>
          <w:rFonts w:ascii="Arial" w:hAnsi="Arial"/>
          <w:sz w:val="32"/>
          <w:szCs w:val="32"/>
        </w:rPr>
        <w:t xml:space="preserve">comienza con el K y termina con el </w:t>
      </w:r>
      <w:proofErr w:type="spellStart"/>
      <w:r w:rsidR="002E71B1">
        <w:rPr>
          <w:rFonts w:ascii="Arial" w:hAnsi="Arial"/>
          <w:sz w:val="32"/>
          <w:szCs w:val="32"/>
        </w:rPr>
        <w:t>kr</w:t>
      </w:r>
      <w:proofErr w:type="spellEnd"/>
    </w:p>
    <w:p w:rsidR="002E71B1" w:rsidRDefault="002E71B1" w:rsidP="00FA133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Quinto periodo: inicia con el Rb y termina con el Xe</w:t>
      </w:r>
    </w:p>
    <w:p w:rsidR="002E71B1" w:rsidRDefault="002E71B1" w:rsidP="00FA133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Sexto periodo: inicia con el Cs y termina con el Rn</w:t>
      </w:r>
    </w:p>
    <w:p w:rsidR="002E71B1" w:rsidRDefault="002E71B1" w:rsidP="00FA133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Séptimo periodo: inicia con el Fr y termina con el Ha</w:t>
      </w:r>
    </w:p>
    <w:p w:rsidR="002E71B1" w:rsidRDefault="002E71B1" w:rsidP="00FA133F">
      <w:pPr>
        <w:rPr>
          <w:rFonts w:ascii="Arial" w:hAnsi="Arial"/>
          <w:sz w:val="32"/>
          <w:szCs w:val="32"/>
        </w:rPr>
      </w:pPr>
    </w:p>
    <w:p w:rsidR="002E71B1" w:rsidRDefault="002E71B1" w:rsidP="00FA133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Algunos elementos representan dos o mas valencias debido a que su capacidad de combinación les permite perder o ganar electrones .</w:t>
      </w:r>
    </w:p>
    <w:p w:rsidR="002E71B1" w:rsidRDefault="002E71B1" w:rsidP="00FA133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</w:p>
    <w:p w:rsidR="002E71B1" w:rsidRDefault="002E71B1" w:rsidP="00FA133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Propiedades generales de los no metales : </w:t>
      </w:r>
    </w:p>
    <w:p w:rsidR="002E71B1" w:rsidRDefault="002E71B1" w:rsidP="00FA133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Tiene tendencia a ganar electrones </w:t>
      </w:r>
    </w:p>
    <w:p w:rsidR="002E71B1" w:rsidRDefault="002E71B1" w:rsidP="00FA133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No poseen aspecto ni brillo metálico</w:t>
      </w:r>
    </w:p>
    <w:p w:rsidR="002E71B1" w:rsidRDefault="002E71B1" w:rsidP="00FA133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Varios no metales presentan alotropía</w:t>
      </w:r>
    </w:p>
    <w:p w:rsidR="002E71B1" w:rsidRDefault="002E71B1" w:rsidP="00FA133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Se presentan en los tres estados físicos de agregación </w:t>
      </w:r>
    </w:p>
    <w:p w:rsidR="002E71B1" w:rsidRDefault="002E71B1" w:rsidP="00FA133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Se reduce por ganancia de electrones </w:t>
      </w:r>
    </w:p>
    <w:p w:rsidR="002E71B1" w:rsidRDefault="002E71B1" w:rsidP="00FA133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No son dúctiles ni maleables ni tenaces.</w:t>
      </w:r>
    </w:p>
    <w:p w:rsidR="002E71B1" w:rsidRDefault="002E71B1" w:rsidP="00FA133F">
      <w:pPr>
        <w:rPr>
          <w:rFonts w:ascii="Arial" w:hAnsi="Arial"/>
          <w:sz w:val="32"/>
          <w:szCs w:val="32"/>
        </w:rPr>
      </w:pPr>
    </w:p>
    <w:p w:rsidR="002E71B1" w:rsidRPr="00FA133F" w:rsidRDefault="002E71B1" w:rsidP="00FA133F">
      <w:pPr>
        <w:rPr>
          <w:rFonts w:ascii="Arial" w:hAnsi="Arial"/>
          <w:sz w:val="32"/>
          <w:szCs w:val="32"/>
        </w:rPr>
      </w:pPr>
      <w:bookmarkStart w:id="0" w:name="_GoBack"/>
      <w:bookmarkEnd w:id="0"/>
      <w:r>
        <w:rPr>
          <w:rFonts w:ascii="Arial" w:hAnsi="Arial"/>
          <w:sz w:val="32"/>
          <w:szCs w:val="32"/>
        </w:rPr>
        <w:t xml:space="preserve">  </w:t>
      </w:r>
    </w:p>
    <w:sectPr w:rsidR="002E71B1" w:rsidRPr="00FA133F" w:rsidSect="002F7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3F"/>
    <w:rsid w:val="002E71B1"/>
    <w:rsid w:val="002F7E35"/>
    <w:rsid w:val="00FA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A8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281</Words>
  <Characters>1548</Characters>
  <Application>Microsoft Macintosh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Arriola</dc:creator>
  <cp:keywords/>
  <dc:description/>
  <cp:lastModifiedBy>Susana Arriola</cp:lastModifiedBy>
  <cp:revision>1</cp:revision>
  <dcterms:created xsi:type="dcterms:W3CDTF">2016-05-07T01:26:00Z</dcterms:created>
  <dcterms:modified xsi:type="dcterms:W3CDTF">2016-05-07T01:52:00Z</dcterms:modified>
</cp:coreProperties>
</file>