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E9" w:rsidRDefault="00D56B11" w:rsidP="00D56B11">
      <w:pPr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t xml:space="preserve">La tabla periódica </w:t>
      </w:r>
      <w:r w:rsidR="00617EE9">
        <w:rPr>
          <w:rFonts w:ascii="Arial" w:hAnsi="Arial" w:cs="Arial"/>
          <w:sz w:val="24"/>
          <w:szCs w:val="24"/>
        </w:rPr>
        <w:t>nos ayuda a</w:t>
      </w:r>
      <w:r w:rsidRPr="00D56B11">
        <w:rPr>
          <w:rFonts w:ascii="Arial" w:hAnsi="Arial" w:cs="Arial"/>
          <w:sz w:val="24"/>
          <w:szCs w:val="24"/>
        </w:rPr>
        <w:t xml:space="preserve"> clasifica</w:t>
      </w:r>
      <w:r w:rsidR="00617EE9">
        <w:rPr>
          <w:rFonts w:ascii="Arial" w:hAnsi="Arial" w:cs="Arial"/>
          <w:sz w:val="24"/>
          <w:szCs w:val="24"/>
        </w:rPr>
        <w:t xml:space="preserve">r, organiza y distribuir </w:t>
      </w:r>
      <w:r w:rsidRPr="00D56B11">
        <w:rPr>
          <w:rFonts w:ascii="Arial" w:hAnsi="Arial" w:cs="Arial"/>
          <w:sz w:val="24"/>
          <w:szCs w:val="24"/>
        </w:rPr>
        <w:t xml:space="preserve">diferentes elementos químicos, </w:t>
      </w:r>
      <w:r w:rsidR="00617EE9">
        <w:rPr>
          <w:rFonts w:ascii="Arial" w:hAnsi="Arial" w:cs="Arial"/>
          <w:sz w:val="24"/>
          <w:szCs w:val="24"/>
        </w:rPr>
        <w:t>con</w:t>
      </w:r>
      <w:r w:rsidRPr="00D56B11">
        <w:rPr>
          <w:rFonts w:ascii="Arial" w:hAnsi="Arial" w:cs="Arial"/>
          <w:sz w:val="24"/>
          <w:szCs w:val="24"/>
        </w:rPr>
        <w:t xml:space="preserve"> sus propiedades y </w:t>
      </w:r>
      <w:r w:rsidR="00617EE9" w:rsidRPr="00D56B11">
        <w:rPr>
          <w:rFonts w:ascii="Arial" w:hAnsi="Arial" w:cs="Arial"/>
          <w:sz w:val="24"/>
          <w:szCs w:val="24"/>
        </w:rPr>
        <w:t>características. La</w:t>
      </w:r>
      <w:r w:rsidRPr="00D56B11">
        <w:rPr>
          <w:rFonts w:ascii="Arial" w:hAnsi="Arial" w:cs="Arial"/>
          <w:sz w:val="24"/>
          <w:szCs w:val="24"/>
        </w:rPr>
        <w:t xml:space="preserve"> función principal es establecer un orden </w:t>
      </w:r>
      <w:r w:rsidR="00617EE9">
        <w:rPr>
          <w:rFonts w:ascii="Arial" w:hAnsi="Arial" w:cs="Arial"/>
          <w:sz w:val="24"/>
          <w:szCs w:val="24"/>
        </w:rPr>
        <w:t>único y específico de los</w:t>
      </w:r>
      <w:r w:rsidRPr="00D56B11">
        <w:rPr>
          <w:rFonts w:ascii="Arial" w:hAnsi="Arial" w:cs="Arial"/>
          <w:sz w:val="24"/>
          <w:szCs w:val="24"/>
        </w:rPr>
        <w:t xml:space="preserve"> elementos. </w:t>
      </w:r>
      <w:r w:rsidRPr="00D56B11">
        <w:rPr>
          <w:rFonts w:ascii="Arial" w:hAnsi="Arial" w:cs="Arial"/>
          <w:sz w:val="24"/>
          <w:szCs w:val="24"/>
        </w:rPr>
        <w:br/>
      </w:r>
      <w:r w:rsidR="00617EE9">
        <w:rPr>
          <w:rFonts w:ascii="Arial" w:hAnsi="Arial" w:cs="Arial"/>
          <w:sz w:val="24"/>
          <w:szCs w:val="24"/>
        </w:rPr>
        <w:t>S</w:t>
      </w:r>
      <w:r w:rsidRPr="00D56B11">
        <w:rPr>
          <w:rFonts w:ascii="Arial" w:hAnsi="Arial" w:cs="Arial"/>
          <w:sz w:val="24"/>
          <w:szCs w:val="24"/>
        </w:rPr>
        <w:t>i bien Julius Lothar Meyer, trabajando por separado, llevó a un ordenamiento a partir de las propiedades físicas de los átomos.</w:t>
      </w:r>
    </w:p>
    <w:p w:rsidR="00501E45" w:rsidRPr="00D56B11" w:rsidRDefault="00D56B11" w:rsidP="00D56B11">
      <w:pPr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br/>
        <w:t xml:space="preserve">La tabla periódica actual nos da a conocer de forma más detallada y actualiza las propiedades de los elementos químicos, que toma como base a su estructura atómica. </w:t>
      </w:r>
      <w:bookmarkStart w:id="0" w:name="_GoBack"/>
      <w:bookmarkEnd w:id="0"/>
    </w:p>
    <w:sectPr w:rsidR="00501E45" w:rsidRPr="00D56B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11"/>
    <w:rsid w:val="00501E45"/>
    <w:rsid w:val="00617EE9"/>
    <w:rsid w:val="00D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2016-04-28T21:40:00Z</dcterms:created>
  <dcterms:modified xsi:type="dcterms:W3CDTF">2016-04-28T22:12:00Z</dcterms:modified>
</cp:coreProperties>
</file>