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Default="00625B8D" w:rsidP="00625B8D">
      <w:pPr>
        <w:spacing w:line="360" w:lineRule="auto"/>
        <w:jc w:val="both"/>
        <w:rPr>
          <w:rFonts w:ascii="Arial" w:hAnsi="Arial" w:cs="Arial"/>
          <w:sz w:val="32"/>
          <w:szCs w:val="32"/>
        </w:rPr>
      </w:pPr>
      <w:r>
        <w:rPr>
          <w:rFonts w:ascii="Arial" w:hAnsi="Arial" w:cs="Arial"/>
          <w:sz w:val="32"/>
          <w:szCs w:val="32"/>
        </w:rPr>
        <w:t>“La tabla periódica, su historia y su significado” Comentario.</w:t>
      </w:r>
    </w:p>
    <w:p w:rsidR="009B752B" w:rsidRDefault="00625B8D" w:rsidP="00625B8D">
      <w:pPr>
        <w:spacing w:line="360" w:lineRule="auto"/>
        <w:jc w:val="both"/>
        <w:rPr>
          <w:rFonts w:ascii="Arial" w:hAnsi="Arial" w:cs="Arial"/>
          <w:sz w:val="24"/>
          <w:szCs w:val="24"/>
        </w:rPr>
      </w:pPr>
      <w:r>
        <w:rPr>
          <w:rFonts w:ascii="Arial" w:hAnsi="Arial" w:cs="Arial"/>
          <w:sz w:val="24"/>
          <w:szCs w:val="24"/>
        </w:rPr>
        <w:t xml:space="preserve">Los </w:t>
      </w:r>
      <w:r w:rsidR="00176D44">
        <w:rPr>
          <w:rFonts w:ascii="Arial" w:hAnsi="Arial" w:cs="Arial"/>
          <w:sz w:val="24"/>
          <w:szCs w:val="24"/>
        </w:rPr>
        <w:t xml:space="preserve">elementos de la tabla periódica forman parte de todo lo que nos rodea como: el hidrogeno y el oxigeno de las </w:t>
      </w:r>
      <w:r w:rsidR="009B752B">
        <w:rPr>
          <w:rFonts w:ascii="Arial" w:hAnsi="Arial" w:cs="Arial"/>
          <w:sz w:val="24"/>
          <w:szCs w:val="24"/>
        </w:rPr>
        <w:t>nubes,</w:t>
      </w:r>
      <w:r w:rsidR="00176D44">
        <w:rPr>
          <w:rFonts w:ascii="Arial" w:hAnsi="Arial" w:cs="Arial"/>
          <w:sz w:val="24"/>
          <w:szCs w:val="24"/>
        </w:rPr>
        <w:t xml:space="preserve"> </w:t>
      </w:r>
      <w:r w:rsidR="009B752B">
        <w:rPr>
          <w:rFonts w:ascii="Arial" w:hAnsi="Arial" w:cs="Arial"/>
          <w:sz w:val="24"/>
          <w:szCs w:val="24"/>
        </w:rPr>
        <w:t xml:space="preserve">el calcio de las rocas etc. La tabla periódica es como un mapa que nos ayuda a organizar todos los elementos que existen, la información de esta tabla se </w:t>
      </w:r>
      <w:r w:rsidR="00176FE0">
        <w:rPr>
          <w:rFonts w:ascii="Arial" w:hAnsi="Arial" w:cs="Arial"/>
          <w:sz w:val="24"/>
          <w:szCs w:val="24"/>
        </w:rPr>
        <w:t>organizan los elementos dividiéndolos por sus propiedades (metales, metaloides y no me metales). Los elementos se ordenan según su número atómico, el numero de protones del núcleo, cada periodo muestra un tipo de  relación, y cada columna o grupo otra. Este es el instrumento organizativo más importante de la química.</w:t>
      </w:r>
    </w:p>
    <w:p w:rsidR="00176FE0" w:rsidRDefault="00176FE0" w:rsidP="00625B8D">
      <w:pPr>
        <w:spacing w:line="360" w:lineRule="auto"/>
        <w:jc w:val="both"/>
        <w:rPr>
          <w:rFonts w:ascii="Arial" w:hAnsi="Arial" w:cs="Arial"/>
          <w:sz w:val="24"/>
          <w:szCs w:val="24"/>
        </w:rPr>
      </w:pPr>
      <w:r>
        <w:rPr>
          <w:rFonts w:ascii="Arial" w:hAnsi="Arial" w:cs="Arial"/>
          <w:sz w:val="24"/>
          <w:szCs w:val="24"/>
        </w:rPr>
        <w:t>Los metales son obviamente buenos conductores de electricidad pero algunos en mayor y otros en menos grado. Cada elemento puede mezclarse de distinta forma con otro como él litio con el cloro, pero no reaccionan no todos igual como el boro y el cloro.</w:t>
      </w:r>
      <w:r w:rsidR="00950DA3">
        <w:rPr>
          <w:rFonts w:ascii="Arial" w:hAnsi="Arial" w:cs="Arial"/>
          <w:sz w:val="24"/>
          <w:szCs w:val="24"/>
        </w:rPr>
        <w:t xml:space="preserve"> Además sus diferentes puntos de fusión que cada uno tiene. Los gases nobles finalizan cada periodo de la tabla. Los grupos de elementos tienen varias semejanzas como su reacción al agua, y su ionización, punto de ebullición etc. Ahí elementos que no se encuentran libres en la naturaleza en estado puro si no en compuestos. El elemento 101 mendelevio 1869 estableció el comienzo de nuestro esquema moderno de todos los elementos conocidos, basados en sus propiedades. Los científicos tuvieron que crear un nuevo modelo de atomos. No ahí manera de mostrar los tamaños relativos </w:t>
      </w:r>
      <w:r w:rsidR="00BA7154">
        <w:rPr>
          <w:rFonts w:ascii="Arial" w:hAnsi="Arial" w:cs="Arial"/>
          <w:sz w:val="24"/>
          <w:szCs w:val="24"/>
        </w:rPr>
        <w:t xml:space="preserve">correctamente. </w:t>
      </w:r>
    </w:p>
    <w:p w:rsidR="00950DA3" w:rsidRPr="00625B8D" w:rsidRDefault="00950DA3" w:rsidP="00625B8D">
      <w:pPr>
        <w:spacing w:line="360" w:lineRule="auto"/>
        <w:jc w:val="both"/>
        <w:rPr>
          <w:rFonts w:ascii="Arial" w:hAnsi="Arial" w:cs="Arial"/>
          <w:sz w:val="24"/>
          <w:szCs w:val="24"/>
        </w:rPr>
      </w:pPr>
      <w:r>
        <w:rPr>
          <w:rFonts w:ascii="Arial" w:hAnsi="Arial" w:cs="Arial"/>
          <w:sz w:val="24"/>
          <w:szCs w:val="24"/>
        </w:rPr>
        <w:t xml:space="preserve">El diámetro de un </w:t>
      </w:r>
      <w:r w:rsidR="00BA7154">
        <w:rPr>
          <w:rFonts w:ascii="Arial" w:hAnsi="Arial" w:cs="Arial"/>
          <w:sz w:val="24"/>
          <w:szCs w:val="24"/>
        </w:rPr>
        <w:t xml:space="preserve">átomo es alrededor 10000 veces mayor que el diámetro de su núcleo, el modelo de átomo explica el porqué de la separación de grupos de la tabla y sus periodicidades. </w:t>
      </w:r>
    </w:p>
    <w:sectPr w:rsidR="00950DA3" w:rsidRPr="00625B8D"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25B8D"/>
    <w:rsid w:val="00176D44"/>
    <w:rsid w:val="00176FE0"/>
    <w:rsid w:val="00625B8D"/>
    <w:rsid w:val="00810A6B"/>
    <w:rsid w:val="00950DA3"/>
    <w:rsid w:val="009B752B"/>
    <w:rsid w:val="00BA7154"/>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2016-05-02T20:48:00Z</dcterms:created>
  <dcterms:modified xsi:type="dcterms:W3CDTF">2016-05-02T21:50:00Z</dcterms:modified>
</cp:coreProperties>
</file>