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DE" w:rsidRDefault="00087DDE" w:rsidP="00087DDE">
      <w:r>
        <w:rPr>
          <w:noProof/>
          <w:lang w:eastAsia="es-MX"/>
        </w:rPr>
        <w:drawing>
          <wp:inline distT="0" distB="0" distL="0" distR="0" wp14:anchorId="0F413D37" wp14:editId="54D61B94">
            <wp:extent cx="5858934" cy="1569156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_lamar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09" cy="158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DE" w:rsidRDefault="00087DDE" w:rsidP="00087DDE"/>
    <w:p w:rsidR="00087DDE" w:rsidRDefault="00087DDE" w:rsidP="00087DDE">
      <w:pPr>
        <w:rPr>
          <w:rFonts w:ascii="Arial" w:hAnsi="Arial" w:cs="Arial"/>
          <w:sz w:val="24"/>
          <w:szCs w:val="24"/>
        </w:rPr>
      </w:pPr>
    </w:p>
    <w:p w:rsidR="00FC079A" w:rsidRPr="00087DDE" w:rsidRDefault="00087DDE" w:rsidP="00087DDE">
      <w:pPr>
        <w:jc w:val="center"/>
        <w:rPr>
          <w:rFonts w:ascii="Arial" w:hAnsi="Arial" w:cs="Arial"/>
          <w:sz w:val="24"/>
          <w:szCs w:val="24"/>
        </w:rPr>
      </w:pPr>
      <w:r w:rsidRPr="00087DDE">
        <w:rPr>
          <w:rFonts w:ascii="Arial" w:hAnsi="Arial" w:cs="Arial"/>
          <w:sz w:val="24"/>
          <w:szCs w:val="24"/>
        </w:rPr>
        <w:t>NOMBRE DEL ALUMNO: PAOLA ELIZABETH ALBARRAN SANDOVAL</w:t>
      </w:r>
    </w:p>
    <w:p w:rsidR="00087DDE" w:rsidRDefault="00087DDE" w:rsidP="00087DDE">
      <w:pPr>
        <w:jc w:val="center"/>
        <w:rPr>
          <w:rFonts w:ascii="Arial" w:hAnsi="Arial" w:cs="Arial"/>
          <w:sz w:val="24"/>
          <w:szCs w:val="24"/>
        </w:rPr>
      </w:pPr>
    </w:p>
    <w:p w:rsidR="00087DDE" w:rsidRPr="00087DDE" w:rsidRDefault="00087DDE" w:rsidP="00087DDE">
      <w:pPr>
        <w:jc w:val="center"/>
        <w:rPr>
          <w:rFonts w:ascii="Arial" w:hAnsi="Arial" w:cs="Arial"/>
          <w:sz w:val="24"/>
          <w:szCs w:val="24"/>
        </w:rPr>
      </w:pPr>
      <w:r w:rsidRPr="00087DDE">
        <w:rPr>
          <w:rFonts w:ascii="Arial" w:hAnsi="Arial" w:cs="Arial"/>
          <w:sz w:val="24"/>
          <w:szCs w:val="24"/>
        </w:rPr>
        <w:t>MATERIA: QUIMICA</w:t>
      </w:r>
    </w:p>
    <w:p w:rsidR="00087DDE" w:rsidRDefault="00087DDE" w:rsidP="00087DDE">
      <w:pPr>
        <w:jc w:val="center"/>
        <w:rPr>
          <w:rFonts w:ascii="Arial" w:hAnsi="Arial" w:cs="Arial"/>
          <w:sz w:val="24"/>
          <w:szCs w:val="24"/>
        </w:rPr>
      </w:pPr>
    </w:p>
    <w:p w:rsidR="00087DDE" w:rsidRPr="00087DDE" w:rsidRDefault="00087DDE" w:rsidP="00087DDE">
      <w:pPr>
        <w:jc w:val="center"/>
        <w:rPr>
          <w:rFonts w:ascii="Arial" w:hAnsi="Arial" w:cs="Arial"/>
          <w:sz w:val="24"/>
          <w:szCs w:val="24"/>
        </w:rPr>
      </w:pPr>
      <w:r w:rsidRPr="00087DDE">
        <w:rPr>
          <w:rFonts w:ascii="Arial" w:hAnsi="Arial" w:cs="Arial"/>
          <w:sz w:val="24"/>
          <w:szCs w:val="24"/>
        </w:rPr>
        <w:t>PROFESOR: DANIEL ROJAS</w:t>
      </w:r>
    </w:p>
    <w:p w:rsidR="00087DDE" w:rsidRDefault="00087DDE" w:rsidP="00087DDE">
      <w:pPr>
        <w:jc w:val="center"/>
        <w:rPr>
          <w:rFonts w:ascii="Arial" w:hAnsi="Arial" w:cs="Arial"/>
          <w:sz w:val="24"/>
          <w:szCs w:val="24"/>
        </w:rPr>
      </w:pPr>
    </w:p>
    <w:p w:rsidR="00087DDE" w:rsidRDefault="00087DDE" w:rsidP="00087DDE">
      <w:pPr>
        <w:jc w:val="center"/>
        <w:rPr>
          <w:rFonts w:ascii="Arial" w:hAnsi="Arial" w:cs="Arial"/>
          <w:sz w:val="24"/>
          <w:szCs w:val="24"/>
        </w:rPr>
      </w:pPr>
      <w:r w:rsidRPr="00087DDE">
        <w:rPr>
          <w:rFonts w:ascii="Arial" w:hAnsi="Arial" w:cs="Arial"/>
          <w:sz w:val="24"/>
          <w:szCs w:val="24"/>
        </w:rPr>
        <w:t>2°A</w:t>
      </w:r>
    </w:p>
    <w:p w:rsidR="00052BE7" w:rsidRDefault="00087DDE" w:rsidP="00052B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MEZCLAS HOMOGENEAS Y HETEROGENEAS</w:t>
      </w:r>
      <w:r w:rsidR="00052BE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235"/>
        <w:gridCol w:w="3969"/>
        <w:gridCol w:w="3118"/>
      </w:tblGrid>
      <w:tr w:rsidR="00052BE7" w:rsidTr="00087D4D">
        <w:tc>
          <w:tcPr>
            <w:tcW w:w="2235" w:type="dxa"/>
          </w:tcPr>
          <w:p w:rsidR="00052BE7" w:rsidRDefault="00052BE7" w:rsidP="00087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MEZCLA</w:t>
            </w:r>
          </w:p>
        </w:tc>
        <w:tc>
          <w:tcPr>
            <w:tcW w:w="3969" w:type="dxa"/>
          </w:tcPr>
          <w:p w:rsidR="00052BE7" w:rsidRDefault="00052BE7" w:rsidP="00087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CARACTERISTICAS</w:t>
            </w:r>
          </w:p>
        </w:tc>
        <w:tc>
          <w:tcPr>
            <w:tcW w:w="3118" w:type="dxa"/>
          </w:tcPr>
          <w:p w:rsidR="00052BE7" w:rsidRDefault="00052BE7" w:rsidP="00087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EJEMPLOS</w:t>
            </w:r>
          </w:p>
        </w:tc>
      </w:tr>
      <w:tr w:rsidR="00052BE7" w:rsidTr="00087D4D">
        <w:tc>
          <w:tcPr>
            <w:tcW w:w="2235" w:type="dxa"/>
          </w:tcPr>
          <w:p w:rsidR="00052BE7" w:rsidRDefault="00052BE7" w:rsidP="00087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HOMOGENEA</w:t>
            </w:r>
          </w:p>
        </w:tc>
        <w:tc>
          <w:tcPr>
            <w:tcW w:w="3969" w:type="dxa"/>
          </w:tcPr>
          <w:p w:rsidR="00A62680" w:rsidRDefault="00A62680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conformada por dos o más componentes </w:t>
            </w:r>
          </w:p>
          <w:p w:rsidR="00052BE7" w:rsidRPr="00A62680" w:rsidRDefault="00A62680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680">
              <w:rPr>
                <w:rFonts w:ascii="Arial" w:hAnsi="Arial" w:cs="Arial"/>
                <w:sz w:val="24"/>
                <w:szCs w:val="24"/>
              </w:rPr>
              <w:t>No se diferencian sustancias</w:t>
            </w:r>
          </w:p>
          <w:p w:rsidR="00A62680" w:rsidRPr="00A62680" w:rsidRDefault="00A62680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680">
              <w:rPr>
                <w:rFonts w:ascii="Arial" w:hAnsi="Arial" w:cs="Arial"/>
                <w:sz w:val="24"/>
                <w:szCs w:val="24"/>
              </w:rPr>
              <w:t xml:space="preserve">La cantidad de sustancia en la misma en  cada porción </w:t>
            </w:r>
          </w:p>
          <w:p w:rsidR="00A62680" w:rsidRDefault="00A62680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680">
              <w:rPr>
                <w:rFonts w:ascii="Arial" w:hAnsi="Arial" w:cs="Arial"/>
                <w:sz w:val="24"/>
                <w:szCs w:val="24"/>
              </w:rPr>
              <w:t>Forman un agrupación igual</w:t>
            </w:r>
          </w:p>
          <w:p w:rsidR="00A62680" w:rsidRDefault="00A62680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Composición uniforme</w:t>
            </w:r>
          </w:p>
          <w:p w:rsidR="00A62680" w:rsidRDefault="00A62680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componentes pierden sus características </w:t>
            </w:r>
          </w:p>
          <w:p w:rsidR="00A62680" w:rsidRDefault="00A62680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produce reacción química alguna</w:t>
            </w:r>
          </w:p>
          <w:p w:rsidR="00A62680" w:rsidRDefault="00F54362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pueden separar mediante procesos  químicos</w:t>
            </w:r>
          </w:p>
          <w:p w:rsidR="00F54362" w:rsidRDefault="00F54362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líquidos se les conoce como disoluciones </w:t>
            </w:r>
          </w:p>
          <w:p w:rsidR="00F54362" w:rsidRDefault="00F54362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líquidos contienen un soluto en menor proporción </w:t>
            </w:r>
          </w:p>
          <w:p w:rsidR="00F54362" w:rsidRDefault="00F54362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líquidos tiene un disolvente</w:t>
            </w:r>
          </w:p>
          <w:p w:rsidR="00F54362" w:rsidRDefault="00F54362" w:rsidP="00F54362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solvente suele ser el líquido.</w:t>
            </w:r>
          </w:p>
          <w:p w:rsidR="00F54362" w:rsidRPr="00A62680" w:rsidRDefault="00F54362" w:rsidP="00F5436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2680" w:rsidRDefault="00A62680" w:rsidP="00087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362" w:rsidRPr="00F54362" w:rsidRDefault="00F54362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F54362">
              <w:rPr>
                <w:rFonts w:ascii="Arial" w:hAnsi="Arial" w:cs="Arial"/>
                <w:sz w:val="24"/>
                <w:szCs w:val="24"/>
              </w:rPr>
              <w:t>Agua con azúcar.</w:t>
            </w:r>
          </w:p>
          <w:p w:rsidR="00F54362" w:rsidRPr="00F54362" w:rsidRDefault="00F54362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F54362">
              <w:rPr>
                <w:rFonts w:ascii="Arial" w:hAnsi="Arial" w:cs="Arial"/>
                <w:sz w:val="24"/>
                <w:szCs w:val="24"/>
              </w:rPr>
              <w:t>Agua con sal.</w:t>
            </w:r>
          </w:p>
          <w:p w:rsidR="00F54362" w:rsidRPr="00F54362" w:rsidRDefault="00F54362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F54362">
              <w:rPr>
                <w:rFonts w:ascii="Arial" w:hAnsi="Arial" w:cs="Arial"/>
                <w:sz w:val="24"/>
                <w:szCs w:val="24"/>
              </w:rPr>
              <w:t>Vinagre disuelto en agua.</w:t>
            </w:r>
          </w:p>
          <w:p w:rsidR="00F54362" w:rsidRPr="00F54362" w:rsidRDefault="00F54362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F54362">
              <w:rPr>
                <w:rFonts w:ascii="Arial" w:hAnsi="Arial" w:cs="Arial"/>
                <w:sz w:val="24"/>
                <w:szCs w:val="24"/>
              </w:rPr>
              <w:t>Cloro disuelto en agua.</w:t>
            </w:r>
          </w:p>
          <w:p w:rsidR="00F54362" w:rsidRDefault="00F54362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F54362">
              <w:rPr>
                <w:rFonts w:ascii="Arial" w:hAnsi="Arial" w:cs="Arial"/>
                <w:sz w:val="24"/>
                <w:szCs w:val="24"/>
              </w:rPr>
              <w:t>Tinta con agua.</w:t>
            </w:r>
          </w:p>
          <w:p w:rsidR="00087D4D" w:rsidRDefault="00087D4D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087D4D">
              <w:rPr>
                <w:rFonts w:ascii="Arial" w:hAnsi="Arial" w:cs="Arial"/>
                <w:sz w:val="24"/>
                <w:szCs w:val="24"/>
              </w:rPr>
              <w:t xml:space="preserve">El aire </w:t>
            </w:r>
          </w:p>
          <w:p w:rsidR="00087D4D" w:rsidRPr="00087D4D" w:rsidRDefault="00087D4D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087D4D">
              <w:rPr>
                <w:rFonts w:ascii="Arial" w:hAnsi="Arial" w:cs="Arial"/>
                <w:sz w:val="24"/>
                <w:szCs w:val="24"/>
              </w:rPr>
              <w:t>El café (mezcla homogénea de agua, azúcar y café disuelto en ella).</w:t>
            </w:r>
          </w:p>
          <w:p w:rsidR="00087D4D" w:rsidRPr="00087D4D" w:rsidRDefault="00087D4D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087D4D">
              <w:rPr>
                <w:rFonts w:ascii="Arial" w:hAnsi="Arial" w:cs="Arial"/>
                <w:sz w:val="24"/>
                <w:szCs w:val="24"/>
              </w:rPr>
              <w:t>El agua del mar.</w:t>
            </w:r>
          </w:p>
          <w:p w:rsidR="00087D4D" w:rsidRPr="00087D4D" w:rsidRDefault="00087D4D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087D4D">
              <w:rPr>
                <w:rFonts w:ascii="Arial" w:hAnsi="Arial" w:cs="Arial"/>
                <w:sz w:val="24"/>
                <w:szCs w:val="24"/>
              </w:rPr>
              <w:t>La masa de un pastel.</w:t>
            </w:r>
          </w:p>
          <w:p w:rsidR="00052BE7" w:rsidRDefault="00087D4D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087D4D">
              <w:rPr>
                <w:rFonts w:ascii="Arial" w:hAnsi="Arial" w:cs="Arial"/>
                <w:sz w:val="24"/>
                <w:szCs w:val="24"/>
              </w:rPr>
              <w:t xml:space="preserve">Los desodorantes en aerosol </w:t>
            </w:r>
          </w:p>
          <w:p w:rsidR="00087D4D" w:rsidRDefault="00087D4D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Agua y alcohol</w:t>
            </w:r>
          </w:p>
          <w:p w:rsidR="00087D4D" w:rsidRPr="00F54362" w:rsidRDefault="00087D4D" w:rsidP="002853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Leche y chocolate </w:t>
            </w:r>
          </w:p>
        </w:tc>
      </w:tr>
      <w:tr w:rsidR="00052BE7" w:rsidTr="00087D4D">
        <w:tc>
          <w:tcPr>
            <w:tcW w:w="2235" w:type="dxa"/>
          </w:tcPr>
          <w:p w:rsidR="00052BE7" w:rsidRDefault="00052BE7" w:rsidP="00087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HETEROGENEA</w:t>
            </w:r>
          </w:p>
        </w:tc>
        <w:tc>
          <w:tcPr>
            <w:tcW w:w="3969" w:type="dxa"/>
          </w:tcPr>
          <w:p w:rsidR="00052BE7" w:rsidRDefault="00606994" w:rsidP="002853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 componentes se pueden diferencia a  simple vista </w:t>
            </w:r>
          </w:p>
          <w:p w:rsidR="00606994" w:rsidRDefault="00606994" w:rsidP="002853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Están compuestas por dos elementos </w:t>
            </w:r>
          </w:p>
          <w:p w:rsidR="00606994" w:rsidRDefault="00606994" w:rsidP="002853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crean nuevas sustancias</w:t>
            </w:r>
          </w:p>
          <w:p w:rsidR="00606994" w:rsidRDefault="00606994" w:rsidP="002853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forman enlaces químicos </w:t>
            </w:r>
          </w:p>
          <w:p w:rsidR="00606994" w:rsidRDefault="00606994" w:rsidP="002853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Carece de formula química</w:t>
            </w:r>
          </w:p>
          <w:p w:rsidR="00606994" w:rsidRDefault="00606994" w:rsidP="002853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 discontinuidades </w:t>
            </w:r>
          </w:p>
          <w:p w:rsidR="00606994" w:rsidRDefault="00606994" w:rsidP="002853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Fases bien distinguibles </w:t>
            </w:r>
          </w:p>
          <w:p w:rsidR="00606994" w:rsidRDefault="0028531A" w:rsidP="002853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 componentes se pueden separar</w:t>
            </w:r>
          </w:p>
          <w:p w:rsidR="0028531A" w:rsidRDefault="0028531A" w:rsidP="002853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Diferentes cantidades en cada porción </w:t>
            </w:r>
          </w:p>
          <w:p w:rsidR="0028531A" w:rsidRDefault="0028531A" w:rsidP="002853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Sencillas a identificar</w:t>
            </w:r>
          </w:p>
          <w:p w:rsidR="0028531A" w:rsidRDefault="0028531A" w:rsidP="002853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Pueden utilizar los métodos de separación</w:t>
            </w:r>
          </w:p>
          <w:p w:rsidR="0028531A" w:rsidRPr="00606994" w:rsidRDefault="0028531A" w:rsidP="0060699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pueden detectar de manera física</w:t>
            </w:r>
          </w:p>
        </w:tc>
        <w:tc>
          <w:tcPr>
            <w:tcW w:w="3118" w:type="dxa"/>
          </w:tcPr>
          <w:p w:rsid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 Ensalada de lechuga y tomate</w:t>
            </w:r>
          </w:p>
          <w:p w:rsidR="0028531A" w:rsidRP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8531A">
              <w:rPr>
                <w:rFonts w:ascii="Arial" w:hAnsi="Arial" w:cs="Arial"/>
                <w:sz w:val="24"/>
                <w:szCs w:val="24"/>
              </w:rPr>
              <w:t>Agua y arena.</w:t>
            </w:r>
          </w:p>
          <w:p w:rsidR="0028531A" w:rsidRP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Agua y aceite.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28531A">
              <w:rPr>
                <w:rFonts w:ascii="Arial" w:hAnsi="Arial" w:cs="Arial"/>
                <w:sz w:val="24"/>
                <w:szCs w:val="24"/>
              </w:rPr>
              <w:t>Aire y tierra.</w:t>
            </w:r>
            <w:r w:rsidRPr="0028531A">
              <w:rPr>
                <w:rFonts w:ascii="Arial" w:hAnsi="Arial" w:cs="Arial"/>
                <w:sz w:val="24"/>
                <w:szCs w:val="24"/>
              </w:rPr>
              <w:tab/>
            </w:r>
          </w:p>
          <w:p w:rsidR="0028531A" w:rsidRP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28531A">
              <w:rPr>
                <w:rFonts w:ascii="Arial" w:hAnsi="Arial" w:cs="Arial"/>
                <w:sz w:val="24"/>
                <w:szCs w:val="24"/>
              </w:rPr>
              <w:t>Sopa con fideos.</w:t>
            </w:r>
          </w:p>
          <w:p w:rsidR="0028531A" w:rsidRP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28531A">
              <w:rPr>
                <w:rFonts w:ascii="Arial" w:hAnsi="Arial" w:cs="Arial"/>
                <w:sz w:val="24"/>
                <w:szCs w:val="24"/>
              </w:rPr>
              <w:t>Arroz y porotos.</w:t>
            </w:r>
            <w:r w:rsidRPr="0028531A">
              <w:rPr>
                <w:rFonts w:ascii="Arial" w:hAnsi="Arial" w:cs="Arial"/>
                <w:sz w:val="24"/>
                <w:szCs w:val="24"/>
              </w:rPr>
              <w:tab/>
            </w:r>
          </w:p>
          <w:p w:rsid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31A"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531A">
              <w:rPr>
                <w:rFonts w:ascii="Arial" w:hAnsi="Arial" w:cs="Arial"/>
                <w:sz w:val="24"/>
                <w:szCs w:val="24"/>
              </w:rPr>
              <w:t>Vinagre y aceite.</w:t>
            </w:r>
            <w:r w:rsidRPr="0028531A">
              <w:rPr>
                <w:rFonts w:ascii="Arial" w:hAnsi="Arial" w:cs="Arial"/>
                <w:sz w:val="24"/>
                <w:szCs w:val="24"/>
              </w:rPr>
              <w:tab/>
            </w:r>
          </w:p>
          <w:p w:rsidR="0028531A" w:rsidRP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28531A">
              <w:rPr>
                <w:rFonts w:ascii="Arial" w:hAnsi="Arial" w:cs="Arial"/>
                <w:sz w:val="24"/>
                <w:szCs w:val="24"/>
              </w:rPr>
              <w:t>Salchichas con mayonesa.</w:t>
            </w:r>
          </w:p>
          <w:p w:rsidR="0028531A" w:rsidRP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28531A">
              <w:rPr>
                <w:rFonts w:ascii="Arial" w:hAnsi="Arial" w:cs="Arial"/>
                <w:sz w:val="24"/>
                <w:szCs w:val="24"/>
              </w:rPr>
              <w:t>Papas y huevo.</w:t>
            </w:r>
          </w:p>
          <w:p w:rsidR="0028531A" w:rsidRP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10. </w:t>
            </w:r>
            <w:r w:rsidRPr="0028531A">
              <w:rPr>
                <w:rFonts w:ascii="Arial" w:hAnsi="Arial" w:cs="Arial"/>
                <w:sz w:val="24"/>
                <w:szCs w:val="24"/>
              </w:rPr>
              <w:t>Piedras y madera.</w:t>
            </w:r>
          </w:p>
          <w:p w:rsidR="0028531A" w:rsidRP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28531A">
              <w:rPr>
                <w:rFonts w:ascii="Arial" w:hAnsi="Arial" w:cs="Arial"/>
                <w:sz w:val="24"/>
                <w:szCs w:val="24"/>
              </w:rPr>
              <w:t>Agua y piedras.</w:t>
            </w:r>
          </w:p>
          <w:p w:rsidR="0028531A" w:rsidRPr="0028531A" w:rsidRDefault="0028531A" w:rsidP="005042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28531A">
              <w:rPr>
                <w:rFonts w:ascii="Arial" w:hAnsi="Arial" w:cs="Arial"/>
                <w:sz w:val="24"/>
                <w:szCs w:val="24"/>
              </w:rPr>
              <w:t>Leche con malvaviscos.</w:t>
            </w:r>
          </w:p>
          <w:p w:rsidR="00052BE7" w:rsidRPr="0028531A" w:rsidRDefault="00052BE7" w:rsidP="0028531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DDE" w:rsidRPr="00087DDE" w:rsidRDefault="00504278" w:rsidP="00FC176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0ABAA49A" wp14:editId="35496982">
            <wp:simplePos x="0" y="0"/>
            <wp:positionH relativeFrom="column">
              <wp:posOffset>2724150</wp:posOffset>
            </wp:positionH>
            <wp:positionV relativeFrom="paragraph">
              <wp:posOffset>208280</wp:posOffset>
            </wp:positionV>
            <wp:extent cx="3081655" cy="3747770"/>
            <wp:effectExtent l="0" t="0" r="4445" b="5080"/>
            <wp:wrapThrough wrapText="bothSides">
              <wp:wrapPolygon edited="0">
                <wp:start x="0" y="0"/>
                <wp:lineTo x="0" y="21519"/>
                <wp:lineTo x="21498" y="21519"/>
                <wp:lineTo x="21498" y="0"/>
                <wp:lineTo x="0" y="0"/>
              </wp:wrapPolygon>
            </wp:wrapThrough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8"/>
                    <a:stretch/>
                  </pic:blipFill>
                  <pic:spPr bwMode="auto">
                    <a:xfrm>
                      <a:off x="0" y="0"/>
                      <a:ext cx="3081655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C617797" wp14:editId="2235D41E">
            <wp:simplePos x="0" y="0"/>
            <wp:positionH relativeFrom="column">
              <wp:posOffset>-109855</wp:posOffset>
            </wp:positionH>
            <wp:positionV relativeFrom="paragraph">
              <wp:posOffset>208280</wp:posOffset>
            </wp:positionV>
            <wp:extent cx="2739390" cy="3747770"/>
            <wp:effectExtent l="0" t="0" r="3810" b="5080"/>
            <wp:wrapThrough wrapText="bothSides">
              <wp:wrapPolygon edited="0">
                <wp:start x="0" y="0"/>
                <wp:lineTo x="0" y="21519"/>
                <wp:lineTo x="21480" y="21519"/>
                <wp:lineTo x="21480" y="0"/>
                <wp:lineTo x="0" y="0"/>
              </wp:wrapPolygon>
            </wp:wrapThrough>
            <wp:docPr id="2" name="Imagen 2" descr="Resultado de imagen para agua y arena en un v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gua y arena en un va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768" w:rsidRDefault="00FC1768" w:rsidP="00504278">
      <w:pPr>
        <w:rPr>
          <w:rFonts w:ascii="Arial" w:hAnsi="Arial" w:cs="Arial"/>
          <w:sz w:val="24"/>
          <w:szCs w:val="24"/>
        </w:rPr>
      </w:pPr>
    </w:p>
    <w:p w:rsidR="00087DDE" w:rsidRDefault="00504278" w:rsidP="00504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</w:t>
      </w:r>
    </w:p>
    <w:p w:rsidR="00504278" w:rsidRDefault="00504278" w:rsidP="00504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naturales, mezclas químicas homogéneas y heterogéneas, el 21 marzo de 2017 de</w:t>
      </w:r>
      <w:r w:rsidRPr="00504278">
        <w:t xml:space="preserve"> </w:t>
      </w:r>
      <w:hyperlink r:id="rId9" w:history="1">
        <w:r w:rsidRPr="00822811">
          <w:rPr>
            <w:rStyle w:val="Hipervnculo"/>
            <w:rFonts w:ascii="Arial" w:hAnsi="Arial" w:cs="Arial"/>
            <w:sz w:val="24"/>
            <w:szCs w:val="24"/>
          </w:rPr>
          <w:t>http://www.areaciencias.com/quimica/homogeneas-y-heterogeneas.html</w:t>
        </w:r>
      </w:hyperlink>
    </w:p>
    <w:p w:rsidR="00FC1768" w:rsidRDefault="00504278" w:rsidP="00504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Ejemplo, (2017),  20 ejemplos de mezclas homogéneas, el 21 marzo de 2017,  de</w:t>
      </w:r>
      <w:r w:rsidR="00FC1768" w:rsidRPr="00FC1768">
        <w:t xml:space="preserve"> </w:t>
      </w:r>
      <w:hyperlink r:id="rId10" w:history="1">
        <w:r w:rsidR="00FC1768" w:rsidRPr="00822811">
          <w:rPr>
            <w:rStyle w:val="Hipervnculo"/>
            <w:rFonts w:ascii="Arial" w:hAnsi="Arial" w:cs="Arial"/>
            <w:sz w:val="24"/>
            <w:szCs w:val="24"/>
          </w:rPr>
          <w:t>http://www.ejemplos.co/20-ejemplos-de-mezclas-homogeneas/</w:t>
        </w:r>
      </w:hyperlink>
    </w:p>
    <w:p w:rsidR="00FC1768" w:rsidRDefault="00FC1768" w:rsidP="00FC1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Ejemplo, (2017),  20 ejemplos de mezclas </w:t>
      </w:r>
      <w:r>
        <w:rPr>
          <w:rFonts w:ascii="Arial" w:hAnsi="Arial" w:cs="Arial"/>
          <w:sz w:val="24"/>
          <w:szCs w:val="24"/>
        </w:rPr>
        <w:t>heterogéneas</w:t>
      </w:r>
      <w:r>
        <w:rPr>
          <w:rFonts w:ascii="Arial" w:hAnsi="Arial" w:cs="Arial"/>
          <w:sz w:val="24"/>
          <w:szCs w:val="24"/>
        </w:rPr>
        <w:t>, el 21 marzo de 2017,  de</w:t>
      </w:r>
      <w:r w:rsidRPr="00FC1768">
        <w:t xml:space="preserve"> </w:t>
      </w:r>
      <w:hyperlink r:id="rId11" w:history="1">
        <w:r w:rsidRPr="00822811">
          <w:rPr>
            <w:rStyle w:val="Hipervnculo"/>
            <w:rFonts w:ascii="Arial" w:hAnsi="Arial" w:cs="Arial"/>
            <w:sz w:val="24"/>
            <w:szCs w:val="24"/>
          </w:rPr>
          <w:t>http://www.ejemplos.co/20-ejemplos-de-mezclas-homogeneas/</w:t>
        </w:r>
      </w:hyperlink>
    </w:p>
    <w:p w:rsidR="00FC1768" w:rsidRPr="00FC1768" w:rsidRDefault="00FC1768" w:rsidP="00FC1768">
      <w:pPr>
        <w:rPr>
          <w:rFonts w:ascii="Arial" w:hAnsi="Arial" w:cs="Arial"/>
          <w:color w:val="548DD4" w:themeColor="text2" w:themeTint="99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Características (2017), 10 características de mezclas, el 21 mar. 17, de </w:t>
      </w:r>
      <w:r w:rsidRPr="00FC1768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http://www.caracteristicas.co/mezclas/</w:t>
      </w:r>
      <w:bookmarkStart w:id="0" w:name="_GoBack"/>
      <w:bookmarkEnd w:id="0"/>
    </w:p>
    <w:sectPr w:rsidR="00FC1768" w:rsidRPr="00FC1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DBA"/>
    <w:multiLevelType w:val="hybridMultilevel"/>
    <w:tmpl w:val="17E072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263B"/>
    <w:multiLevelType w:val="hybridMultilevel"/>
    <w:tmpl w:val="8D903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2F43"/>
    <w:multiLevelType w:val="multilevel"/>
    <w:tmpl w:val="CBDE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DE"/>
    <w:rsid w:val="00052BE7"/>
    <w:rsid w:val="00087D4D"/>
    <w:rsid w:val="00087DDE"/>
    <w:rsid w:val="0028531A"/>
    <w:rsid w:val="00504278"/>
    <w:rsid w:val="00606994"/>
    <w:rsid w:val="00A62680"/>
    <w:rsid w:val="00F54362"/>
    <w:rsid w:val="00FC079A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D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268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4362"/>
    <w:rPr>
      <w:b/>
      <w:bCs/>
    </w:rPr>
  </w:style>
  <w:style w:type="character" w:customStyle="1" w:styleId="apple-converted-space">
    <w:name w:val="apple-converted-space"/>
    <w:basedOn w:val="Fuentedeprrafopredeter"/>
    <w:rsid w:val="00F54362"/>
  </w:style>
  <w:style w:type="character" w:styleId="Hipervnculo">
    <w:name w:val="Hyperlink"/>
    <w:basedOn w:val="Fuentedeprrafopredeter"/>
    <w:uiPriority w:val="99"/>
    <w:unhideWhenUsed/>
    <w:rsid w:val="00504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D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268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4362"/>
    <w:rPr>
      <w:b/>
      <w:bCs/>
    </w:rPr>
  </w:style>
  <w:style w:type="character" w:customStyle="1" w:styleId="apple-converted-space">
    <w:name w:val="apple-converted-space"/>
    <w:basedOn w:val="Fuentedeprrafopredeter"/>
    <w:rsid w:val="00F54362"/>
  </w:style>
  <w:style w:type="character" w:styleId="Hipervnculo">
    <w:name w:val="Hyperlink"/>
    <w:basedOn w:val="Fuentedeprrafopredeter"/>
    <w:uiPriority w:val="99"/>
    <w:unhideWhenUsed/>
    <w:rsid w:val="00504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jemplos.co/20-ejemplos-de-mezclas-homogenea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jemplos.co/20-ejemplos-de-mezclas-homogene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eaciencias.com/quimica/homogeneas-y-heterogene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2017-03-21T22:54:00Z</dcterms:created>
  <dcterms:modified xsi:type="dcterms:W3CDTF">2017-03-22T01:55:00Z</dcterms:modified>
</cp:coreProperties>
</file>