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</w:r>
    </w:p>
    <w:p>
      <w:pPr>
        <w:pStyle w:val="Normal"/>
        <w:jc w:val="left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629275" cy="139065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</w:r>
    </w:p>
    <w:p>
      <w:pPr>
        <w:pStyle w:val="Normal"/>
        <w:jc w:val="left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</w:r>
    </w:p>
    <w:p>
      <w:pPr>
        <w:pStyle w:val="Normal"/>
        <w:jc w:val="left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</w:r>
    </w:p>
    <w:p>
      <w:pPr>
        <w:pStyle w:val="Normal"/>
        <w:jc w:val="left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</w:r>
    </w:p>
    <w:p>
      <w:pPr>
        <w:pStyle w:val="Normal"/>
        <w:jc w:val="left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</w:r>
    </w:p>
    <w:p>
      <w:pPr>
        <w:pStyle w:val="Normal"/>
        <w:jc w:val="left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</w:r>
    </w:p>
    <w:p>
      <w:pPr>
        <w:pStyle w:val="Normal"/>
        <w:jc w:val="left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</w:r>
    </w:p>
    <w:p>
      <w:pPr>
        <w:pStyle w:val="Normal"/>
        <w:jc w:val="left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</w:r>
    </w:p>
    <w:p>
      <w:pPr>
        <w:pStyle w:val="Normal"/>
        <w:jc w:val="left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</w:r>
    </w:p>
    <w:p>
      <w:pPr>
        <w:pStyle w:val="Normal"/>
        <w:jc w:val="left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Nombre: Rodrigo Barajas Navarro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Materia Qumica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Tema: Mezclas Homogenas y Hererogeneas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2-A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Matricula: BEO4194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Fechas: 10/10/16</w:t>
      </w:r>
      <w:r>
        <w:br w:type="page"/>
      </w:r>
    </w:p>
    <w:p>
      <w:pPr>
        <w:pStyle w:val="Normal"/>
        <w:jc w:val="center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Mezclas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6"/>
        <w:gridCol w:w="4986"/>
      </w:tblGrid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righ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Homogenas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Heterogeneas 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Coloides, son las mezclas en donde las partículas no son visibles a simple vista (su tamaño oscila entre 1 </w:t>
            </w:r>
            <w:r>
              <w:rPr>
                <w:rFonts w:ascii="Arial" w:hAnsi="Arial"/>
              </w:rPr>
              <w:t>nm</w:t>
            </w:r>
            <w:r>
              <w:rPr>
                <w:rFonts w:ascii="Arial" w:hAnsi="Arial"/>
              </w:rPr>
              <w:t xml:space="preserve">y 1 </w:t>
            </w:r>
            <w:r>
              <w:rPr>
                <w:rFonts w:ascii="Arial" w:hAnsi="Arial"/>
              </w:rPr>
              <w:t>um</w:t>
            </w:r>
            <w:r>
              <w:rPr>
                <w:rFonts w:ascii="Arial" w:hAnsi="Arial"/>
              </w:rPr>
              <w:t>), y no son filtrables.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Mezclas simples o groseras, en ellas sus componentes se pueden distinguir a simple vista gracias a su tamaño, es el caso de varias sustancias minerales.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Soluciones verdaderas, son homogéneas debido a que una vez que están mezclados sus componentes, no se pueden distinguir a simple vista y estos sólo se pueden separar por métodos físicos (filtración, decantación, destilación, etc.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Suspensiones en ellas sus partículas son finas y se encuentran suspendidas en un medio líquido (agua u otro líquido), pero se sedimentan al estar en estado de reposo por un tiempo.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/>
            </w:pPr>
            <w:r>
              <w:rPr>
                <w:rStyle w:val="Muydestacado"/>
                <w:rFonts w:ascii="Arial" w:hAnsi="Arial"/>
              </w:rPr>
              <w:t>Componentes.-</w:t>
            </w:r>
            <w:r>
              <w:rPr>
                <w:rFonts w:ascii="Arial" w:hAnsi="Arial"/>
              </w:rPr>
              <w:t xml:space="preserve"> Se conforman por una o varias sustancias, mismas que pueden ser elementos distintos mezclados, diversos compuestos, o elementos y compuestos mezclados entre sí.</w:t>
            </w:r>
          </w:p>
          <w:p>
            <w:pPr>
              <w:pStyle w:val="Normal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/>
            </w:pPr>
            <w:r>
              <w:rPr>
                <w:rStyle w:val="Muydestacado"/>
                <w:rFonts w:ascii="Arial" w:hAnsi="Arial"/>
              </w:rPr>
              <w:t>División.-</w:t>
            </w:r>
            <w:r>
              <w:rPr>
                <w:rFonts w:ascii="Arial" w:hAnsi="Arial"/>
              </w:rPr>
              <w:t xml:space="preserve"> Las mezclas se dividen en dos ramas principales, en mezclas heterogéneas y homogéneas, mismas que a su vez son subdivididas en mezclas simples, suspensiones, coloides y soluciones.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Style w:val="Muydestacado"/>
                <w:rFonts w:ascii="Arial" w:hAnsi="Arial"/>
              </w:rPr>
              <w:t>Proporciones variables de sus componentes.-</w:t>
            </w:r>
            <w:r>
              <w:rPr>
                <w:rFonts w:ascii="Arial" w:hAnsi="Arial"/>
              </w:rPr>
              <w:t xml:space="preserve"> Sus componentes tienen proporciones variables, en ellas los componentes (elementos o compuestos diversos), conservan sus propiedades químicas y pueden ser separados mediante procedimientos mecánicos y físicos.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  <w:t>Tiene Fases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/>
            </w:pPr>
            <w:r>
              <w:rPr>
                <w:rStyle w:val="Muydestacado"/>
                <w:rFonts w:ascii="Arial" w:hAnsi="Arial"/>
              </w:rPr>
              <w:t>Sus componentes no pierden sus propiedades.-</w:t>
            </w:r>
            <w:r>
              <w:rPr>
                <w:rFonts w:ascii="Arial" w:hAnsi="Arial"/>
              </w:rPr>
              <w:t xml:space="preserve"> Los materiales de que se conforman estas mezclas no pierden sus propiedades químicas particulares, a diferencia de los compuestos en donde sí existe una interacción química.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/>
            </w:pPr>
            <w:r>
              <w:rPr>
                <w:rStyle w:val="Muydestacado"/>
                <w:rFonts w:ascii="Arial" w:hAnsi="Arial"/>
              </w:rPr>
              <w:t>La cantidad de componentes es variable.-</w:t>
            </w:r>
            <w:r>
              <w:rPr>
                <w:rFonts w:ascii="Arial" w:hAnsi="Arial"/>
              </w:rPr>
              <w:t xml:space="preserve"> Los diversos componentes de que están formadas no están siempre presentes en las mismas proporciones, puede haber una mayor o menor cantidad de uno o de varios de los componentes de la mezcla comparativamente a los demás.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</w:r>
          </w:p>
        </w:tc>
      </w:tr>
    </w:tbl>
    <w:p>
      <w:pPr>
        <w:pStyle w:val="Cuerpodetexto"/>
        <w:spacing w:before="0" w:after="0"/>
        <w:jc w:val="left"/>
        <w:rPr/>
      </w:pPr>
      <w:r>
        <w:rPr>
          <w:strike w:val="false"/>
          <w:dstrike w:val="false"/>
          <w:color w:val="000000"/>
          <w:highlight w:val="white"/>
          <w:u w:val="none"/>
          <w:effect w:val="none"/>
        </w:rPr>
        <w:br/>
      </w:r>
    </w:p>
    <w:p>
      <w:pPr>
        <w:pStyle w:val="Cuerpodetexto"/>
        <w:jc w:val="left"/>
        <w:rPr/>
      </w:pPr>
      <w:r>
        <w:rPr/>
      </w:r>
    </w:p>
    <w:p>
      <w:pPr>
        <w:pStyle w:val="Cuerpodetexto"/>
        <w:jc w:val="left"/>
        <w:rPr/>
      </w:pPr>
      <w:r>
        <w:rPr/>
      </w:r>
    </w:p>
    <w:p>
      <w:pPr>
        <w:pStyle w:val="Cuerpodetexto"/>
        <w:spacing w:before="0" w:after="0"/>
        <w:jc w:val="left"/>
        <w:rPr>
          <w:strike w:val="false"/>
          <w:dstrike w:val="false"/>
          <w:color w:val="000000"/>
          <w:highlight w:val="white"/>
          <w:u w:val="none"/>
          <w:effect w:val="none"/>
        </w:rPr>
      </w:pPr>
      <w:r>
        <w:rPr/>
      </w:r>
    </w:p>
    <w:tbl>
      <w:tblPr>
        <w:tblW w:w="9945" w:type="dxa"/>
        <w:jc w:val="left"/>
        <w:tblInd w:w="9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95"/>
        <w:gridCol w:w="4950"/>
      </w:tblGrid>
      <w:tr>
        <w:trPr/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Ejemplo Homogenas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Ejemplo Heterogeneas</w:t>
            </w:r>
          </w:p>
        </w:tc>
      </w:tr>
      <w:tr>
        <w:trPr/>
        <w:tc>
          <w:tcPr>
            <w:tcW w:w="4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gua con azúcar.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El Agua y aceite.</w:t>
            </w:r>
          </w:p>
        </w:tc>
      </w:tr>
      <w:tr>
        <w:trPr/>
        <w:tc>
          <w:tcPr>
            <w:tcW w:w="4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Agua con sal.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Tierra y aserrín.</w:t>
            </w:r>
          </w:p>
        </w:tc>
      </w:tr>
      <w:tr>
        <w:trPr/>
        <w:tc>
          <w:tcPr>
            <w:tcW w:w="4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El ácido clorhídrico en agua.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El arroz con frijoles.</w:t>
            </w:r>
          </w:p>
        </w:tc>
      </w:tr>
      <w:tr>
        <w:trPr/>
        <w:tc>
          <w:tcPr>
            <w:tcW w:w="4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El ácido sulfúrico.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Agua y diesel.</w:t>
            </w:r>
          </w:p>
        </w:tc>
      </w:tr>
      <w:tr>
        <w:trPr/>
        <w:tc>
          <w:tcPr>
            <w:tcW w:w="4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El cloro disuelto en agua.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>Agua y gasolina.</w:t>
            </w:r>
          </w:p>
        </w:tc>
      </w:tr>
      <w:tr>
        <w:trPr/>
        <w:tc>
          <w:tcPr>
            <w:tcW w:w="4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El vinagre con agua.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>Vinagre y aceite.</w:t>
            </w:r>
          </w:p>
        </w:tc>
      </w:tr>
      <w:tr>
        <w:trPr/>
        <w:tc>
          <w:tcPr>
            <w:tcW w:w="4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La masa de un pastel.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>La sopa de fideos</w:t>
            </w:r>
          </w:p>
        </w:tc>
      </w:tr>
      <w:tr>
        <w:trPr/>
        <w:tc>
          <w:tcPr>
            <w:tcW w:w="4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La masa para galletas.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>Agua y gravilla.</w:t>
            </w:r>
          </w:p>
        </w:tc>
      </w:tr>
      <w:tr>
        <w:trPr/>
        <w:tc>
          <w:tcPr>
            <w:tcW w:w="4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La sosa caustica disuelta en agua.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>Hojarasca y ramitas secas</w:t>
            </w:r>
          </w:p>
        </w:tc>
      </w:tr>
    </w:tbl>
    <w:p>
      <w:pPr>
        <w:pStyle w:val="Normal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br/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MX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s-MX" w:eastAsia="zh-CN" w:bidi="hi-IN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LibreOffice/5.2.1.2$Linux_x86 LibreOffice_project/20m0$Build-2</Application>
  <Pages>3</Pages>
  <Words>368</Words>
  <Characters>2025</Characters>
  <CharactersWithSpaces>2357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2016-10-14T11:01:19Z</dcterms:created>
  <dc:creator/>
  <dc:description/>
  <dc:language>es-MX</dc:language>
  <cp:lastModifiedBy/>
  <dcterms:modified xsi:type="dcterms:W3CDTF">2016-10-14T11:28:12Z</dcterms:modified>
  <cp:revision>1</cp:revision>
  <dc:subject/>
  <dc:title/>
</cp:coreProperties>
</file>