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4"/>
        <w:gridCol w:w="2504"/>
        <w:gridCol w:w="3946"/>
      </w:tblGrid>
      <w:tr w:rsidR="0001415D" w:rsidTr="0001415D">
        <w:tc>
          <w:tcPr>
            <w:tcW w:w="2992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Filtración</w:t>
            </w:r>
          </w:p>
          <w:p w:rsidR="0001415D" w:rsidRDefault="0001415D">
            <w:pPr>
              <w:rPr>
                <w:noProof/>
                <w:lang w:eastAsia="es-MX"/>
              </w:rPr>
            </w:pPr>
            <w:r w:rsidRPr="0001415D">
              <w:rPr>
                <w:noProof/>
                <w:lang w:eastAsia="es-MX"/>
              </w:rPr>
              <w:t>se utiliza cuando un componente se encuentra en estado sólido y el otro componente están en estado líquido. Por ejemplo el agua y el arena. En este método se utilizan los embudos, el filtro y el envase para recibir el líquido.</w:t>
            </w: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Ejemplo</w:t>
            </w:r>
          </w:p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Cuando filtras agua sucia con piedras para que esta se separe de los microbios </w:t>
            </w: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33550" cy="18669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0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5D" w:rsidTr="0001415D">
        <w:tc>
          <w:tcPr>
            <w:tcW w:w="2992" w:type="dxa"/>
          </w:tcPr>
          <w:p w:rsidR="0001415D" w:rsidRDefault="0001415D" w:rsidP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Decantación</w:t>
            </w:r>
          </w:p>
          <w:p w:rsidR="0001415D" w:rsidRDefault="0001415D" w:rsidP="0001415D">
            <w:pPr>
              <w:rPr>
                <w:noProof/>
                <w:lang w:eastAsia="es-MX"/>
              </w:rPr>
            </w:pPr>
            <w:r w:rsidRPr="0001415D">
              <w:rPr>
                <w:noProof/>
                <w:lang w:eastAsia="es-MX"/>
              </w:rPr>
              <w:t>Este método se usa para separar sólidos y liquidos y mezclas de líquidos que tienen diferentes densidades</w:t>
            </w: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Ejemplo</w:t>
            </w:r>
          </w:p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Agua y aceite </w:t>
            </w: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73382" cy="1801091"/>
                  <wp:effectExtent l="0" t="0" r="0" b="889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ac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0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5D" w:rsidTr="0001415D">
        <w:tc>
          <w:tcPr>
            <w:tcW w:w="2992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Evaporación</w:t>
            </w:r>
          </w:p>
          <w:p w:rsidR="0001415D" w:rsidRDefault="0001415D" w:rsidP="004619DB">
            <w:pPr>
              <w:rPr>
                <w:noProof/>
                <w:lang w:eastAsia="es-MX"/>
              </w:rPr>
            </w:pPr>
            <w:r w:rsidRPr="0001415D">
              <w:rPr>
                <w:noProof/>
                <w:lang w:eastAsia="es-MX"/>
              </w:rPr>
              <w:t>Se utiliza para separar mezclas homogéneas en las que los componentes se evaporan a temperaturas diferentes</w:t>
            </w: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Ejemplo</w:t>
            </w:r>
          </w:p>
          <w:p w:rsidR="0001415D" w:rsidRDefault="004619DB">
            <w:pPr>
              <w:rPr>
                <w:noProof/>
                <w:lang w:eastAsia="es-MX"/>
              </w:rPr>
            </w:pPr>
            <w:r w:rsidRPr="004619DB">
              <w:rPr>
                <w:noProof/>
                <w:lang w:eastAsia="es-MX"/>
              </w:rPr>
              <w:t xml:space="preserve">para separar agua y sal se pone a hervir y el agua se evapora </w:t>
            </w:r>
            <w:r>
              <w:rPr>
                <w:noProof/>
                <w:lang w:eastAsia="es-MX"/>
              </w:rPr>
              <w:t>y la sal queda en el recipiente</w:t>
            </w:r>
          </w:p>
        </w:tc>
        <w:tc>
          <w:tcPr>
            <w:tcW w:w="2993" w:type="dxa"/>
          </w:tcPr>
          <w:p w:rsidR="0001415D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20889" cy="1343891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porac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89" cy="134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5D" w:rsidTr="0001415D">
        <w:tc>
          <w:tcPr>
            <w:tcW w:w="2992" w:type="dxa"/>
          </w:tcPr>
          <w:p w:rsidR="0001415D" w:rsidRDefault="004619DB">
            <w:pPr>
              <w:rPr>
                <w:noProof/>
                <w:lang w:eastAsia="es-MX"/>
              </w:rPr>
            </w:pPr>
            <w:r w:rsidRPr="004619DB">
              <w:rPr>
                <w:noProof/>
                <w:lang w:eastAsia="es-MX"/>
              </w:rPr>
              <w:t>Destilación: En este metodo se tienen mezclados dos líquidos (es una mezcla homogénea) y para separarlos se calientan y uno de ellos se evapora primero que el otro líquido</w:t>
            </w:r>
          </w:p>
        </w:tc>
        <w:tc>
          <w:tcPr>
            <w:tcW w:w="2993" w:type="dxa"/>
          </w:tcPr>
          <w:p w:rsidR="0001415D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Ejemplo</w:t>
            </w:r>
          </w:p>
          <w:p w:rsidR="004619DB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Como con el agua salada y al destilarla se hace pura</w:t>
            </w:r>
          </w:p>
        </w:tc>
        <w:tc>
          <w:tcPr>
            <w:tcW w:w="2993" w:type="dxa"/>
          </w:tcPr>
          <w:p w:rsidR="0001415D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22764" cy="1316979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00" cy="13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5D" w:rsidTr="0001415D">
        <w:tc>
          <w:tcPr>
            <w:tcW w:w="2992" w:type="dxa"/>
          </w:tcPr>
          <w:p w:rsidR="0001415D" w:rsidRDefault="004619DB">
            <w:pPr>
              <w:rPr>
                <w:noProof/>
                <w:lang w:eastAsia="es-MX"/>
              </w:rPr>
            </w:pPr>
            <w:r w:rsidRPr="004619DB">
              <w:rPr>
                <w:noProof/>
                <w:lang w:eastAsia="es-MX"/>
              </w:rPr>
              <w:t>Cromatografía en papel: consiste en separar los componentes de una mezcla líquida utilizando otro líquido llamado solvente que asciende por un papel de filtro y disuelve los componentes de la sustancia que se desea separar</w:t>
            </w:r>
          </w:p>
        </w:tc>
        <w:tc>
          <w:tcPr>
            <w:tcW w:w="2993" w:type="dxa"/>
          </w:tcPr>
          <w:p w:rsidR="0001415D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Ejemplo</w:t>
            </w:r>
          </w:p>
          <w:p w:rsidR="004619DB" w:rsidRDefault="004619DB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Con el papel y la tinta</w:t>
            </w:r>
          </w:p>
        </w:tc>
        <w:tc>
          <w:tcPr>
            <w:tcW w:w="2993" w:type="dxa"/>
          </w:tcPr>
          <w:p w:rsidR="0001415D" w:rsidRDefault="004619DB">
            <w:pPr>
              <w:rPr>
                <w:noProof/>
                <w:lang w:eastAsia="es-MX"/>
              </w:rPr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>
                  <wp:extent cx="2369127" cy="1607127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516" cy="161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1415D" w:rsidTr="0001415D">
        <w:tc>
          <w:tcPr>
            <w:tcW w:w="2992" w:type="dxa"/>
          </w:tcPr>
          <w:p w:rsidR="0001415D" w:rsidRDefault="0001415D">
            <w:pPr>
              <w:rPr>
                <w:noProof/>
                <w:lang w:eastAsia="es-MX"/>
              </w:rPr>
            </w:pP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</w:p>
        </w:tc>
        <w:tc>
          <w:tcPr>
            <w:tcW w:w="2993" w:type="dxa"/>
          </w:tcPr>
          <w:p w:rsidR="0001415D" w:rsidRDefault="0001415D">
            <w:pPr>
              <w:rPr>
                <w:noProof/>
                <w:lang w:eastAsia="es-MX"/>
              </w:rPr>
            </w:pPr>
          </w:p>
        </w:tc>
      </w:tr>
    </w:tbl>
    <w:p w:rsidR="0001415D" w:rsidRDefault="0001415D">
      <w:pPr>
        <w:rPr>
          <w:noProof/>
          <w:lang w:eastAsia="es-MX"/>
        </w:rPr>
      </w:pPr>
    </w:p>
    <w:p w:rsidR="00586F19" w:rsidRDefault="004619DB"/>
    <w:sectPr w:rsidR="00586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07"/>
    <w:rsid w:val="0001415D"/>
    <w:rsid w:val="004619DB"/>
    <w:rsid w:val="00492285"/>
    <w:rsid w:val="00604007"/>
    <w:rsid w:val="006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0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0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2016-10-14T21:59:00Z</dcterms:created>
  <dcterms:modified xsi:type="dcterms:W3CDTF">2016-10-14T22:36:00Z</dcterms:modified>
</cp:coreProperties>
</file>