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65" w:rsidRPr="00E53F2F" w:rsidRDefault="00104D65" w:rsidP="00104D65">
      <w:pPr>
        <w:rPr>
          <w:rFonts w:ascii="Arial" w:hAnsi="Arial" w:cs="Arial"/>
          <w:color w:val="FF0000"/>
          <w:sz w:val="56"/>
          <w:szCs w:val="56"/>
        </w:rPr>
      </w:pPr>
      <w:r w:rsidRPr="00E53F2F">
        <w:rPr>
          <w:rFonts w:ascii="Arial" w:hAnsi="Arial" w:cs="Arial"/>
          <w:color w:val="FF0000"/>
          <w:sz w:val="56"/>
          <w:szCs w:val="56"/>
        </w:rPr>
        <w:t xml:space="preserve">Nombre: </w:t>
      </w:r>
    </w:p>
    <w:p w:rsidR="00104D65" w:rsidRPr="00E53F2F" w:rsidRDefault="00104D65" w:rsidP="00104D65">
      <w:pPr>
        <w:rPr>
          <w:rFonts w:ascii="Arial" w:hAnsi="Arial" w:cs="Arial"/>
          <w:sz w:val="56"/>
          <w:szCs w:val="56"/>
        </w:rPr>
      </w:pPr>
      <w:r w:rsidRPr="00E53F2F">
        <w:rPr>
          <w:rFonts w:ascii="Arial" w:hAnsi="Arial" w:cs="Arial"/>
          <w:sz w:val="56"/>
          <w:szCs w:val="56"/>
        </w:rPr>
        <w:t>Carmen Lucía López Valdés</w:t>
      </w:r>
    </w:p>
    <w:p w:rsidR="00104D65" w:rsidRPr="00E53F2F" w:rsidRDefault="00104D65" w:rsidP="00104D65">
      <w:pPr>
        <w:rPr>
          <w:rFonts w:ascii="Arial" w:hAnsi="Arial" w:cs="Arial"/>
          <w:color w:val="FF0000"/>
          <w:sz w:val="56"/>
          <w:szCs w:val="56"/>
        </w:rPr>
      </w:pPr>
      <w:r w:rsidRPr="00E53F2F">
        <w:rPr>
          <w:rFonts w:ascii="Arial" w:hAnsi="Arial" w:cs="Arial"/>
          <w:color w:val="FF0000"/>
          <w:sz w:val="56"/>
          <w:szCs w:val="56"/>
        </w:rPr>
        <w:t xml:space="preserve">Maestro: </w:t>
      </w:r>
    </w:p>
    <w:p w:rsidR="00104D65" w:rsidRPr="00E53F2F" w:rsidRDefault="00104D65" w:rsidP="00104D65">
      <w:pPr>
        <w:rPr>
          <w:rFonts w:ascii="Arial" w:hAnsi="Arial" w:cs="Arial"/>
          <w:color w:val="00B0F0"/>
          <w:sz w:val="56"/>
          <w:szCs w:val="56"/>
        </w:rPr>
      </w:pPr>
      <w:r w:rsidRPr="00E53F2F">
        <w:rPr>
          <w:rFonts w:ascii="Arial" w:hAnsi="Arial" w:cs="Arial"/>
          <w:sz w:val="56"/>
          <w:szCs w:val="56"/>
        </w:rPr>
        <w:t>Daniel Rojas Tapia</w:t>
      </w:r>
    </w:p>
    <w:p w:rsidR="00104D65" w:rsidRPr="00E53F2F" w:rsidRDefault="00104D65" w:rsidP="00104D65">
      <w:pPr>
        <w:rPr>
          <w:rFonts w:ascii="Arial" w:hAnsi="Arial" w:cs="Arial"/>
          <w:color w:val="FF0000"/>
          <w:sz w:val="56"/>
          <w:szCs w:val="56"/>
        </w:rPr>
      </w:pPr>
      <w:r w:rsidRPr="00E53F2F">
        <w:rPr>
          <w:rFonts w:ascii="Arial" w:hAnsi="Arial" w:cs="Arial"/>
          <w:color w:val="FF0000"/>
          <w:sz w:val="56"/>
          <w:szCs w:val="56"/>
        </w:rPr>
        <w:t xml:space="preserve">Asignatura: </w:t>
      </w:r>
    </w:p>
    <w:p w:rsidR="00104D65" w:rsidRPr="00E53F2F" w:rsidRDefault="00104D65" w:rsidP="00104D65">
      <w:pPr>
        <w:rPr>
          <w:rFonts w:ascii="Arial" w:hAnsi="Arial" w:cs="Arial"/>
          <w:sz w:val="56"/>
          <w:szCs w:val="56"/>
        </w:rPr>
      </w:pPr>
      <w:r w:rsidRPr="00E53F2F">
        <w:rPr>
          <w:rFonts w:ascii="Arial" w:hAnsi="Arial" w:cs="Arial"/>
          <w:sz w:val="56"/>
          <w:szCs w:val="56"/>
        </w:rPr>
        <w:t>Química</w:t>
      </w:r>
    </w:p>
    <w:p w:rsidR="00104D65" w:rsidRPr="00E53F2F" w:rsidRDefault="00104D65" w:rsidP="00104D65">
      <w:pPr>
        <w:rPr>
          <w:rFonts w:ascii="Arial" w:hAnsi="Arial" w:cs="Arial"/>
          <w:color w:val="FF0000"/>
          <w:sz w:val="56"/>
          <w:szCs w:val="56"/>
        </w:rPr>
      </w:pPr>
      <w:r w:rsidRPr="00E53F2F">
        <w:rPr>
          <w:rFonts w:ascii="Arial" w:hAnsi="Arial" w:cs="Arial"/>
          <w:color w:val="FF0000"/>
          <w:sz w:val="56"/>
          <w:szCs w:val="56"/>
        </w:rPr>
        <w:t xml:space="preserve">Grupo: </w:t>
      </w:r>
    </w:p>
    <w:p w:rsidR="00104D65" w:rsidRPr="00E53F2F" w:rsidRDefault="00104D65" w:rsidP="00104D65">
      <w:pPr>
        <w:rPr>
          <w:rFonts w:ascii="Arial" w:hAnsi="Arial" w:cs="Arial"/>
          <w:color w:val="00B0F0"/>
          <w:sz w:val="56"/>
          <w:szCs w:val="56"/>
        </w:rPr>
      </w:pPr>
      <w:r w:rsidRPr="00E53F2F">
        <w:rPr>
          <w:rFonts w:ascii="Arial" w:hAnsi="Arial" w:cs="Arial"/>
          <w:sz w:val="56"/>
          <w:szCs w:val="56"/>
        </w:rPr>
        <w:t>2ª BEO</w:t>
      </w:r>
    </w:p>
    <w:p w:rsidR="00104D65" w:rsidRPr="00E53F2F" w:rsidRDefault="00104D65" w:rsidP="00104D65">
      <w:pPr>
        <w:rPr>
          <w:rFonts w:ascii="Arial" w:hAnsi="Arial" w:cs="Arial"/>
          <w:color w:val="FF0000"/>
          <w:sz w:val="56"/>
          <w:szCs w:val="56"/>
        </w:rPr>
      </w:pPr>
      <w:r w:rsidRPr="00E53F2F">
        <w:rPr>
          <w:rFonts w:ascii="Arial" w:hAnsi="Arial" w:cs="Arial"/>
          <w:color w:val="FF0000"/>
          <w:sz w:val="56"/>
          <w:szCs w:val="56"/>
        </w:rPr>
        <w:t>Fecha:</w:t>
      </w:r>
    </w:p>
    <w:p w:rsidR="00104D65" w:rsidRPr="00E53F2F" w:rsidRDefault="00104D65" w:rsidP="00104D65">
      <w:pPr>
        <w:rPr>
          <w:rFonts w:ascii="Arial" w:hAnsi="Arial" w:cs="Arial"/>
          <w:color w:val="00B0F0"/>
          <w:sz w:val="56"/>
          <w:szCs w:val="56"/>
        </w:rPr>
      </w:pPr>
      <w:r w:rsidRPr="00E53F2F">
        <w:rPr>
          <w:rFonts w:ascii="Arial" w:hAnsi="Arial" w:cs="Arial"/>
          <w:sz w:val="56"/>
          <w:szCs w:val="56"/>
        </w:rPr>
        <w:t>24 de Septiembre de 2014</w:t>
      </w:r>
    </w:p>
    <w:p w:rsidR="00104D65" w:rsidRPr="00E53F2F" w:rsidRDefault="00104D65" w:rsidP="00104D65">
      <w:pPr>
        <w:rPr>
          <w:rFonts w:ascii="Arial" w:hAnsi="Arial" w:cs="Arial"/>
          <w:color w:val="FF0000"/>
          <w:sz w:val="56"/>
          <w:szCs w:val="56"/>
        </w:rPr>
      </w:pPr>
      <w:r w:rsidRPr="00E53F2F">
        <w:rPr>
          <w:rFonts w:ascii="Arial" w:hAnsi="Arial" w:cs="Arial"/>
          <w:color w:val="FF0000"/>
          <w:sz w:val="56"/>
          <w:szCs w:val="56"/>
        </w:rPr>
        <w:t xml:space="preserve">Escuela: </w:t>
      </w:r>
    </w:p>
    <w:p w:rsidR="00104D65" w:rsidRPr="00E53F2F" w:rsidRDefault="00104D65" w:rsidP="00104D65">
      <w:pPr>
        <w:rPr>
          <w:rFonts w:ascii="Arial" w:hAnsi="Arial" w:cs="Arial"/>
          <w:sz w:val="56"/>
          <w:szCs w:val="56"/>
        </w:rPr>
      </w:pPr>
      <w:r w:rsidRPr="00E53F2F">
        <w:rPr>
          <w:rFonts w:ascii="Arial" w:hAnsi="Arial" w:cs="Arial"/>
          <w:sz w:val="56"/>
          <w:szCs w:val="56"/>
        </w:rPr>
        <w:t xml:space="preserve">Universidad Lamar </w:t>
      </w:r>
    </w:p>
    <w:p w:rsidR="00104D65" w:rsidRPr="00E53F2F" w:rsidRDefault="00104D65">
      <w:pPr>
        <w:rPr>
          <w:rFonts w:ascii="Arial" w:hAnsi="Arial" w:cs="Arial"/>
          <w:sz w:val="56"/>
          <w:szCs w:val="56"/>
        </w:rPr>
      </w:pPr>
      <w:r w:rsidRPr="00E53F2F">
        <w:rPr>
          <w:rFonts w:ascii="Arial" w:hAnsi="Arial" w:cs="Arial"/>
          <w:sz w:val="56"/>
          <w:szCs w:val="56"/>
        </w:rPr>
        <w:br w:type="page"/>
      </w:r>
    </w:p>
    <w:tbl>
      <w:tblPr>
        <w:tblStyle w:val="Tablaconcuadrcula"/>
        <w:tblpPr w:leftFromText="141" w:rightFromText="141" w:horzAnchor="margin" w:tblpXSpec="center" w:tblpY="754"/>
        <w:tblW w:w="10194" w:type="dxa"/>
        <w:tblLayout w:type="fixed"/>
        <w:tblLook w:val="04A0"/>
      </w:tblPr>
      <w:tblGrid>
        <w:gridCol w:w="1892"/>
        <w:gridCol w:w="3053"/>
        <w:gridCol w:w="2181"/>
        <w:gridCol w:w="3068"/>
      </w:tblGrid>
      <w:tr w:rsidR="00104D65" w:rsidRPr="00E53F2F" w:rsidTr="001671AA">
        <w:trPr>
          <w:trHeight w:val="42"/>
        </w:trPr>
        <w:tc>
          <w:tcPr>
            <w:tcW w:w="1892" w:type="dxa"/>
          </w:tcPr>
          <w:p w:rsidR="00104D65" w:rsidRPr="00E53F2F" w:rsidRDefault="00104D65" w:rsidP="001671AA">
            <w:pPr>
              <w:rPr>
                <w:rFonts w:ascii="Arial" w:hAnsi="Arial" w:cs="Arial"/>
                <w:b/>
              </w:rPr>
            </w:pPr>
            <w:r w:rsidRPr="00E53F2F">
              <w:rPr>
                <w:rFonts w:ascii="Arial" w:hAnsi="Arial" w:cs="Arial"/>
                <w:b/>
              </w:rPr>
              <w:lastRenderedPageBreak/>
              <w:t>Método</w:t>
            </w:r>
          </w:p>
        </w:tc>
        <w:tc>
          <w:tcPr>
            <w:tcW w:w="3053" w:type="dxa"/>
          </w:tcPr>
          <w:p w:rsidR="00104D65" w:rsidRPr="00E53F2F" w:rsidRDefault="00104D65" w:rsidP="001671AA">
            <w:pPr>
              <w:rPr>
                <w:rFonts w:ascii="Arial" w:hAnsi="Arial" w:cs="Arial"/>
                <w:b/>
              </w:rPr>
            </w:pPr>
            <w:r w:rsidRPr="00E53F2F">
              <w:rPr>
                <w:rFonts w:ascii="Arial" w:hAnsi="Arial" w:cs="Arial"/>
                <w:b/>
              </w:rPr>
              <w:t>Característica</w:t>
            </w:r>
            <w:r w:rsidR="008D3BDC" w:rsidRPr="00E53F2F">
              <w:rPr>
                <w:rFonts w:ascii="Arial" w:hAnsi="Arial" w:cs="Arial"/>
                <w:b/>
              </w:rPr>
              <w:t>s</w:t>
            </w:r>
          </w:p>
        </w:tc>
        <w:tc>
          <w:tcPr>
            <w:tcW w:w="2181" w:type="dxa"/>
          </w:tcPr>
          <w:p w:rsidR="00104D65" w:rsidRPr="00E53F2F" w:rsidRDefault="00104D65" w:rsidP="001671AA">
            <w:pPr>
              <w:rPr>
                <w:rFonts w:ascii="Arial" w:hAnsi="Arial" w:cs="Arial"/>
                <w:b/>
              </w:rPr>
            </w:pPr>
            <w:r w:rsidRPr="00E53F2F">
              <w:rPr>
                <w:rFonts w:ascii="Arial" w:hAnsi="Arial" w:cs="Arial"/>
                <w:b/>
              </w:rPr>
              <w:t>Ejemplo</w:t>
            </w:r>
          </w:p>
        </w:tc>
        <w:tc>
          <w:tcPr>
            <w:tcW w:w="3068" w:type="dxa"/>
          </w:tcPr>
          <w:p w:rsidR="00104D65" w:rsidRPr="00E53F2F" w:rsidRDefault="008D3BDC" w:rsidP="001671AA">
            <w:pPr>
              <w:rPr>
                <w:rFonts w:ascii="Arial" w:hAnsi="Arial" w:cs="Arial"/>
                <w:b/>
              </w:rPr>
            </w:pPr>
            <w:r w:rsidRPr="00E53F2F">
              <w:rPr>
                <w:rFonts w:ascii="Arial" w:hAnsi="Arial" w:cs="Arial"/>
                <w:b/>
              </w:rPr>
              <w:t>Imagen</w:t>
            </w:r>
          </w:p>
        </w:tc>
      </w:tr>
      <w:tr w:rsidR="00104D65" w:rsidRPr="00E53F2F" w:rsidTr="001671AA">
        <w:trPr>
          <w:trHeight w:val="637"/>
        </w:trPr>
        <w:tc>
          <w:tcPr>
            <w:tcW w:w="1892" w:type="dxa"/>
          </w:tcPr>
          <w:p w:rsidR="00104D65" w:rsidRPr="00E53F2F" w:rsidRDefault="00104D65" w:rsidP="001671AA">
            <w:pPr>
              <w:rPr>
                <w:rFonts w:ascii="Arial" w:hAnsi="Arial" w:cs="Arial"/>
                <w:b/>
                <w:sz w:val="24"/>
                <w:szCs w:val="24"/>
              </w:rPr>
            </w:pPr>
            <w:r w:rsidRPr="00E53F2F">
              <w:rPr>
                <w:rFonts w:ascii="Arial" w:hAnsi="Arial" w:cs="Arial"/>
                <w:b/>
                <w:sz w:val="24"/>
                <w:szCs w:val="24"/>
              </w:rPr>
              <w:t xml:space="preserve">LA DECANTACIÓN. </w:t>
            </w:r>
          </w:p>
        </w:tc>
        <w:tc>
          <w:tcPr>
            <w:tcW w:w="3053" w:type="dxa"/>
          </w:tcPr>
          <w:p w:rsidR="00104D65" w:rsidRPr="00E53F2F" w:rsidRDefault="00104D65" w:rsidP="001671AA">
            <w:pPr>
              <w:rPr>
                <w:rFonts w:ascii="Arial" w:hAnsi="Arial" w:cs="Arial"/>
                <w:sz w:val="24"/>
                <w:szCs w:val="24"/>
              </w:rPr>
            </w:pPr>
            <w:r w:rsidRPr="00E53F2F">
              <w:rPr>
                <w:rFonts w:ascii="Arial" w:hAnsi="Arial" w:cs="Arial"/>
                <w:sz w:val="24"/>
                <w:szCs w:val="24"/>
              </w:rPr>
              <w:t>Es un método utilizado para separar un sólido, de grano grueso e insoluble, de un líquido. Consiste en esperar que se sedimente el sólido para poder vaciar el líquido en otro recipiente.</w:t>
            </w:r>
          </w:p>
        </w:tc>
        <w:tc>
          <w:tcPr>
            <w:tcW w:w="2181" w:type="dxa"/>
          </w:tcPr>
          <w:p w:rsidR="00104D65" w:rsidRPr="00E53F2F" w:rsidRDefault="008D3BDC" w:rsidP="001671AA">
            <w:pPr>
              <w:rPr>
                <w:rFonts w:ascii="Arial" w:hAnsi="Arial" w:cs="Arial"/>
                <w:sz w:val="24"/>
                <w:szCs w:val="24"/>
              </w:rPr>
            </w:pPr>
            <w:r w:rsidRPr="00E53F2F">
              <w:rPr>
                <w:rFonts w:ascii="Arial" w:hAnsi="Arial" w:cs="Arial"/>
                <w:color w:val="000000"/>
                <w:sz w:val="24"/>
                <w:szCs w:val="24"/>
                <w:shd w:val="clear" w:color="auto" w:fill="FFFFFF"/>
              </w:rPr>
              <w:t>agua y sal</w:t>
            </w:r>
            <w:r w:rsidRPr="00E53F2F">
              <w:rPr>
                <w:rStyle w:val="apple-converted-space"/>
                <w:rFonts w:ascii="Arial" w:hAnsi="Arial" w:cs="Arial"/>
                <w:color w:val="000000"/>
                <w:sz w:val="24"/>
                <w:szCs w:val="24"/>
                <w:shd w:val="clear" w:color="auto" w:fill="FFFFFF"/>
              </w:rPr>
              <w:t> </w:t>
            </w:r>
          </w:p>
        </w:tc>
        <w:tc>
          <w:tcPr>
            <w:tcW w:w="3068" w:type="dxa"/>
          </w:tcPr>
          <w:p w:rsidR="00104D65" w:rsidRPr="00E53F2F" w:rsidRDefault="00104D65" w:rsidP="001671AA">
            <w:pPr>
              <w:rPr>
                <w:rFonts w:ascii="Arial" w:hAnsi="Arial" w:cs="Arial"/>
                <w:sz w:val="24"/>
                <w:szCs w:val="24"/>
              </w:rPr>
            </w:pPr>
            <w:r w:rsidRPr="00E53F2F">
              <w:rPr>
                <w:rFonts w:ascii="Arial" w:hAnsi="Arial" w:cs="Arial"/>
                <w:noProof/>
                <w:sz w:val="24"/>
                <w:szCs w:val="24"/>
                <w:lang w:val="es-ES" w:eastAsia="ja-JP"/>
              </w:rPr>
              <w:drawing>
                <wp:anchor distT="0" distB="0" distL="114300" distR="114300" simplePos="0" relativeHeight="251658240" behindDoc="0" locked="0" layoutInCell="1" allowOverlap="1">
                  <wp:simplePos x="0" y="0"/>
                  <wp:positionH relativeFrom="column">
                    <wp:posOffset>-3175</wp:posOffset>
                  </wp:positionH>
                  <wp:positionV relativeFrom="paragraph">
                    <wp:posOffset>12065</wp:posOffset>
                  </wp:positionV>
                  <wp:extent cx="2400300" cy="925830"/>
                  <wp:effectExtent l="0" t="742950" r="0" b="712470"/>
                  <wp:wrapSquare wrapText="bothSides"/>
                  <wp:docPr id="1" name="Imagen 2" descr="http://tiempodeexito.com/quimicain/images/decan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empodeexito.com/quimicain/images/decantacion.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400300" cy="925830"/>
                          </a:xfrm>
                          <a:prstGeom prst="rect">
                            <a:avLst/>
                          </a:prstGeom>
                          <a:noFill/>
                          <a:ln>
                            <a:noFill/>
                          </a:ln>
                        </pic:spPr>
                      </pic:pic>
                    </a:graphicData>
                  </a:graphic>
                </wp:anchor>
              </w:drawing>
            </w:r>
          </w:p>
        </w:tc>
      </w:tr>
      <w:tr w:rsidR="00104D65" w:rsidRPr="00E53F2F" w:rsidTr="001671AA">
        <w:trPr>
          <w:trHeight w:val="587"/>
        </w:trPr>
        <w:tc>
          <w:tcPr>
            <w:tcW w:w="1892" w:type="dxa"/>
          </w:tcPr>
          <w:p w:rsidR="00104D65" w:rsidRPr="00E53F2F" w:rsidRDefault="00104D65" w:rsidP="001671AA">
            <w:pPr>
              <w:rPr>
                <w:rFonts w:ascii="Arial" w:hAnsi="Arial" w:cs="Arial"/>
                <w:b/>
                <w:sz w:val="24"/>
                <w:szCs w:val="24"/>
              </w:rPr>
            </w:pPr>
            <w:r w:rsidRPr="00E53F2F">
              <w:rPr>
                <w:rFonts w:ascii="Arial" w:hAnsi="Arial" w:cs="Arial"/>
                <w:b/>
                <w:sz w:val="24"/>
                <w:szCs w:val="24"/>
              </w:rPr>
              <w:t>DECANTACIÓN DE LÍQUIDOS.</w:t>
            </w:r>
          </w:p>
        </w:tc>
        <w:tc>
          <w:tcPr>
            <w:tcW w:w="3053" w:type="dxa"/>
          </w:tcPr>
          <w:p w:rsidR="00104D65" w:rsidRPr="00E53F2F" w:rsidRDefault="00104D65" w:rsidP="001671AA">
            <w:pPr>
              <w:rPr>
                <w:rFonts w:ascii="Arial" w:hAnsi="Arial" w:cs="Arial"/>
                <w:sz w:val="24"/>
                <w:szCs w:val="24"/>
              </w:rPr>
            </w:pPr>
            <w:r w:rsidRPr="00E53F2F">
              <w:rPr>
                <w:rFonts w:ascii="Arial" w:hAnsi="Arial" w:cs="Arial"/>
                <w:sz w:val="24"/>
                <w:szCs w:val="24"/>
              </w:rPr>
              <w:t>Este método se utiliza para la separación de dos líquidos no miscibles y de diferentes densidades, utilizando un embudo de decantación. Este método es aplicado en la extracción de petróleo en yacimientos marinos la cual separan el petróleo, al ser menos denso, quedando en la parte superior del agua. El petróleo se almacena y el agua es devuelta al mar.</w:t>
            </w:r>
          </w:p>
        </w:tc>
        <w:tc>
          <w:tcPr>
            <w:tcW w:w="2181" w:type="dxa"/>
          </w:tcPr>
          <w:p w:rsidR="00104D65" w:rsidRPr="00E53F2F" w:rsidRDefault="008D3BDC" w:rsidP="008D3BDC">
            <w:pPr>
              <w:rPr>
                <w:rFonts w:ascii="Arial" w:hAnsi="Arial" w:cs="Arial"/>
                <w:sz w:val="24"/>
                <w:szCs w:val="24"/>
              </w:rPr>
            </w:pPr>
            <w:r w:rsidRPr="00E53F2F">
              <w:rPr>
                <w:rFonts w:ascii="Arial" w:hAnsi="Arial" w:cs="Arial"/>
                <w:color w:val="000000"/>
                <w:sz w:val="24"/>
                <w:szCs w:val="24"/>
                <w:shd w:val="clear" w:color="auto" w:fill="FFFFFF"/>
              </w:rPr>
              <w:t>almidón y agua</w:t>
            </w:r>
          </w:p>
        </w:tc>
        <w:tc>
          <w:tcPr>
            <w:tcW w:w="3068" w:type="dxa"/>
          </w:tcPr>
          <w:p w:rsidR="00104D65" w:rsidRPr="00E53F2F" w:rsidRDefault="00104D65" w:rsidP="001671AA">
            <w:pPr>
              <w:rPr>
                <w:rFonts w:ascii="Arial" w:hAnsi="Arial" w:cs="Arial"/>
                <w:sz w:val="24"/>
                <w:szCs w:val="24"/>
              </w:rPr>
            </w:pPr>
            <w:r w:rsidRPr="00E53F2F">
              <w:rPr>
                <w:rFonts w:ascii="Arial" w:hAnsi="Arial" w:cs="Arial"/>
                <w:noProof/>
                <w:sz w:val="24"/>
                <w:szCs w:val="24"/>
                <w:lang w:val="es-ES" w:eastAsia="ja-JP"/>
              </w:rPr>
              <w:drawing>
                <wp:inline distT="0" distB="0" distL="0" distR="0">
                  <wp:extent cx="1544955" cy="2207260"/>
                  <wp:effectExtent l="0" t="0" r="0" b="2540"/>
                  <wp:docPr id="14" name="Imagen 3" descr="http://tiempodeexito.com/quimicain/images/decantacionl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iempodeexito.com/quimicain/images/decantacionliq.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4955" cy="2207260"/>
                          </a:xfrm>
                          <a:prstGeom prst="rect">
                            <a:avLst/>
                          </a:prstGeom>
                          <a:noFill/>
                          <a:ln>
                            <a:noFill/>
                          </a:ln>
                        </pic:spPr>
                      </pic:pic>
                    </a:graphicData>
                  </a:graphic>
                </wp:inline>
              </w:drawing>
            </w:r>
          </w:p>
        </w:tc>
      </w:tr>
      <w:tr w:rsidR="00104D65" w:rsidRPr="00E53F2F" w:rsidTr="001671AA">
        <w:trPr>
          <w:trHeight w:val="885"/>
        </w:trPr>
        <w:tc>
          <w:tcPr>
            <w:tcW w:w="1892" w:type="dxa"/>
          </w:tcPr>
          <w:p w:rsidR="00104D65" w:rsidRPr="00E53F2F" w:rsidRDefault="00104D65" w:rsidP="001671AA">
            <w:pPr>
              <w:rPr>
                <w:rFonts w:ascii="Arial" w:hAnsi="Arial" w:cs="Arial"/>
                <w:b/>
                <w:sz w:val="24"/>
                <w:szCs w:val="24"/>
              </w:rPr>
            </w:pPr>
            <w:r w:rsidRPr="00E53F2F">
              <w:rPr>
                <w:rFonts w:ascii="Arial" w:hAnsi="Arial" w:cs="Arial"/>
                <w:b/>
                <w:sz w:val="24"/>
                <w:szCs w:val="24"/>
              </w:rPr>
              <w:t>LA FILTRACIÓN</w:t>
            </w:r>
          </w:p>
          <w:p w:rsidR="00104D65" w:rsidRPr="00E53F2F" w:rsidRDefault="00104D65" w:rsidP="001671AA">
            <w:pPr>
              <w:rPr>
                <w:rFonts w:ascii="Arial" w:hAnsi="Arial" w:cs="Arial"/>
                <w:b/>
                <w:sz w:val="24"/>
                <w:szCs w:val="24"/>
              </w:rPr>
            </w:pPr>
          </w:p>
        </w:tc>
        <w:tc>
          <w:tcPr>
            <w:tcW w:w="3053" w:type="dxa"/>
          </w:tcPr>
          <w:p w:rsidR="00104D65" w:rsidRPr="00E53F2F" w:rsidRDefault="00104D65" w:rsidP="001671AA">
            <w:pPr>
              <w:rPr>
                <w:rFonts w:ascii="Arial" w:hAnsi="Arial" w:cs="Arial"/>
                <w:sz w:val="24"/>
                <w:szCs w:val="24"/>
              </w:rPr>
            </w:pPr>
            <w:r w:rsidRPr="00E53F2F">
              <w:rPr>
                <w:rFonts w:ascii="Arial" w:hAnsi="Arial" w:cs="Arial"/>
                <w:sz w:val="24"/>
                <w:szCs w:val="24"/>
              </w:rPr>
              <w:t>Con este método se puede separar un sólido insoluble de grano relativamente fino de un líquido. En este método es indispensable un medio poroso de filtración que deja pasar el líquido y retiene el sólido. Los filtros más comunes son: papel filtro, redes metálicas, fibra de asbesto, fibra de vidrio, algodón fibras vegetales y tierras especiales.</w:t>
            </w:r>
          </w:p>
        </w:tc>
        <w:tc>
          <w:tcPr>
            <w:tcW w:w="2181" w:type="dxa"/>
          </w:tcPr>
          <w:p w:rsidR="00104D65" w:rsidRPr="00E53F2F" w:rsidRDefault="008D3BDC" w:rsidP="001671AA">
            <w:pPr>
              <w:rPr>
                <w:rFonts w:ascii="Arial" w:hAnsi="Arial" w:cs="Arial"/>
                <w:sz w:val="24"/>
                <w:szCs w:val="24"/>
              </w:rPr>
            </w:pPr>
            <w:r w:rsidRPr="00E53F2F">
              <w:rPr>
                <w:rStyle w:val="apple-converted-space"/>
                <w:rFonts w:ascii="Arial" w:hAnsi="Arial" w:cs="Arial"/>
                <w:color w:val="000000"/>
                <w:sz w:val="24"/>
                <w:szCs w:val="24"/>
                <w:shd w:val="clear" w:color="auto" w:fill="FFFFFF"/>
              </w:rPr>
              <w:t> </w:t>
            </w:r>
            <w:r w:rsidRPr="00E53F2F">
              <w:rPr>
                <w:rFonts w:ascii="Arial" w:hAnsi="Arial" w:cs="Arial"/>
                <w:color w:val="000000"/>
                <w:sz w:val="24"/>
                <w:szCs w:val="24"/>
                <w:shd w:val="clear" w:color="auto" w:fill="FFFFFF"/>
              </w:rPr>
              <w:t>jugo de naranja usas un colador para separar la pulpa del jugo</w:t>
            </w:r>
            <w:r w:rsidRPr="00E53F2F">
              <w:rPr>
                <w:rStyle w:val="apple-converted-space"/>
                <w:rFonts w:ascii="Arial" w:hAnsi="Arial" w:cs="Arial"/>
                <w:color w:val="000000"/>
                <w:sz w:val="24"/>
                <w:szCs w:val="24"/>
                <w:shd w:val="clear" w:color="auto" w:fill="FFFFFF"/>
              </w:rPr>
              <w:t> </w:t>
            </w:r>
          </w:p>
        </w:tc>
        <w:tc>
          <w:tcPr>
            <w:tcW w:w="3068" w:type="dxa"/>
          </w:tcPr>
          <w:p w:rsidR="00104D65" w:rsidRPr="00E53F2F" w:rsidRDefault="00104D65" w:rsidP="001671AA">
            <w:pPr>
              <w:rPr>
                <w:rFonts w:ascii="Arial" w:hAnsi="Arial" w:cs="Arial"/>
                <w:sz w:val="24"/>
                <w:szCs w:val="24"/>
              </w:rPr>
            </w:pPr>
            <w:r w:rsidRPr="00E53F2F">
              <w:rPr>
                <w:rFonts w:ascii="Arial" w:hAnsi="Arial" w:cs="Arial"/>
                <w:noProof/>
                <w:sz w:val="24"/>
                <w:szCs w:val="24"/>
                <w:lang w:val="es-ES" w:eastAsia="ja-JP"/>
              </w:rPr>
              <w:drawing>
                <wp:inline distT="0" distB="0" distL="0" distR="0">
                  <wp:extent cx="1970405" cy="2223135"/>
                  <wp:effectExtent l="0" t="0" r="0" b="5715"/>
                  <wp:docPr id="15" name="Imagen 4" descr="http://tiempodeexito.com/quimicain/images/filt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iempodeexito.com/quimicain/images/filtracion.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0405" cy="2223135"/>
                          </a:xfrm>
                          <a:prstGeom prst="rect">
                            <a:avLst/>
                          </a:prstGeom>
                          <a:noFill/>
                          <a:ln>
                            <a:noFill/>
                          </a:ln>
                        </pic:spPr>
                      </pic:pic>
                    </a:graphicData>
                  </a:graphic>
                </wp:inline>
              </w:drawing>
            </w:r>
          </w:p>
        </w:tc>
      </w:tr>
      <w:tr w:rsidR="00104D65" w:rsidRPr="00E53F2F" w:rsidTr="001671AA">
        <w:trPr>
          <w:trHeight w:val="24"/>
        </w:trPr>
        <w:tc>
          <w:tcPr>
            <w:tcW w:w="1892" w:type="dxa"/>
          </w:tcPr>
          <w:p w:rsidR="00104D65" w:rsidRPr="00E53F2F" w:rsidRDefault="00104D65" w:rsidP="001671AA">
            <w:pPr>
              <w:rPr>
                <w:rFonts w:ascii="Arial" w:hAnsi="Arial" w:cs="Arial"/>
                <w:sz w:val="24"/>
                <w:szCs w:val="24"/>
              </w:rPr>
            </w:pPr>
            <w:r w:rsidRPr="00E53F2F">
              <w:rPr>
                <w:rFonts w:ascii="Arial" w:hAnsi="Arial" w:cs="Arial"/>
                <w:b/>
                <w:sz w:val="24"/>
                <w:szCs w:val="24"/>
              </w:rPr>
              <w:lastRenderedPageBreak/>
              <w:t>LA FILTRACIÓN POR VACIO</w:t>
            </w:r>
            <w:r w:rsidRPr="00E53F2F">
              <w:rPr>
                <w:rFonts w:ascii="Arial" w:hAnsi="Arial" w:cs="Arial"/>
                <w:sz w:val="24"/>
                <w:szCs w:val="24"/>
              </w:rPr>
              <w:t>.</w:t>
            </w:r>
          </w:p>
        </w:tc>
        <w:tc>
          <w:tcPr>
            <w:tcW w:w="3053" w:type="dxa"/>
          </w:tcPr>
          <w:p w:rsidR="00104D65" w:rsidRPr="00E53F2F" w:rsidRDefault="00104D65" w:rsidP="001671AA">
            <w:pPr>
              <w:rPr>
                <w:rFonts w:ascii="Arial" w:hAnsi="Arial" w:cs="Arial"/>
                <w:sz w:val="24"/>
                <w:szCs w:val="24"/>
              </w:rPr>
            </w:pPr>
            <w:r w:rsidRPr="00E53F2F">
              <w:rPr>
                <w:rFonts w:ascii="Arial" w:hAnsi="Arial" w:cs="Arial"/>
                <w:sz w:val="24"/>
                <w:szCs w:val="24"/>
              </w:rPr>
              <w:t xml:space="preserve">Es una operación como la anterior, sólo que ahora interviene un matraz </w:t>
            </w:r>
            <w:proofErr w:type="spellStart"/>
            <w:r w:rsidRPr="00E53F2F">
              <w:rPr>
                <w:rFonts w:ascii="Arial" w:hAnsi="Arial" w:cs="Arial"/>
                <w:sz w:val="24"/>
                <w:szCs w:val="24"/>
              </w:rPr>
              <w:t>quitazato</w:t>
            </w:r>
            <w:proofErr w:type="spellEnd"/>
            <w:r w:rsidRPr="00E53F2F">
              <w:rPr>
                <w:rFonts w:ascii="Arial" w:hAnsi="Arial" w:cs="Arial"/>
                <w:sz w:val="24"/>
                <w:szCs w:val="24"/>
              </w:rPr>
              <w:t xml:space="preserve">, una bomba de vacío para extraer aire y conseguir </w:t>
            </w:r>
            <w:proofErr w:type="spellStart"/>
            <w:r w:rsidRPr="00E53F2F">
              <w:rPr>
                <w:rFonts w:ascii="Arial" w:hAnsi="Arial" w:cs="Arial"/>
                <w:sz w:val="24"/>
                <w:szCs w:val="24"/>
              </w:rPr>
              <w:t>asvacío</w:t>
            </w:r>
            <w:proofErr w:type="spellEnd"/>
            <w:r w:rsidRPr="00E53F2F">
              <w:rPr>
                <w:rFonts w:ascii="Arial" w:hAnsi="Arial" w:cs="Arial"/>
                <w:sz w:val="24"/>
                <w:szCs w:val="24"/>
              </w:rPr>
              <w:t xml:space="preserve"> un filtrado en el menor tiempo. Un ejemplo muy común de filtración es aplicado en los automóviles en la gasolina que llevan un filtro con papel y en el aceite que puede ser de papel como filtros GONNER o red metálica como el </w:t>
            </w:r>
            <w:proofErr w:type="gramStart"/>
            <w:r w:rsidRPr="00E53F2F">
              <w:rPr>
                <w:rFonts w:ascii="Arial" w:hAnsi="Arial" w:cs="Arial"/>
                <w:sz w:val="24"/>
                <w:szCs w:val="24"/>
              </w:rPr>
              <w:t>VW )</w:t>
            </w:r>
            <w:proofErr w:type="gramEnd"/>
            <w:r w:rsidRPr="00E53F2F">
              <w:rPr>
                <w:rFonts w:ascii="Arial" w:hAnsi="Arial" w:cs="Arial"/>
                <w:sz w:val="24"/>
                <w:szCs w:val="24"/>
              </w:rPr>
              <w:t>.</w:t>
            </w:r>
          </w:p>
        </w:tc>
        <w:tc>
          <w:tcPr>
            <w:tcW w:w="2181" w:type="dxa"/>
          </w:tcPr>
          <w:p w:rsidR="00104D65" w:rsidRPr="00E53F2F" w:rsidRDefault="00E706EB" w:rsidP="001671AA">
            <w:pPr>
              <w:rPr>
                <w:rFonts w:ascii="Arial" w:hAnsi="Arial" w:cs="Arial"/>
                <w:sz w:val="24"/>
                <w:szCs w:val="24"/>
              </w:rPr>
            </w:pPr>
            <w:r w:rsidRPr="00E53F2F">
              <w:rPr>
                <w:rFonts w:ascii="Arial" w:hAnsi="Arial" w:cs="Arial"/>
                <w:sz w:val="24"/>
                <w:szCs w:val="24"/>
              </w:rPr>
              <w:t xml:space="preserve">Refinación del </w:t>
            </w:r>
            <w:proofErr w:type="gramStart"/>
            <w:r w:rsidRPr="00E53F2F">
              <w:rPr>
                <w:rFonts w:ascii="Arial" w:hAnsi="Arial" w:cs="Arial"/>
                <w:sz w:val="24"/>
                <w:szCs w:val="24"/>
              </w:rPr>
              <w:t>aceite ,</w:t>
            </w:r>
            <w:proofErr w:type="gramEnd"/>
            <w:r w:rsidRPr="00E53F2F">
              <w:rPr>
                <w:rFonts w:ascii="Arial" w:hAnsi="Arial" w:cs="Arial"/>
                <w:sz w:val="24"/>
                <w:szCs w:val="24"/>
              </w:rPr>
              <w:t xml:space="preserve"> en la industria.</w:t>
            </w:r>
          </w:p>
        </w:tc>
        <w:tc>
          <w:tcPr>
            <w:tcW w:w="3068" w:type="dxa"/>
          </w:tcPr>
          <w:p w:rsidR="00104D65" w:rsidRPr="00E53F2F" w:rsidRDefault="00104D65" w:rsidP="001671AA">
            <w:pPr>
              <w:rPr>
                <w:rFonts w:ascii="Arial" w:hAnsi="Arial" w:cs="Arial"/>
                <w:sz w:val="24"/>
                <w:szCs w:val="24"/>
              </w:rPr>
            </w:pPr>
            <w:r w:rsidRPr="00E53F2F">
              <w:rPr>
                <w:rFonts w:ascii="Arial" w:hAnsi="Arial" w:cs="Arial"/>
                <w:noProof/>
                <w:sz w:val="24"/>
                <w:szCs w:val="24"/>
                <w:lang w:val="es-ES" w:eastAsia="ja-JP"/>
              </w:rPr>
              <w:drawing>
                <wp:anchor distT="0" distB="0" distL="114300" distR="114300" simplePos="0" relativeHeight="251659264" behindDoc="0" locked="0" layoutInCell="1" allowOverlap="1">
                  <wp:simplePos x="0" y="0"/>
                  <wp:positionH relativeFrom="column">
                    <wp:posOffset>3175</wp:posOffset>
                  </wp:positionH>
                  <wp:positionV relativeFrom="paragraph">
                    <wp:posOffset>0</wp:posOffset>
                  </wp:positionV>
                  <wp:extent cx="2204085" cy="1353185"/>
                  <wp:effectExtent l="0" t="419100" r="0" b="399415"/>
                  <wp:wrapSquare wrapText="bothSides"/>
                  <wp:docPr id="16" name="Imagen 5" descr="http://tiempodeexito.com/quimicain/images/filtracionva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iempodeexito.com/quimicain/images/filtracionvaci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204085" cy="1353185"/>
                          </a:xfrm>
                          <a:prstGeom prst="rect">
                            <a:avLst/>
                          </a:prstGeom>
                          <a:noFill/>
                          <a:ln>
                            <a:noFill/>
                          </a:ln>
                        </pic:spPr>
                      </pic:pic>
                    </a:graphicData>
                  </a:graphic>
                </wp:anchor>
              </w:drawing>
            </w:r>
          </w:p>
        </w:tc>
      </w:tr>
      <w:tr w:rsidR="00104D65" w:rsidRPr="00E53F2F" w:rsidTr="001671AA">
        <w:trPr>
          <w:trHeight w:val="24"/>
        </w:trPr>
        <w:tc>
          <w:tcPr>
            <w:tcW w:w="1892" w:type="dxa"/>
          </w:tcPr>
          <w:p w:rsidR="00104D65" w:rsidRPr="00E53F2F" w:rsidRDefault="00104D65" w:rsidP="001671AA">
            <w:pPr>
              <w:rPr>
                <w:rFonts w:ascii="Arial" w:hAnsi="Arial" w:cs="Arial"/>
                <w:b/>
                <w:sz w:val="24"/>
                <w:szCs w:val="24"/>
              </w:rPr>
            </w:pPr>
            <w:r w:rsidRPr="00E53F2F">
              <w:rPr>
                <w:rFonts w:ascii="Arial" w:hAnsi="Arial" w:cs="Arial"/>
                <w:b/>
                <w:sz w:val="24"/>
                <w:szCs w:val="24"/>
              </w:rPr>
              <w:t>LA CENTRIFUGACIÓN.</w:t>
            </w:r>
          </w:p>
        </w:tc>
        <w:tc>
          <w:tcPr>
            <w:tcW w:w="3053" w:type="dxa"/>
          </w:tcPr>
          <w:p w:rsidR="00104D65" w:rsidRPr="00E53F2F" w:rsidRDefault="00104D65" w:rsidP="001671AA">
            <w:pPr>
              <w:rPr>
                <w:rFonts w:ascii="Arial" w:hAnsi="Arial" w:cs="Arial"/>
                <w:sz w:val="24"/>
                <w:szCs w:val="24"/>
              </w:rPr>
            </w:pPr>
            <w:r w:rsidRPr="00E53F2F">
              <w:rPr>
                <w:rFonts w:ascii="Arial" w:hAnsi="Arial" w:cs="Arial"/>
                <w:sz w:val="24"/>
                <w:szCs w:val="24"/>
              </w:rPr>
              <w:t xml:space="preserve"> Es un método utilizado para separar un sólido insoluble de grano muy fino y de difícil sedimentación de un líquido. Esta operación se lleva a cabo en un aparato llamado centrífuga, en el que aumenta la fuerza gravitación provocando la sedimentación del </w:t>
            </w:r>
            <w:proofErr w:type="spellStart"/>
            <w:r w:rsidRPr="00E53F2F">
              <w:rPr>
                <w:rFonts w:ascii="Arial" w:hAnsi="Arial" w:cs="Arial"/>
                <w:sz w:val="24"/>
                <w:szCs w:val="24"/>
              </w:rPr>
              <w:t>sólido.El</w:t>
            </w:r>
            <w:proofErr w:type="spellEnd"/>
            <w:r w:rsidRPr="00E53F2F">
              <w:rPr>
                <w:rFonts w:ascii="Arial" w:hAnsi="Arial" w:cs="Arial"/>
                <w:sz w:val="24"/>
                <w:szCs w:val="24"/>
              </w:rPr>
              <w:t xml:space="preserve"> plasma de la sangre puede separarse por este método.</w:t>
            </w:r>
          </w:p>
        </w:tc>
        <w:tc>
          <w:tcPr>
            <w:tcW w:w="2181" w:type="dxa"/>
          </w:tcPr>
          <w:p w:rsidR="00104D65" w:rsidRPr="00E53F2F" w:rsidRDefault="00E706EB" w:rsidP="001671AA">
            <w:pPr>
              <w:rPr>
                <w:rFonts w:ascii="Arial" w:hAnsi="Arial" w:cs="Arial"/>
                <w:sz w:val="24"/>
                <w:szCs w:val="24"/>
              </w:rPr>
            </w:pPr>
            <w:r w:rsidRPr="00E53F2F">
              <w:rPr>
                <w:rStyle w:val="apple-converted-space"/>
                <w:rFonts w:ascii="Arial" w:hAnsi="Arial" w:cs="Arial"/>
                <w:color w:val="000000"/>
                <w:sz w:val="24"/>
                <w:szCs w:val="24"/>
                <w:shd w:val="clear" w:color="auto" w:fill="FFFFFF"/>
              </w:rPr>
              <w:t> </w:t>
            </w:r>
            <w:proofErr w:type="gramStart"/>
            <w:r w:rsidRPr="00E53F2F">
              <w:rPr>
                <w:rFonts w:ascii="Arial" w:hAnsi="Arial" w:cs="Arial"/>
                <w:color w:val="000000"/>
                <w:sz w:val="24"/>
                <w:szCs w:val="24"/>
                <w:shd w:val="clear" w:color="auto" w:fill="FFFFFF"/>
              </w:rPr>
              <w:t>la</w:t>
            </w:r>
            <w:proofErr w:type="gramEnd"/>
            <w:r w:rsidRPr="00E53F2F">
              <w:rPr>
                <w:rFonts w:ascii="Arial" w:hAnsi="Arial" w:cs="Arial"/>
                <w:color w:val="000000"/>
                <w:sz w:val="24"/>
                <w:szCs w:val="24"/>
                <w:shd w:val="clear" w:color="auto" w:fill="FFFFFF"/>
              </w:rPr>
              <w:t xml:space="preserve"> centrifugación de una lavadora para dejar la ropa prácticamente seca. El agua (mayor densidad que la ropa) sale disparada.</w:t>
            </w:r>
            <w:r w:rsidRPr="00E53F2F">
              <w:rPr>
                <w:rStyle w:val="apple-converted-space"/>
                <w:rFonts w:ascii="Arial" w:hAnsi="Arial" w:cs="Arial"/>
                <w:color w:val="000000"/>
                <w:sz w:val="24"/>
                <w:szCs w:val="24"/>
                <w:shd w:val="clear" w:color="auto" w:fill="FFFFFF"/>
              </w:rPr>
              <w:t> </w:t>
            </w:r>
          </w:p>
        </w:tc>
        <w:tc>
          <w:tcPr>
            <w:tcW w:w="3068" w:type="dxa"/>
          </w:tcPr>
          <w:p w:rsidR="00104D65" w:rsidRPr="00E53F2F" w:rsidRDefault="00104D65" w:rsidP="001671AA">
            <w:pPr>
              <w:rPr>
                <w:rFonts w:ascii="Arial" w:hAnsi="Arial" w:cs="Arial"/>
                <w:sz w:val="24"/>
                <w:szCs w:val="24"/>
              </w:rPr>
            </w:pPr>
            <w:r w:rsidRPr="00E53F2F">
              <w:rPr>
                <w:rFonts w:ascii="Arial" w:hAnsi="Arial" w:cs="Arial"/>
                <w:noProof/>
                <w:sz w:val="24"/>
                <w:szCs w:val="24"/>
                <w:lang w:val="es-ES" w:eastAsia="ja-JP"/>
              </w:rPr>
              <w:drawing>
                <wp:anchor distT="0" distB="0" distL="114300" distR="114300" simplePos="0" relativeHeight="251660288" behindDoc="0" locked="0" layoutInCell="1" allowOverlap="1">
                  <wp:simplePos x="0" y="0"/>
                  <wp:positionH relativeFrom="column">
                    <wp:posOffset>-31750</wp:posOffset>
                  </wp:positionH>
                  <wp:positionV relativeFrom="paragraph">
                    <wp:posOffset>837565</wp:posOffset>
                  </wp:positionV>
                  <wp:extent cx="1905000" cy="1438275"/>
                  <wp:effectExtent l="19050" t="0" r="0" b="0"/>
                  <wp:wrapSquare wrapText="bothSides"/>
                  <wp:docPr id="17" name="Imagen 12" descr="http://tiempodeexito.com/quimicain/images/centrifug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iempodeexito.com/quimicain/images/centrifugacio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38275"/>
                          </a:xfrm>
                          <a:prstGeom prst="rect">
                            <a:avLst/>
                          </a:prstGeom>
                          <a:noFill/>
                          <a:ln>
                            <a:noFill/>
                          </a:ln>
                        </pic:spPr>
                      </pic:pic>
                    </a:graphicData>
                  </a:graphic>
                </wp:anchor>
              </w:drawing>
            </w:r>
          </w:p>
        </w:tc>
      </w:tr>
      <w:tr w:rsidR="00104D65" w:rsidRPr="00E53F2F" w:rsidTr="001671AA">
        <w:trPr>
          <w:trHeight w:val="24"/>
        </w:trPr>
        <w:tc>
          <w:tcPr>
            <w:tcW w:w="1892" w:type="dxa"/>
          </w:tcPr>
          <w:p w:rsidR="00104D65" w:rsidRPr="00E53F2F" w:rsidRDefault="00104D65" w:rsidP="001671AA">
            <w:pPr>
              <w:rPr>
                <w:rFonts w:ascii="Arial" w:hAnsi="Arial" w:cs="Arial"/>
                <w:b/>
                <w:sz w:val="24"/>
                <w:szCs w:val="24"/>
              </w:rPr>
            </w:pPr>
            <w:r w:rsidRPr="00E53F2F">
              <w:rPr>
                <w:rFonts w:ascii="Arial" w:hAnsi="Arial" w:cs="Arial"/>
                <w:b/>
                <w:sz w:val="24"/>
                <w:szCs w:val="24"/>
              </w:rPr>
              <w:t>DESTILACIÓN.</w:t>
            </w:r>
          </w:p>
        </w:tc>
        <w:tc>
          <w:tcPr>
            <w:tcW w:w="3053" w:type="dxa"/>
          </w:tcPr>
          <w:p w:rsidR="00104D65" w:rsidRPr="00E53F2F" w:rsidRDefault="00104D65" w:rsidP="001671AA">
            <w:pPr>
              <w:rPr>
                <w:rFonts w:ascii="Arial" w:hAnsi="Arial" w:cs="Arial"/>
                <w:sz w:val="24"/>
                <w:szCs w:val="24"/>
              </w:rPr>
            </w:pPr>
            <w:r w:rsidRPr="00E53F2F">
              <w:rPr>
                <w:rFonts w:ascii="Arial" w:hAnsi="Arial" w:cs="Arial"/>
                <w:sz w:val="24"/>
                <w:szCs w:val="24"/>
              </w:rPr>
              <w:t xml:space="preserve">Este método permite separar mezclas de líquidos miscibles, aprovechando sus diferentes puntos de ebullición. Un ejemplo sencillo es separar una mezcla de agua y alcohol el cual no se puede decantar y es </w:t>
            </w:r>
            <w:proofErr w:type="spellStart"/>
            <w:proofErr w:type="gramStart"/>
            <w:r w:rsidRPr="00E53F2F">
              <w:rPr>
                <w:rFonts w:ascii="Arial" w:hAnsi="Arial" w:cs="Arial"/>
                <w:sz w:val="24"/>
                <w:szCs w:val="24"/>
              </w:rPr>
              <w:t>mas</w:t>
            </w:r>
            <w:proofErr w:type="spellEnd"/>
            <w:proofErr w:type="gramEnd"/>
            <w:r w:rsidRPr="00E53F2F">
              <w:rPr>
                <w:rFonts w:ascii="Arial" w:hAnsi="Arial" w:cs="Arial"/>
                <w:sz w:val="24"/>
                <w:szCs w:val="24"/>
              </w:rPr>
              <w:t xml:space="preserve"> apropiado destilarlo, colocando la mezcla en un matraz de destilación, el cual estará conectado a un refrigerante (con circulación de agua) y todo este sistema </w:t>
            </w:r>
            <w:r w:rsidRPr="00E53F2F">
              <w:rPr>
                <w:rFonts w:ascii="Arial" w:hAnsi="Arial" w:cs="Arial"/>
                <w:sz w:val="24"/>
                <w:szCs w:val="24"/>
              </w:rPr>
              <w:lastRenderedPageBreak/>
              <w:t>sujetado por pinzas a los soportes universales. En la parte superior del matraz un termómetro para controlar la temperatura y en la parte inferior un anillo con una tela con asbesto para homogenizar la temperatura que tendrá en la parte inferior por el mechero de bunsen.</w:t>
            </w:r>
            <w:r w:rsidRPr="00E53F2F">
              <w:rPr>
                <w:rFonts w:ascii="Arial" w:hAnsi="Arial" w:cs="Arial"/>
                <w:sz w:val="24"/>
                <w:szCs w:val="24"/>
              </w:rPr>
              <w:br/>
              <w:t>Al calentar de manera controlada el alcohol se evaporará primero y al pasar por el refrigerante se condensara y volverá a estado líquido para recuperarlo al final del recipiente en un vaso de precipitados. Otro ejemplo es por destilación fraccionada y en grandes torres se efectúa la separación de los hidrocarburos del petróleo. Por destilación con arrastre de vapor se separa el solvente que extrae el aceite de las semillas, por ejemplo, hexano que extrae el aceite de ajonjolí. También de esta forma se extrae esencias como la de anís o de orégano.</w:t>
            </w:r>
          </w:p>
        </w:tc>
        <w:tc>
          <w:tcPr>
            <w:tcW w:w="2181" w:type="dxa"/>
          </w:tcPr>
          <w:p w:rsidR="00104D65" w:rsidRPr="00E53F2F" w:rsidRDefault="00E706EB" w:rsidP="001671AA">
            <w:pPr>
              <w:rPr>
                <w:rFonts w:ascii="Arial" w:hAnsi="Arial" w:cs="Arial"/>
                <w:sz w:val="24"/>
                <w:szCs w:val="24"/>
              </w:rPr>
            </w:pPr>
            <w:proofErr w:type="spellStart"/>
            <w:proofErr w:type="gramStart"/>
            <w:r w:rsidRPr="00E53F2F">
              <w:rPr>
                <w:rFonts w:ascii="Arial" w:hAnsi="Arial" w:cs="Arial"/>
                <w:color w:val="000000"/>
                <w:sz w:val="24"/>
                <w:szCs w:val="24"/>
                <w:shd w:val="clear" w:color="auto" w:fill="FFFFFF"/>
              </w:rPr>
              <w:lastRenderedPageBreak/>
              <w:t>extraccion</w:t>
            </w:r>
            <w:proofErr w:type="spellEnd"/>
            <w:proofErr w:type="gramEnd"/>
            <w:r w:rsidRPr="00E53F2F">
              <w:rPr>
                <w:rFonts w:ascii="Arial" w:hAnsi="Arial" w:cs="Arial"/>
                <w:color w:val="000000"/>
                <w:sz w:val="24"/>
                <w:szCs w:val="24"/>
                <w:shd w:val="clear" w:color="auto" w:fill="FFFFFF"/>
              </w:rPr>
              <w:t xml:space="preserve"> de alcohol de los compuestos fermentados, por ejemplo de la chicha o del masato, o del vino.</w:t>
            </w:r>
            <w:r w:rsidRPr="00E53F2F">
              <w:rPr>
                <w:rStyle w:val="apple-converted-space"/>
                <w:rFonts w:ascii="Arial" w:hAnsi="Arial" w:cs="Arial"/>
                <w:color w:val="000000"/>
                <w:sz w:val="24"/>
                <w:szCs w:val="24"/>
                <w:shd w:val="clear" w:color="auto" w:fill="FFFFFF"/>
              </w:rPr>
              <w:t> </w:t>
            </w:r>
          </w:p>
        </w:tc>
        <w:tc>
          <w:tcPr>
            <w:tcW w:w="3068" w:type="dxa"/>
          </w:tcPr>
          <w:p w:rsidR="00104D65" w:rsidRPr="00E53F2F" w:rsidRDefault="00104D65" w:rsidP="001671AA">
            <w:pPr>
              <w:rPr>
                <w:rFonts w:ascii="Arial" w:hAnsi="Arial" w:cs="Arial"/>
                <w:sz w:val="24"/>
                <w:szCs w:val="24"/>
              </w:rPr>
            </w:pPr>
            <w:r w:rsidRPr="00E53F2F">
              <w:rPr>
                <w:rFonts w:ascii="Arial" w:hAnsi="Arial" w:cs="Arial"/>
                <w:noProof/>
                <w:sz w:val="24"/>
                <w:szCs w:val="24"/>
                <w:lang w:val="es-ES" w:eastAsia="ja-JP"/>
              </w:rPr>
              <w:drawing>
                <wp:anchor distT="0" distB="0" distL="114300" distR="114300" simplePos="0" relativeHeight="251661312" behindDoc="0" locked="0" layoutInCell="1" allowOverlap="1">
                  <wp:simplePos x="0" y="0"/>
                  <wp:positionH relativeFrom="column">
                    <wp:posOffset>-69850</wp:posOffset>
                  </wp:positionH>
                  <wp:positionV relativeFrom="paragraph">
                    <wp:posOffset>1904365</wp:posOffset>
                  </wp:positionV>
                  <wp:extent cx="2867025" cy="2345690"/>
                  <wp:effectExtent l="0" t="266700" r="0" b="245110"/>
                  <wp:wrapSquare wrapText="bothSides"/>
                  <wp:docPr id="18" name="Imagen 13" descr="http://tiempodeexito.com/quimicain/images/desti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iempodeexito.com/quimicain/images/destilacion.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867025" cy="2345690"/>
                          </a:xfrm>
                          <a:prstGeom prst="rect">
                            <a:avLst/>
                          </a:prstGeom>
                          <a:noFill/>
                          <a:ln>
                            <a:noFill/>
                          </a:ln>
                        </pic:spPr>
                      </pic:pic>
                    </a:graphicData>
                  </a:graphic>
                </wp:anchor>
              </w:drawing>
            </w:r>
          </w:p>
        </w:tc>
      </w:tr>
      <w:tr w:rsidR="00104D65" w:rsidRPr="00E53F2F" w:rsidTr="001671AA">
        <w:trPr>
          <w:trHeight w:val="24"/>
        </w:trPr>
        <w:tc>
          <w:tcPr>
            <w:tcW w:w="1892" w:type="dxa"/>
          </w:tcPr>
          <w:p w:rsidR="00104D65" w:rsidRPr="00E53F2F" w:rsidRDefault="00104D65" w:rsidP="001671AA">
            <w:pPr>
              <w:rPr>
                <w:rFonts w:ascii="Arial" w:hAnsi="Arial" w:cs="Arial"/>
                <w:sz w:val="24"/>
                <w:szCs w:val="24"/>
              </w:rPr>
            </w:pPr>
            <w:r w:rsidRPr="00E53F2F">
              <w:rPr>
                <w:rFonts w:ascii="Arial" w:hAnsi="Arial" w:cs="Arial"/>
                <w:sz w:val="24"/>
                <w:szCs w:val="24"/>
              </w:rPr>
              <w:lastRenderedPageBreak/>
              <w:t>CRISTALIZACIÓN</w:t>
            </w:r>
          </w:p>
        </w:tc>
        <w:tc>
          <w:tcPr>
            <w:tcW w:w="3053" w:type="dxa"/>
          </w:tcPr>
          <w:p w:rsidR="00104D65" w:rsidRPr="00E53F2F" w:rsidRDefault="00104D65" w:rsidP="001671AA">
            <w:pPr>
              <w:rPr>
                <w:rFonts w:ascii="Arial" w:hAnsi="Arial" w:cs="Arial"/>
                <w:sz w:val="24"/>
                <w:szCs w:val="24"/>
              </w:rPr>
            </w:pPr>
            <w:r w:rsidRPr="00E53F2F">
              <w:rPr>
                <w:rFonts w:ascii="Arial" w:hAnsi="Arial" w:cs="Arial"/>
                <w:sz w:val="24"/>
                <w:szCs w:val="24"/>
              </w:rPr>
              <w:t>Con este método se provoca la separación de un sólido que se encuentra disuelto en una solución quedando el sólido como cristal y en este proceso involucra cambios de temperatura, agitación, eliminación del solvente, etc. Por este método se obtiene azúcar, productos farmacéuticos, reactivos para laboratorio (sales), etc.</w:t>
            </w:r>
          </w:p>
        </w:tc>
        <w:tc>
          <w:tcPr>
            <w:tcW w:w="2181" w:type="dxa"/>
          </w:tcPr>
          <w:p w:rsidR="00104D65" w:rsidRPr="00E53F2F" w:rsidRDefault="00E706EB" w:rsidP="001671AA">
            <w:pPr>
              <w:rPr>
                <w:rFonts w:ascii="Arial" w:hAnsi="Arial" w:cs="Arial"/>
                <w:sz w:val="24"/>
                <w:szCs w:val="24"/>
              </w:rPr>
            </w:pPr>
            <w:r w:rsidRPr="00E53F2F">
              <w:rPr>
                <w:rFonts w:ascii="Arial" w:hAnsi="Arial" w:cs="Arial"/>
                <w:color w:val="000000"/>
                <w:sz w:val="24"/>
                <w:szCs w:val="24"/>
                <w:shd w:val="clear" w:color="auto" w:fill="FFFFFF"/>
              </w:rPr>
              <w:t xml:space="preserve">el agua a convertirse en hielo, el </w:t>
            </w:r>
            <w:proofErr w:type="spellStart"/>
            <w:r w:rsidRPr="00E53F2F">
              <w:rPr>
                <w:rFonts w:ascii="Arial" w:hAnsi="Arial" w:cs="Arial"/>
                <w:color w:val="000000"/>
                <w:sz w:val="24"/>
                <w:szCs w:val="24"/>
                <w:shd w:val="clear" w:color="auto" w:fill="FFFFFF"/>
              </w:rPr>
              <w:t>azucar</w:t>
            </w:r>
            <w:proofErr w:type="spellEnd"/>
            <w:r w:rsidRPr="00E53F2F">
              <w:rPr>
                <w:rFonts w:ascii="Arial" w:hAnsi="Arial" w:cs="Arial"/>
                <w:color w:val="000000"/>
                <w:sz w:val="24"/>
                <w:szCs w:val="24"/>
                <w:shd w:val="clear" w:color="auto" w:fill="FFFFFF"/>
              </w:rPr>
              <w:t xml:space="preserve"> </w:t>
            </w:r>
            <w:proofErr w:type="spellStart"/>
            <w:r w:rsidRPr="00E53F2F">
              <w:rPr>
                <w:rFonts w:ascii="Arial" w:hAnsi="Arial" w:cs="Arial"/>
                <w:color w:val="000000"/>
                <w:sz w:val="24"/>
                <w:szCs w:val="24"/>
                <w:shd w:val="clear" w:color="auto" w:fill="FFFFFF"/>
              </w:rPr>
              <w:t>tambien</w:t>
            </w:r>
            <w:proofErr w:type="spellEnd"/>
            <w:r w:rsidRPr="00E53F2F">
              <w:rPr>
                <w:rFonts w:ascii="Arial" w:hAnsi="Arial" w:cs="Arial"/>
                <w:color w:val="000000"/>
                <w:sz w:val="24"/>
                <w:szCs w:val="24"/>
                <w:shd w:val="clear" w:color="auto" w:fill="FFFFFF"/>
              </w:rPr>
              <w:t xml:space="preserve"> es un ejemplo de </w:t>
            </w:r>
            <w:proofErr w:type="spellStart"/>
            <w:r w:rsidRPr="00E53F2F">
              <w:rPr>
                <w:rFonts w:ascii="Arial" w:hAnsi="Arial" w:cs="Arial"/>
                <w:color w:val="000000"/>
                <w:sz w:val="24"/>
                <w:szCs w:val="24"/>
                <w:shd w:val="clear" w:color="auto" w:fill="FFFFFF"/>
              </w:rPr>
              <w:t>cristalizacion</w:t>
            </w:r>
            <w:proofErr w:type="spellEnd"/>
            <w:r w:rsidRPr="00E53F2F">
              <w:rPr>
                <w:rStyle w:val="apple-converted-space"/>
                <w:rFonts w:ascii="Arial" w:hAnsi="Arial" w:cs="Arial"/>
                <w:color w:val="000000"/>
                <w:sz w:val="24"/>
                <w:szCs w:val="24"/>
                <w:shd w:val="clear" w:color="auto" w:fill="FFFFFF"/>
              </w:rPr>
              <w:t> </w:t>
            </w:r>
          </w:p>
        </w:tc>
        <w:tc>
          <w:tcPr>
            <w:tcW w:w="3068" w:type="dxa"/>
          </w:tcPr>
          <w:p w:rsidR="00104D65" w:rsidRPr="00E53F2F" w:rsidRDefault="008D3BDC" w:rsidP="001671AA">
            <w:pPr>
              <w:rPr>
                <w:rFonts w:ascii="Arial" w:hAnsi="Arial" w:cs="Arial"/>
                <w:sz w:val="24"/>
                <w:szCs w:val="24"/>
              </w:rPr>
            </w:pPr>
            <w:r w:rsidRPr="00E53F2F">
              <w:rPr>
                <w:rFonts w:ascii="Arial" w:hAnsi="Arial" w:cs="Arial"/>
                <w:noProof/>
                <w:sz w:val="24"/>
                <w:szCs w:val="24"/>
                <w:lang w:val="es-ES" w:eastAsia="ja-JP"/>
              </w:rPr>
              <w:drawing>
                <wp:anchor distT="0" distB="0" distL="114300" distR="114300" simplePos="0" relativeHeight="251662336" behindDoc="0" locked="0" layoutInCell="1" allowOverlap="1">
                  <wp:simplePos x="0" y="0"/>
                  <wp:positionH relativeFrom="column">
                    <wp:posOffset>51435</wp:posOffset>
                  </wp:positionH>
                  <wp:positionV relativeFrom="paragraph">
                    <wp:posOffset>770890</wp:posOffset>
                  </wp:positionV>
                  <wp:extent cx="2609850" cy="1190625"/>
                  <wp:effectExtent l="0" t="704850" r="0" b="695325"/>
                  <wp:wrapSquare wrapText="bothSides"/>
                  <wp:docPr id="19" name="Imagen 11" descr="http://tiempodeexito.com/quimicain/images/cristaliz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iempodeexito.com/quimicain/images/cristalizacio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609850" cy="1190625"/>
                          </a:xfrm>
                          <a:prstGeom prst="rect">
                            <a:avLst/>
                          </a:prstGeom>
                          <a:noFill/>
                          <a:ln>
                            <a:noFill/>
                          </a:ln>
                        </pic:spPr>
                      </pic:pic>
                    </a:graphicData>
                  </a:graphic>
                </wp:anchor>
              </w:drawing>
            </w:r>
          </w:p>
        </w:tc>
      </w:tr>
      <w:tr w:rsidR="00104D65" w:rsidRPr="00E53F2F" w:rsidTr="001671AA">
        <w:trPr>
          <w:trHeight w:val="24"/>
        </w:trPr>
        <w:tc>
          <w:tcPr>
            <w:tcW w:w="1892" w:type="dxa"/>
          </w:tcPr>
          <w:p w:rsidR="00104D65" w:rsidRPr="00E53F2F" w:rsidRDefault="00104D65" w:rsidP="001671AA">
            <w:pPr>
              <w:rPr>
                <w:rFonts w:ascii="Arial" w:hAnsi="Arial" w:cs="Arial"/>
                <w:sz w:val="24"/>
                <w:szCs w:val="24"/>
              </w:rPr>
            </w:pPr>
            <w:r w:rsidRPr="00E53F2F">
              <w:rPr>
                <w:rFonts w:ascii="Arial" w:hAnsi="Arial" w:cs="Arial"/>
                <w:sz w:val="24"/>
                <w:szCs w:val="24"/>
              </w:rPr>
              <w:t>EVAPORACIÓN.</w:t>
            </w:r>
          </w:p>
        </w:tc>
        <w:tc>
          <w:tcPr>
            <w:tcW w:w="3053" w:type="dxa"/>
          </w:tcPr>
          <w:p w:rsidR="00104D65" w:rsidRPr="00E53F2F" w:rsidRDefault="00104D65" w:rsidP="001671AA">
            <w:pPr>
              <w:rPr>
                <w:rFonts w:ascii="Arial" w:hAnsi="Arial" w:cs="Arial"/>
                <w:sz w:val="24"/>
                <w:szCs w:val="24"/>
              </w:rPr>
            </w:pPr>
            <w:r w:rsidRPr="00E53F2F">
              <w:rPr>
                <w:rFonts w:ascii="Arial" w:hAnsi="Arial" w:cs="Arial"/>
                <w:sz w:val="24"/>
                <w:szCs w:val="24"/>
              </w:rPr>
              <w:t> Con este método se separa un sólido disuelto en un líquido y consiste en aplicar incremento de temperatura hasta que el líquido hierve y pasa del estado líquido a estado de vapor, quedando el sólido como residuo en forma de polvo seco. El líquido puede o no recuperarse.</w:t>
            </w:r>
          </w:p>
        </w:tc>
        <w:tc>
          <w:tcPr>
            <w:tcW w:w="2181" w:type="dxa"/>
          </w:tcPr>
          <w:p w:rsidR="00104D65" w:rsidRPr="00E53F2F" w:rsidRDefault="00E706EB" w:rsidP="001671AA">
            <w:pPr>
              <w:rPr>
                <w:rFonts w:ascii="Arial" w:hAnsi="Arial" w:cs="Arial"/>
                <w:sz w:val="24"/>
                <w:szCs w:val="24"/>
              </w:rPr>
            </w:pPr>
            <w:r w:rsidRPr="00E53F2F">
              <w:rPr>
                <w:rFonts w:ascii="Arial" w:hAnsi="Arial" w:cs="Arial"/>
                <w:color w:val="000000"/>
                <w:sz w:val="24"/>
                <w:szCs w:val="24"/>
                <w:shd w:val="clear" w:color="auto" w:fill="FFFFFF"/>
              </w:rPr>
              <w:t xml:space="preserve">de un </w:t>
            </w:r>
            <w:proofErr w:type="spellStart"/>
            <w:r w:rsidRPr="00E53F2F">
              <w:rPr>
                <w:rFonts w:ascii="Arial" w:hAnsi="Arial" w:cs="Arial"/>
                <w:color w:val="000000"/>
                <w:sz w:val="24"/>
                <w:szCs w:val="24"/>
                <w:shd w:val="clear" w:color="auto" w:fill="FFFFFF"/>
              </w:rPr>
              <w:t>solucion</w:t>
            </w:r>
            <w:proofErr w:type="spellEnd"/>
            <w:r w:rsidRPr="00E53F2F">
              <w:rPr>
                <w:rFonts w:ascii="Arial" w:hAnsi="Arial" w:cs="Arial"/>
                <w:color w:val="000000"/>
                <w:sz w:val="24"/>
                <w:szCs w:val="24"/>
                <w:shd w:val="clear" w:color="auto" w:fill="FFFFFF"/>
              </w:rPr>
              <w:t xml:space="preserve"> de alcohol </w:t>
            </w:r>
            <w:proofErr w:type="spellStart"/>
            <w:r w:rsidRPr="00E53F2F">
              <w:rPr>
                <w:rFonts w:ascii="Arial" w:hAnsi="Arial" w:cs="Arial"/>
                <w:color w:val="000000"/>
                <w:sz w:val="24"/>
                <w:szCs w:val="24"/>
                <w:shd w:val="clear" w:color="auto" w:fill="FFFFFF"/>
              </w:rPr>
              <w:t>etilico</w:t>
            </w:r>
            <w:proofErr w:type="spellEnd"/>
            <w:r w:rsidRPr="00E53F2F">
              <w:rPr>
                <w:rFonts w:ascii="Arial" w:hAnsi="Arial" w:cs="Arial"/>
                <w:color w:val="000000"/>
                <w:sz w:val="24"/>
                <w:szCs w:val="24"/>
                <w:shd w:val="clear" w:color="auto" w:fill="FFFFFF"/>
              </w:rPr>
              <w:t xml:space="preserve"> y agua</w:t>
            </w:r>
            <w:r w:rsidR="00104D65" w:rsidRPr="00E53F2F">
              <w:rPr>
                <w:rFonts w:ascii="Arial" w:hAnsi="Arial" w:cs="Arial"/>
                <w:sz w:val="24"/>
                <w:szCs w:val="24"/>
              </w:rPr>
              <w:br/>
            </w:r>
            <w:r w:rsidR="00104D65" w:rsidRPr="00E53F2F">
              <w:rPr>
                <w:rFonts w:ascii="Arial" w:hAnsi="Arial" w:cs="Arial"/>
                <w:sz w:val="24"/>
                <w:szCs w:val="24"/>
              </w:rPr>
              <w:br/>
            </w:r>
          </w:p>
        </w:tc>
        <w:tc>
          <w:tcPr>
            <w:tcW w:w="3068" w:type="dxa"/>
          </w:tcPr>
          <w:p w:rsidR="00104D65" w:rsidRPr="00E53F2F" w:rsidRDefault="00104D65" w:rsidP="001671AA">
            <w:pPr>
              <w:rPr>
                <w:rFonts w:ascii="Arial" w:hAnsi="Arial" w:cs="Arial"/>
                <w:sz w:val="24"/>
                <w:szCs w:val="24"/>
              </w:rPr>
            </w:pPr>
            <w:r w:rsidRPr="00E53F2F">
              <w:rPr>
                <w:rFonts w:ascii="Arial" w:hAnsi="Arial" w:cs="Arial"/>
                <w:noProof/>
                <w:sz w:val="24"/>
                <w:szCs w:val="24"/>
                <w:lang w:val="es-ES" w:eastAsia="ja-JP"/>
              </w:rPr>
              <w:drawing>
                <wp:inline distT="0" distB="0" distL="0" distR="0">
                  <wp:extent cx="1955165" cy="1560830"/>
                  <wp:effectExtent l="0" t="0" r="6985" b="1270"/>
                  <wp:docPr id="20" name="Imagen 10" descr="http://tiempodeexito.com/quimicain/images/evoparo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iempodeexito.com/quimicain/images/evoparocion.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5165" cy="1560830"/>
                          </a:xfrm>
                          <a:prstGeom prst="rect">
                            <a:avLst/>
                          </a:prstGeom>
                          <a:noFill/>
                          <a:ln>
                            <a:noFill/>
                          </a:ln>
                        </pic:spPr>
                      </pic:pic>
                    </a:graphicData>
                  </a:graphic>
                </wp:inline>
              </w:drawing>
            </w:r>
          </w:p>
        </w:tc>
      </w:tr>
      <w:tr w:rsidR="00104D65" w:rsidRPr="00E53F2F" w:rsidTr="001671AA">
        <w:trPr>
          <w:trHeight w:val="24"/>
        </w:trPr>
        <w:tc>
          <w:tcPr>
            <w:tcW w:w="1892" w:type="dxa"/>
          </w:tcPr>
          <w:p w:rsidR="00104D65" w:rsidRPr="00E53F2F" w:rsidRDefault="00104D65" w:rsidP="001671AA">
            <w:pPr>
              <w:rPr>
                <w:rFonts w:ascii="Arial" w:hAnsi="Arial" w:cs="Arial"/>
                <w:sz w:val="24"/>
                <w:szCs w:val="24"/>
              </w:rPr>
            </w:pPr>
            <w:r w:rsidRPr="00E53F2F">
              <w:rPr>
                <w:rFonts w:ascii="Arial" w:hAnsi="Arial" w:cs="Arial"/>
                <w:sz w:val="24"/>
                <w:szCs w:val="24"/>
              </w:rPr>
              <w:t>SUBLIMACIÓN.</w:t>
            </w:r>
          </w:p>
        </w:tc>
        <w:tc>
          <w:tcPr>
            <w:tcW w:w="3053" w:type="dxa"/>
          </w:tcPr>
          <w:p w:rsidR="00104D65" w:rsidRPr="00E53F2F" w:rsidRDefault="00104D65" w:rsidP="001671AA">
            <w:pPr>
              <w:rPr>
                <w:rFonts w:ascii="Arial" w:hAnsi="Arial" w:cs="Arial"/>
                <w:sz w:val="24"/>
                <w:szCs w:val="24"/>
              </w:rPr>
            </w:pPr>
            <w:r w:rsidRPr="00E53F2F">
              <w:rPr>
                <w:rFonts w:ascii="Arial" w:hAnsi="Arial" w:cs="Arial"/>
                <w:sz w:val="24"/>
                <w:szCs w:val="24"/>
              </w:rPr>
              <w:t>Método utilizado en la separación de sólidos, aprovechando que alguno de ellos es sublimable, pasa de manera directa del estado sólido al gaseoso por incremento de temperatura.</w:t>
            </w:r>
          </w:p>
        </w:tc>
        <w:tc>
          <w:tcPr>
            <w:tcW w:w="2181" w:type="dxa"/>
          </w:tcPr>
          <w:p w:rsidR="00104D65" w:rsidRPr="00E53F2F" w:rsidRDefault="00104D65" w:rsidP="001671AA">
            <w:pPr>
              <w:rPr>
                <w:rFonts w:ascii="Arial" w:hAnsi="Arial" w:cs="Arial"/>
                <w:sz w:val="24"/>
                <w:szCs w:val="24"/>
              </w:rPr>
            </w:pPr>
            <w:r w:rsidRPr="00E53F2F">
              <w:rPr>
                <w:rFonts w:ascii="Arial" w:hAnsi="Arial" w:cs="Arial"/>
                <w:sz w:val="24"/>
                <w:szCs w:val="24"/>
              </w:rPr>
              <w:t>Separación de compuestos orgánicos.</w:t>
            </w:r>
          </w:p>
        </w:tc>
        <w:tc>
          <w:tcPr>
            <w:tcW w:w="3068" w:type="dxa"/>
          </w:tcPr>
          <w:p w:rsidR="00104D65" w:rsidRPr="00E53F2F" w:rsidRDefault="00104D65" w:rsidP="001671AA">
            <w:pPr>
              <w:rPr>
                <w:rFonts w:ascii="Arial" w:hAnsi="Arial" w:cs="Arial"/>
                <w:sz w:val="24"/>
                <w:szCs w:val="24"/>
              </w:rPr>
            </w:pPr>
            <w:r w:rsidRPr="00E53F2F">
              <w:rPr>
                <w:rFonts w:ascii="Arial" w:hAnsi="Arial" w:cs="Arial"/>
                <w:noProof/>
                <w:sz w:val="24"/>
                <w:szCs w:val="24"/>
                <w:lang w:val="es-ES" w:eastAsia="ja-JP"/>
              </w:rPr>
              <w:drawing>
                <wp:inline distT="0" distB="0" distL="0" distR="0">
                  <wp:extent cx="2632710" cy="1671320"/>
                  <wp:effectExtent l="4445" t="0" r="635" b="635"/>
                  <wp:docPr id="21" name="Imagen 9" descr="http://tiempodeexito.com/quimicain/images/sublim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iempodeexito.com/quimicain/images/sublimacion.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632710" cy="1671320"/>
                          </a:xfrm>
                          <a:prstGeom prst="rect">
                            <a:avLst/>
                          </a:prstGeom>
                          <a:noFill/>
                          <a:ln>
                            <a:noFill/>
                          </a:ln>
                        </pic:spPr>
                      </pic:pic>
                    </a:graphicData>
                  </a:graphic>
                </wp:inline>
              </w:drawing>
            </w:r>
          </w:p>
        </w:tc>
      </w:tr>
      <w:tr w:rsidR="00104D65" w:rsidRPr="00E53F2F" w:rsidTr="001671AA">
        <w:trPr>
          <w:trHeight w:val="24"/>
        </w:trPr>
        <w:tc>
          <w:tcPr>
            <w:tcW w:w="1892" w:type="dxa"/>
          </w:tcPr>
          <w:p w:rsidR="00104D65" w:rsidRPr="00E53F2F" w:rsidRDefault="00104D65" w:rsidP="001671AA">
            <w:pPr>
              <w:rPr>
                <w:rFonts w:ascii="Arial" w:hAnsi="Arial" w:cs="Arial"/>
                <w:sz w:val="24"/>
                <w:szCs w:val="24"/>
              </w:rPr>
            </w:pPr>
            <w:r w:rsidRPr="00E53F2F">
              <w:rPr>
                <w:rFonts w:ascii="Arial" w:hAnsi="Arial" w:cs="Arial"/>
                <w:sz w:val="24"/>
                <w:szCs w:val="24"/>
              </w:rPr>
              <w:t>CROMATOGRAFÍA</w:t>
            </w:r>
          </w:p>
        </w:tc>
        <w:tc>
          <w:tcPr>
            <w:tcW w:w="3053" w:type="dxa"/>
          </w:tcPr>
          <w:p w:rsidR="00104D65" w:rsidRPr="00E53F2F" w:rsidRDefault="00104D65" w:rsidP="001671AA">
            <w:pPr>
              <w:rPr>
                <w:rFonts w:ascii="Arial" w:hAnsi="Arial" w:cs="Arial"/>
                <w:sz w:val="24"/>
                <w:szCs w:val="24"/>
              </w:rPr>
            </w:pPr>
            <w:r w:rsidRPr="00E53F2F">
              <w:rPr>
                <w:rFonts w:ascii="Arial" w:hAnsi="Arial" w:cs="Arial"/>
                <w:sz w:val="24"/>
                <w:szCs w:val="24"/>
              </w:rPr>
              <w:t>Este método consiste en separar mezclas de gases o líquidos, pasando la solución o muestra a través de un medio poroso y adecuado, con la ayuda de un solvente determinado. </w:t>
            </w:r>
            <w:r w:rsidRPr="00E53F2F">
              <w:rPr>
                <w:rFonts w:ascii="Arial" w:hAnsi="Arial" w:cs="Arial"/>
                <w:sz w:val="24"/>
                <w:szCs w:val="24"/>
              </w:rPr>
              <w:br/>
              <w:t xml:space="preserve">El equipo para esta operación puede ser tan </w:t>
            </w:r>
            <w:r w:rsidRPr="00E53F2F">
              <w:rPr>
                <w:rFonts w:ascii="Arial" w:hAnsi="Arial" w:cs="Arial"/>
                <w:sz w:val="24"/>
                <w:szCs w:val="24"/>
              </w:rPr>
              <w:lastRenderedPageBreak/>
              <w:t xml:space="preserve">simple como una columna rellena, un papel o una placa que contienen el medio poroso, o bien un </w:t>
            </w:r>
            <w:proofErr w:type="spellStart"/>
            <w:r w:rsidRPr="00E53F2F">
              <w:rPr>
                <w:rFonts w:ascii="Arial" w:hAnsi="Arial" w:cs="Arial"/>
                <w:sz w:val="24"/>
                <w:szCs w:val="24"/>
              </w:rPr>
              <w:t>cromatógrafo</w:t>
            </w:r>
            <w:proofErr w:type="spellEnd"/>
            <w:r w:rsidRPr="00E53F2F">
              <w:rPr>
                <w:rFonts w:ascii="Arial" w:hAnsi="Arial" w:cs="Arial"/>
                <w:sz w:val="24"/>
                <w:szCs w:val="24"/>
              </w:rPr>
              <w:t>. Por este proceso se analizan mezclas como aire, productos extraídos de plantas y animales, productos elaborados como tintas, lápices labiales, etc. Un ejemplo sencillo se puede hacer con un gis y agua. En la parte media del gis se hace una marca de tinta (plumón) y luego se coloca el gis en agua sin que ésta llegue a la marca. Después de un tiempo se verán los componentes de la tinta.</w:t>
            </w:r>
          </w:p>
        </w:tc>
        <w:tc>
          <w:tcPr>
            <w:tcW w:w="2181" w:type="dxa"/>
          </w:tcPr>
          <w:p w:rsidR="00104D65" w:rsidRPr="00E53F2F" w:rsidRDefault="00E706EB" w:rsidP="001671AA">
            <w:pPr>
              <w:rPr>
                <w:rFonts w:ascii="Arial" w:hAnsi="Arial" w:cs="Arial"/>
                <w:sz w:val="24"/>
                <w:szCs w:val="24"/>
              </w:rPr>
            </w:pPr>
            <w:r w:rsidRPr="00E53F2F">
              <w:rPr>
                <w:rFonts w:ascii="Arial" w:hAnsi="Arial" w:cs="Arial"/>
                <w:color w:val="000000"/>
                <w:sz w:val="24"/>
                <w:szCs w:val="24"/>
                <w:shd w:val="clear" w:color="auto" w:fill="FFFFFF"/>
              </w:rPr>
              <w:lastRenderedPageBreak/>
              <w:t>, en un papel secante, manchar con clorofila.</w:t>
            </w:r>
            <w:r w:rsidRPr="00E53F2F">
              <w:rPr>
                <w:rStyle w:val="apple-converted-space"/>
                <w:rFonts w:ascii="Arial" w:hAnsi="Arial" w:cs="Arial"/>
                <w:color w:val="000000"/>
                <w:sz w:val="24"/>
                <w:szCs w:val="24"/>
                <w:shd w:val="clear" w:color="auto" w:fill="FFFFFF"/>
              </w:rPr>
              <w:t> </w:t>
            </w:r>
            <w:r w:rsidRPr="00E53F2F">
              <w:rPr>
                <w:rFonts w:ascii="Arial" w:hAnsi="Arial" w:cs="Arial"/>
                <w:color w:val="000000"/>
                <w:sz w:val="24"/>
                <w:szCs w:val="24"/>
              </w:rPr>
              <w:br/>
            </w:r>
            <w:proofErr w:type="gramStart"/>
            <w:r w:rsidRPr="00E53F2F">
              <w:rPr>
                <w:rFonts w:ascii="Arial" w:hAnsi="Arial" w:cs="Arial"/>
                <w:color w:val="000000"/>
                <w:sz w:val="24"/>
                <w:szCs w:val="24"/>
                <w:shd w:val="clear" w:color="auto" w:fill="FFFFFF"/>
              </w:rPr>
              <w:t>introducirlo</w:t>
            </w:r>
            <w:proofErr w:type="gramEnd"/>
            <w:r w:rsidRPr="00E53F2F">
              <w:rPr>
                <w:rFonts w:ascii="Arial" w:hAnsi="Arial" w:cs="Arial"/>
                <w:color w:val="000000"/>
                <w:sz w:val="24"/>
                <w:szCs w:val="24"/>
                <w:shd w:val="clear" w:color="auto" w:fill="FFFFFF"/>
              </w:rPr>
              <w:t xml:space="preserve"> en un recipiente con alcohol o agua. la punta del papel tiene que tocar el </w:t>
            </w:r>
            <w:proofErr w:type="spellStart"/>
            <w:r w:rsidRPr="00E53F2F">
              <w:rPr>
                <w:rFonts w:ascii="Arial" w:hAnsi="Arial" w:cs="Arial"/>
                <w:color w:val="000000"/>
                <w:sz w:val="24"/>
                <w:szCs w:val="24"/>
                <w:shd w:val="clear" w:color="auto" w:fill="FFFFFF"/>
              </w:rPr>
              <w:t>eluente</w:t>
            </w:r>
            <w:proofErr w:type="spellEnd"/>
            <w:r w:rsidRPr="00E53F2F">
              <w:rPr>
                <w:rFonts w:ascii="Arial" w:hAnsi="Arial" w:cs="Arial"/>
                <w:color w:val="000000"/>
                <w:sz w:val="24"/>
                <w:szCs w:val="24"/>
                <w:shd w:val="clear" w:color="auto" w:fill="FFFFFF"/>
              </w:rPr>
              <w:t xml:space="preserve">, y la mancha de </w:t>
            </w:r>
            <w:r w:rsidRPr="00E53F2F">
              <w:rPr>
                <w:rFonts w:ascii="Arial" w:hAnsi="Arial" w:cs="Arial"/>
                <w:color w:val="000000"/>
                <w:sz w:val="24"/>
                <w:szCs w:val="24"/>
                <w:shd w:val="clear" w:color="auto" w:fill="FFFFFF"/>
              </w:rPr>
              <w:lastRenderedPageBreak/>
              <w:t xml:space="preserve">clorofila no (tiene que estar </w:t>
            </w:r>
            <w:proofErr w:type="spellStart"/>
            <w:r w:rsidRPr="00E53F2F">
              <w:rPr>
                <w:rFonts w:ascii="Arial" w:hAnsi="Arial" w:cs="Arial"/>
                <w:color w:val="000000"/>
                <w:sz w:val="24"/>
                <w:szCs w:val="24"/>
                <w:shd w:val="clear" w:color="auto" w:fill="FFFFFF"/>
              </w:rPr>
              <w:t>mas</w:t>
            </w:r>
            <w:proofErr w:type="spellEnd"/>
            <w:r w:rsidRPr="00E53F2F">
              <w:rPr>
                <w:rFonts w:ascii="Arial" w:hAnsi="Arial" w:cs="Arial"/>
                <w:color w:val="000000"/>
                <w:sz w:val="24"/>
                <w:szCs w:val="24"/>
                <w:shd w:val="clear" w:color="auto" w:fill="FFFFFF"/>
              </w:rPr>
              <w:t xml:space="preserve"> arriba), entonces, el </w:t>
            </w:r>
            <w:proofErr w:type="spellStart"/>
            <w:r w:rsidRPr="00E53F2F">
              <w:rPr>
                <w:rFonts w:ascii="Arial" w:hAnsi="Arial" w:cs="Arial"/>
                <w:color w:val="000000"/>
                <w:sz w:val="24"/>
                <w:szCs w:val="24"/>
                <w:shd w:val="clear" w:color="auto" w:fill="FFFFFF"/>
              </w:rPr>
              <w:t>eluente</w:t>
            </w:r>
            <w:proofErr w:type="spellEnd"/>
            <w:r w:rsidRPr="00E53F2F">
              <w:rPr>
                <w:rFonts w:ascii="Arial" w:hAnsi="Arial" w:cs="Arial"/>
                <w:color w:val="000000"/>
                <w:sz w:val="24"/>
                <w:szCs w:val="24"/>
                <w:shd w:val="clear" w:color="auto" w:fill="FFFFFF"/>
              </w:rPr>
              <w:t xml:space="preserve"> va a arrastrar esa mancha de clorofila,</w:t>
            </w:r>
            <w:r w:rsidRPr="00E53F2F">
              <w:rPr>
                <w:rStyle w:val="apple-converted-space"/>
                <w:rFonts w:ascii="Arial" w:hAnsi="Arial" w:cs="Arial"/>
                <w:color w:val="000000"/>
                <w:sz w:val="24"/>
                <w:szCs w:val="24"/>
                <w:shd w:val="clear" w:color="auto" w:fill="FFFFFF"/>
              </w:rPr>
              <w:t> </w:t>
            </w:r>
            <w:r w:rsidR="008D3BDC" w:rsidRPr="00E53F2F">
              <w:rPr>
                <w:rFonts w:ascii="Arial" w:hAnsi="Arial" w:cs="Arial"/>
                <w:noProof/>
                <w:sz w:val="24"/>
                <w:szCs w:val="24"/>
                <w:lang w:val="es-ES" w:eastAsia="ja-JP"/>
              </w:rPr>
              <w:drawing>
                <wp:anchor distT="0" distB="0" distL="114300" distR="114300" simplePos="0" relativeHeight="251663360" behindDoc="1" locked="0" layoutInCell="1" allowOverlap="1">
                  <wp:simplePos x="0" y="0"/>
                  <wp:positionH relativeFrom="column">
                    <wp:posOffset>-66040</wp:posOffset>
                  </wp:positionH>
                  <wp:positionV relativeFrom="paragraph">
                    <wp:posOffset>2226945</wp:posOffset>
                  </wp:positionV>
                  <wp:extent cx="2924175" cy="1527810"/>
                  <wp:effectExtent l="0" t="704850" r="0" b="681990"/>
                  <wp:wrapNone/>
                  <wp:docPr id="22" name="Imagen 8" descr="http://tiempodeexito.com/quimicain/images/cromatogra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iempodeexito.com/quimicain/images/cromatografia.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924175" cy="1527810"/>
                          </a:xfrm>
                          <a:prstGeom prst="rect">
                            <a:avLst/>
                          </a:prstGeom>
                          <a:noFill/>
                          <a:ln>
                            <a:noFill/>
                          </a:ln>
                        </pic:spPr>
                      </pic:pic>
                    </a:graphicData>
                  </a:graphic>
                </wp:anchor>
              </w:drawing>
            </w:r>
          </w:p>
        </w:tc>
        <w:tc>
          <w:tcPr>
            <w:tcW w:w="3068" w:type="dxa"/>
          </w:tcPr>
          <w:p w:rsidR="00104D65" w:rsidRPr="00E53F2F" w:rsidRDefault="00104D65" w:rsidP="001671AA">
            <w:pPr>
              <w:rPr>
                <w:rFonts w:ascii="Arial" w:hAnsi="Arial" w:cs="Arial"/>
                <w:sz w:val="24"/>
                <w:szCs w:val="24"/>
              </w:rPr>
            </w:pPr>
          </w:p>
        </w:tc>
      </w:tr>
      <w:tr w:rsidR="00104D65" w:rsidRPr="00E53F2F" w:rsidTr="001671AA">
        <w:trPr>
          <w:trHeight w:val="24"/>
        </w:trPr>
        <w:tc>
          <w:tcPr>
            <w:tcW w:w="1892" w:type="dxa"/>
          </w:tcPr>
          <w:p w:rsidR="00104D65" w:rsidRPr="00E53F2F" w:rsidRDefault="00104D65" w:rsidP="001671AA">
            <w:pPr>
              <w:rPr>
                <w:rFonts w:ascii="Arial" w:hAnsi="Arial" w:cs="Arial"/>
                <w:sz w:val="24"/>
                <w:szCs w:val="24"/>
              </w:rPr>
            </w:pPr>
            <w:r w:rsidRPr="00E53F2F">
              <w:rPr>
                <w:rFonts w:ascii="Arial" w:hAnsi="Arial" w:cs="Arial"/>
                <w:sz w:val="24"/>
                <w:szCs w:val="24"/>
              </w:rPr>
              <w:lastRenderedPageBreak/>
              <w:t>IMANTACIÓN.</w:t>
            </w:r>
          </w:p>
        </w:tc>
        <w:tc>
          <w:tcPr>
            <w:tcW w:w="3053" w:type="dxa"/>
          </w:tcPr>
          <w:p w:rsidR="00104D65" w:rsidRPr="00E53F2F" w:rsidRDefault="00104D65" w:rsidP="001671AA">
            <w:pPr>
              <w:rPr>
                <w:rFonts w:ascii="Arial" w:hAnsi="Arial" w:cs="Arial"/>
                <w:sz w:val="24"/>
                <w:szCs w:val="24"/>
              </w:rPr>
            </w:pPr>
            <w:r w:rsidRPr="00E53F2F">
              <w:rPr>
                <w:rFonts w:ascii="Arial" w:hAnsi="Arial" w:cs="Arial"/>
                <w:sz w:val="24"/>
                <w:szCs w:val="24"/>
              </w:rPr>
              <w:t>Con este método se aprovecha la propiedad de algún material para ser atraído por un campo magnético. Los materiales ferrosos pueden ser separados de otros componentes por medio de un electroimán, para su tratamiento posterior.</w:t>
            </w:r>
          </w:p>
        </w:tc>
        <w:tc>
          <w:tcPr>
            <w:tcW w:w="2181" w:type="dxa"/>
          </w:tcPr>
          <w:p w:rsidR="00104D65" w:rsidRPr="00E53F2F" w:rsidRDefault="00104D65" w:rsidP="00E706EB">
            <w:pPr>
              <w:rPr>
                <w:rFonts w:ascii="Arial" w:hAnsi="Arial" w:cs="Arial"/>
                <w:sz w:val="24"/>
                <w:szCs w:val="24"/>
              </w:rPr>
            </w:pPr>
            <w:r w:rsidRPr="00E53F2F">
              <w:rPr>
                <w:rFonts w:ascii="Arial" w:hAnsi="Arial" w:cs="Arial"/>
                <w:sz w:val="24"/>
                <w:szCs w:val="24"/>
              </w:rPr>
              <w:t> </w:t>
            </w:r>
            <w:r w:rsidR="00E53F2F" w:rsidRPr="00E53F2F">
              <w:rPr>
                <w:rStyle w:val="Tablaconcuadrcula"/>
                <w:rFonts w:ascii="Arial" w:hAnsi="Arial" w:cs="Arial"/>
                <w:color w:val="000000"/>
                <w:sz w:val="20"/>
                <w:szCs w:val="20"/>
                <w:shd w:val="clear" w:color="auto" w:fill="FFFFFF"/>
              </w:rPr>
              <w:t xml:space="preserve"> </w:t>
            </w:r>
            <w:r w:rsidR="00E53F2F" w:rsidRPr="00E53F2F">
              <w:rPr>
                <w:rStyle w:val="apple-converted-space"/>
                <w:rFonts w:ascii="Arial" w:hAnsi="Arial" w:cs="Arial"/>
                <w:color w:val="000000"/>
                <w:sz w:val="20"/>
                <w:szCs w:val="20"/>
                <w:shd w:val="clear" w:color="auto" w:fill="FFFFFF"/>
              </w:rPr>
              <w:t> </w:t>
            </w:r>
            <w:proofErr w:type="gramStart"/>
            <w:r w:rsidR="00E53F2F" w:rsidRPr="00E53F2F">
              <w:rPr>
                <w:rFonts w:ascii="Arial" w:hAnsi="Arial" w:cs="Arial"/>
                <w:color w:val="000000"/>
                <w:sz w:val="20"/>
                <w:szCs w:val="20"/>
                <w:shd w:val="clear" w:color="auto" w:fill="FFFFFF"/>
              </w:rPr>
              <w:t>una</w:t>
            </w:r>
            <w:proofErr w:type="gramEnd"/>
            <w:r w:rsidR="00E53F2F" w:rsidRPr="00E53F2F">
              <w:rPr>
                <w:rFonts w:ascii="Arial" w:hAnsi="Arial" w:cs="Arial"/>
                <w:color w:val="000000"/>
                <w:sz w:val="20"/>
                <w:szCs w:val="20"/>
                <w:shd w:val="clear" w:color="auto" w:fill="FFFFFF"/>
              </w:rPr>
              <w:t xml:space="preserve"> mezcla de arena revuelta con limaduras de fierro, al parecer es complicado separarlas pero con la ayuda de un </w:t>
            </w:r>
            <w:proofErr w:type="spellStart"/>
            <w:r w:rsidR="00E53F2F" w:rsidRPr="00E53F2F">
              <w:rPr>
                <w:rFonts w:ascii="Arial" w:hAnsi="Arial" w:cs="Arial"/>
                <w:color w:val="000000"/>
                <w:sz w:val="20"/>
                <w:szCs w:val="20"/>
                <w:shd w:val="clear" w:color="auto" w:fill="FFFFFF"/>
              </w:rPr>
              <w:t>iman</w:t>
            </w:r>
            <w:proofErr w:type="spellEnd"/>
            <w:r w:rsidR="00E53F2F" w:rsidRPr="00E53F2F">
              <w:rPr>
                <w:rFonts w:ascii="Arial" w:hAnsi="Arial" w:cs="Arial"/>
                <w:color w:val="000000"/>
                <w:sz w:val="20"/>
                <w:szCs w:val="20"/>
                <w:shd w:val="clear" w:color="auto" w:fill="FFFFFF"/>
              </w:rPr>
              <w:t xml:space="preserve"> es muy </w:t>
            </w:r>
            <w:proofErr w:type="spellStart"/>
            <w:r w:rsidR="00E53F2F" w:rsidRPr="00E53F2F">
              <w:rPr>
                <w:rFonts w:ascii="Arial" w:hAnsi="Arial" w:cs="Arial"/>
                <w:color w:val="000000"/>
                <w:sz w:val="20"/>
                <w:szCs w:val="20"/>
                <w:shd w:val="clear" w:color="auto" w:fill="FFFFFF"/>
              </w:rPr>
              <w:t>rapido</w:t>
            </w:r>
            <w:proofErr w:type="spellEnd"/>
            <w:r w:rsidR="00E53F2F" w:rsidRPr="00E53F2F">
              <w:rPr>
                <w:rFonts w:ascii="Arial" w:hAnsi="Arial" w:cs="Arial"/>
                <w:color w:val="000000"/>
                <w:sz w:val="20"/>
                <w:szCs w:val="20"/>
                <w:shd w:val="clear" w:color="auto" w:fill="FFFFFF"/>
              </w:rPr>
              <w:t xml:space="preserve"> y </w:t>
            </w:r>
            <w:proofErr w:type="spellStart"/>
            <w:r w:rsidR="00E53F2F" w:rsidRPr="00E53F2F">
              <w:rPr>
                <w:rFonts w:ascii="Arial" w:hAnsi="Arial" w:cs="Arial"/>
                <w:color w:val="000000"/>
                <w:sz w:val="20"/>
                <w:szCs w:val="20"/>
                <w:shd w:val="clear" w:color="auto" w:fill="FFFFFF"/>
              </w:rPr>
              <w:t>facil</w:t>
            </w:r>
            <w:proofErr w:type="spellEnd"/>
            <w:r w:rsidR="00E53F2F" w:rsidRPr="00E53F2F">
              <w:rPr>
                <w:rFonts w:ascii="Arial" w:hAnsi="Arial" w:cs="Arial"/>
                <w:color w:val="000000"/>
                <w:sz w:val="20"/>
                <w:szCs w:val="20"/>
                <w:shd w:val="clear" w:color="auto" w:fill="FFFFFF"/>
              </w:rPr>
              <w:t>.</w:t>
            </w:r>
            <w:r w:rsidR="00E53F2F" w:rsidRPr="00E53F2F">
              <w:rPr>
                <w:rStyle w:val="apple-converted-space"/>
                <w:rFonts w:ascii="Arial" w:hAnsi="Arial" w:cs="Arial"/>
                <w:color w:val="000000"/>
                <w:sz w:val="20"/>
                <w:szCs w:val="20"/>
                <w:shd w:val="clear" w:color="auto" w:fill="FFFFFF"/>
              </w:rPr>
              <w:t> </w:t>
            </w:r>
          </w:p>
        </w:tc>
        <w:tc>
          <w:tcPr>
            <w:tcW w:w="3068" w:type="dxa"/>
          </w:tcPr>
          <w:p w:rsidR="00104D65" w:rsidRPr="00E53F2F" w:rsidRDefault="00104D65" w:rsidP="001671AA">
            <w:pPr>
              <w:rPr>
                <w:rFonts w:ascii="Arial" w:hAnsi="Arial" w:cs="Arial"/>
                <w:sz w:val="24"/>
                <w:szCs w:val="24"/>
              </w:rPr>
            </w:pPr>
            <w:r w:rsidRPr="00E53F2F">
              <w:rPr>
                <w:rFonts w:ascii="Arial" w:hAnsi="Arial" w:cs="Arial"/>
                <w:noProof/>
                <w:sz w:val="24"/>
                <w:szCs w:val="24"/>
                <w:lang w:val="es-ES" w:eastAsia="ja-JP"/>
              </w:rPr>
              <w:drawing>
                <wp:inline distT="0" distB="0" distL="0" distR="0">
                  <wp:extent cx="1860550" cy="1939290"/>
                  <wp:effectExtent l="0" t="0" r="6350" b="3810"/>
                  <wp:docPr id="23" name="Imagen 7" descr="http://tiempodeexito.com/quimicain/images/iman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iempodeexito.com/quimicain/images/imantacion.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0550" cy="1939290"/>
                          </a:xfrm>
                          <a:prstGeom prst="rect">
                            <a:avLst/>
                          </a:prstGeom>
                          <a:noFill/>
                          <a:ln>
                            <a:noFill/>
                          </a:ln>
                        </pic:spPr>
                      </pic:pic>
                    </a:graphicData>
                  </a:graphic>
                </wp:inline>
              </w:drawing>
            </w:r>
          </w:p>
        </w:tc>
      </w:tr>
      <w:tr w:rsidR="00104D65" w:rsidRPr="00E53F2F" w:rsidTr="001671AA">
        <w:trPr>
          <w:trHeight w:val="24"/>
        </w:trPr>
        <w:tc>
          <w:tcPr>
            <w:tcW w:w="1892" w:type="dxa"/>
          </w:tcPr>
          <w:p w:rsidR="00104D65" w:rsidRPr="00E53F2F" w:rsidRDefault="00104D65" w:rsidP="001671AA">
            <w:pPr>
              <w:rPr>
                <w:rFonts w:ascii="Arial" w:hAnsi="Arial" w:cs="Arial"/>
                <w:sz w:val="24"/>
                <w:szCs w:val="24"/>
              </w:rPr>
            </w:pPr>
            <w:r w:rsidRPr="00E53F2F">
              <w:rPr>
                <w:rFonts w:ascii="Arial" w:hAnsi="Arial" w:cs="Arial"/>
                <w:sz w:val="24"/>
                <w:szCs w:val="24"/>
              </w:rPr>
              <w:t>DIFERENCIA DE SOLUBILIDAD</w:t>
            </w:r>
          </w:p>
        </w:tc>
        <w:tc>
          <w:tcPr>
            <w:tcW w:w="3053" w:type="dxa"/>
          </w:tcPr>
          <w:p w:rsidR="00104D65" w:rsidRPr="00E53F2F" w:rsidRDefault="00104D65" w:rsidP="001671AA">
            <w:pPr>
              <w:rPr>
                <w:rFonts w:ascii="Arial" w:hAnsi="Arial" w:cs="Arial"/>
                <w:sz w:val="24"/>
                <w:szCs w:val="24"/>
              </w:rPr>
            </w:pPr>
            <w:r w:rsidRPr="00E53F2F">
              <w:rPr>
                <w:rFonts w:ascii="Arial" w:hAnsi="Arial" w:cs="Arial"/>
                <w:sz w:val="24"/>
                <w:szCs w:val="24"/>
              </w:rPr>
              <w:t xml:space="preserve">Permite separar sólidos de líquidos o líquidos de líquidos al contacto con un solvente que selecciona uno de los componentes de la mezcla. Este componente es soluble en el solvente adecuado y es arrastrado para la separación ya sea por decantación, filtración vaporización, destilación, etc., dejándolo en estado puro. Es muy común en la </w:t>
            </w:r>
            <w:r w:rsidRPr="00E53F2F">
              <w:rPr>
                <w:rFonts w:ascii="Arial" w:hAnsi="Arial" w:cs="Arial"/>
                <w:sz w:val="24"/>
                <w:szCs w:val="24"/>
              </w:rPr>
              <w:lastRenderedPageBreak/>
              <w:t>preparación y análisis de productos farmacéuticos.</w:t>
            </w:r>
          </w:p>
        </w:tc>
        <w:tc>
          <w:tcPr>
            <w:tcW w:w="2181" w:type="dxa"/>
          </w:tcPr>
          <w:p w:rsidR="00104D65" w:rsidRPr="00E53F2F" w:rsidRDefault="00104D65" w:rsidP="001671AA">
            <w:pPr>
              <w:rPr>
                <w:rFonts w:ascii="Arial" w:hAnsi="Arial" w:cs="Arial"/>
                <w:sz w:val="24"/>
                <w:szCs w:val="24"/>
              </w:rPr>
            </w:pPr>
            <w:r w:rsidRPr="00E53F2F">
              <w:rPr>
                <w:rFonts w:ascii="Arial" w:hAnsi="Arial" w:cs="Arial"/>
                <w:sz w:val="24"/>
                <w:szCs w:val="24"/>
              </w:rPr>
              <w:lastRenderedPageBreak/>
              <w:t> sal al agua</w:t>
            </w:r>
          </w:p>
        </w:tc>
        <w:tc>
          <w:tcPr>
            <w:tcW w:w="3068" w:type="dxa"/>
          </w:tcPr>
          <w:p w:rsidR="00104D65" w:rsidRPr="00E53F2F" w:rsidRDefault="00104D65" w:rsidP="001671AA">
            <w:pPr>
              <w:rPr>
                <w:rFonts w:ascii="Arial" w:hAnsi="Arial" w:cs="Arial"/>
                <w:sz w:val="24"/>
                <w:szCs w:val="24"/>
              </w:rPr>
            </w:pPr>
            <w:r w:rsidRPr="00E53F2F">
              <w:rPr>
                <w:rFonts w:ascii="Arial" w:hAnsi="Arial" w:cs="Arial"/>
                <w:noProof/>
                <w:sz w:val="24"/>
                <w:szCs w:val="24"/>
                <w:lang w:val="es-ES" w:eastAsia="ja-JP"/>
              </w:rPr>
              <w:drawing>
                <wp:inline distT="0" distB="0" distL="0" distR="0">
                  <wp:extent cx="3042920" cy="2065020"/>
                  <wp:effectExtent l="0" t="6350" r="0" b="0"/>
                  <wp:docPr id="24" name="Imagen 6" descr="http://tiempodeexito.com/quimicain/images/difer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iempodeexito.com/quimicain/images/diferencia.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3042920" cy="2065020"/>
                          </a:xfrm>
                          <a:prstGeom prst="rect">
                            <a:avLst/>
                          </a:prstGeom>
                          <a:noFill/>
                          <a:ln>
                            <a:noFill/>
                          </a:ln>
                        </pic:spPr>
                      </pic:pic>
                    </a:graphicData>
                  </a:graphic>
                </wp:inline>
              </w:drawing>
            </w:r>
          </w:p>
        </w:tc>
      </w:tr>
    </w:tbl>
    <w:p w:rsidR="00104D65" w:rsidRPr="00E53F2F" w:rsidRDefault="00104D65" w:rsidP="00104D65">
      <w:pPr>
        <w:rPr>
          <w:rFonts w:ascii="Arial" w:hAnsi="Arial" w:cs="Arial"/>
          <w:sz w:val="24"/>
          <w:szCs w:val="24"/>
        </w:rPr>
      </w:pPr>
    </w:p>
    <w:p w:rsidR="00104D65" w:rsidRPr="00E53F2F" w:rsidRDefault="00104D65" w:rsidP="00104D65">
      <w:pPr>
        <w:rPr>
          <w:rFonts w:ascii="Arial" w:hAnsi="Arial" w:cs="Arial"/>
          <w:sz w:val="24"/>
          <w:szCs w:val="24"/>
        </w:rPr>
      </w:pPr>
    </w:p>
    <w:p w:rsidR="00104D65" w:rsidRPr="00E53F2F" w:rsidRDefault="00104D65" w:rsidP="00104D65">
      <w:pPr>
        <w:rPr>
          <w:rFonts w:ascii="Arial" w:hAnsi="Arial" w:cs="Arial"/>
          <w:sz w:val="24"/>
          <w:szCs w:val="24"/>
        </w:rPr>
      </w:pPr>
    </w:p>
    <w:p w:rsidR="001C17C3" w:rsidRPr="00E53F2F" w:rsidRDefault="001C17C3">
      <w:pPr>
        <w:rPr>
          <w:rFonts w:ascii="Arial" w:hAnsi="Arial" w:cs="Arial"/>
          <w:sz w:val="24"/>
          <w:szCs w:val="24"/>
        </w:rPr>
      </w:pPr>
    </w:p>
    <w:sectPr w:rsidR="001C17C3" w:rsidRPr="00E53F2F" w:rsidSect="00365BA9">
      <w:pgSz w:w="11906" w:h="16838"/>
      <w:pgMar w:top="1985"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04D65"/>
    <w:rsid w:val="00104D65"/>
    <w:rsid w:val="001C17C3"/>
    <w:rsid w:val="008D3BDC"/>
    <w:rsid w:val="00E53F2F"/>
    <w:rsid w:val="00E706EB"/>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65"/>
    <w:rPr>
      <w:rFonts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4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04D65"/>
    <w:rPr>
      <w:color w:val="0000FF"/>
      <w:u w:val="single"/>
    </w:rPr>
  </w:style>
  <w:style w:type="paragraph" w:styleId="Textodeglobo">
    <w:name w:val="Balloon Text"/>
    <w:basedOn w:val="Normal"/>
    <w:link w:val="TextodegloboCar"/>
    <w:uiPriority w:val="99"/>
    <w:semiHidden/>
    <w:unhideWhenUsed/>
    <w:rsid w:val="00104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D65"/>
    <w:rPr>
      <w:rFonts w:ascii="Tahoma" w:hAnsi="Tahoma" w:cs="Tahoma"/>
      <w:sz w:val="16"/>
      <w:szCs w:val="16"/>
      <w:lang w:val="es-MX" w:eastAsia="es-MX"/>
    </w:rPr>
  </w:style>
  <w:style w:type="character" w:customStyle="1" w:styleId="apple-converted-space">
    <w:name w:val="apple-converted-space"/>
    <w:basedOn w:val="Fuentedeprrafopredeter"/>
    <w:rsid w:val="008D3B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964</Words>
  <Characters>5306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dc:creator>
  <cp:lastModifiedBy>Calu</cp:lastModifiedBy>
  <cp:revision>2</cp:revision>
  <dcterms:created xsi:type="dcterms:W3CDTF">2014-10-25T01:30:00Z</dcterms:created>
  <dcterms:modified xsi:type="dcterms:W3CDTF">2014-10-25T01:30:00Z</dcterms:modified>
</cp:coreProperties>
</file>