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509895" cy="21704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509895" cy="217043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36 days ago BRK" w:hAnsi="36 days ago BRK"/>
          <w:b/>
          <w:bCs/>
          <w:sz w:val="36"/>
          <w:szCs w:val="36"/>
        </w:rPr>
      </w:pPr>
      <w:r>
        <w:rPr>
          <w:rFonts w:ascii="36 days ago BRK" w:hAnsi="36 days ago BRK"/>
          <w:b/>
          <w:bCs/>
          <w:sz w:val="36"/>
          <w:szCs w:val="36"/>
        </w:rPr>
        <w:t>Luna Josefina Guido Becerra</w:t>
      </w:r>
    </w:p>
    <w:p>
      <w:pPr>
        <w:pStyle w:val="Normal"/>
        <w:jc w:val="center"/>
        <w:rPr>
          <w:rFonts w:ascii="36 days ago BRK" w:hAnsi="36 days ago BRK"/>
          <w:b/>
          <w:bCs/>
          <w:sz w:val="36"/>
          <w:szCs w:val="36"/>
        </w:rPr>
      </w:pPr>
      <w:r>
        <w:rPr>
          <w:rFonts w:ascii="36 days ago BRK" w:hAnsi="36 days ago BRK"/>
          <w:b/>
          <w:bCs/>
          <w:sz w:val="36"/>
          <w:szCs w:val="36"/>
        </w:rPr>
        <w:t xml:space="preserve"> </w:t>
      </w:r>
    </w:p>
    <w:p>
      <w:pPr>
        <w:pStyle w:val="Normal"/>
        <w:jc w:val="center"/>
        <w:rPr>
          <w:rFonts w:ascii="36 days ago BRK" w:hAnsi="36 days ago BRK"/>
          <w:b/>
          <w:bCs/>
          <w:sz w:val="36"/>
          <w:szCs w:val="36"/>
        </w:rPr>
      </w:pPr>
      <w:r>
        <w:rPr>
          <w:rFonts w:ascii="36 days ago BRK" w:hAnsi="36 days ago BRK"/>
          <w:b/>
          <w:bCs/>
          <w:sz w:val="36"/>
          <w:szCs w:val="36"/>
        </w:rPr>
        <w:t>2A</w:t>
      </w:r>
    </w:p>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t>Química</w:t>
      </w:r>
    </w:p>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t>Daniel Rojas</w:t>
      </w:r>
    </w:p>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986"/>
        <w:gridCol w:w="4986"/>
      </w:tblGrid>
      <w:tr>
        <w:trPr>
          <w:cantSplit w:val="false"/>
        </w:trPr>
        <w:tc>
          <w:tcPr>
            <w:tcW w:w="4986"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pageBreakBefore/>
              <w:jc w:val="center"/>
              <w:rPr>
                <w:rFonts w:ascii="36 days ago BRK" w:hAnsi="36 days ago BRK"/>
                <w:sz w:val="36"/>
                <w:szCs w:val="36"/>
              </w:rPr>
            </w:pPr>
            <w:r>
              <w:rPr>
                <w:rFonts w:ascii="36 days ago BRK" w:hAnsi="36 days ago BRK"/>
                <w:sz w:val="36"/>
                <w:szCs w:val="36"/>
              </w:rPr>
              <w:t xml:space="preserve">Propiedades Físicas </w:t>
            </w:r>
          </w:p>
        </w:tc>
        <w:tc>
          <w:tcPr>
            <w:tcW w:w="4986"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36 days ago BRK" w:hAnsi="36 days ago BRK"/>
                <w:sz w:val="36"/>
                <w:szCs w:val="36"/>
              </w:rPr>
            </w:pPr>
            <w:r>
              <w:rPr>
                <w:rFonts w:ascii="36 days ago BRK" w:hAnsi="36 days ago BRK"/>
                <w:sz w:val="36"/>
                <w:szCs w:val="36"/>
              </w:rPr>
              <w:t xml:space="preserve">Propiedades Químicas </w:t>
            </w:r>
          </w:p>
        </w:tc>
      </w:tr>
      <w:tr>
        <w:trPr>
          <w:trHeight w:val="1495" w:hRule="atLeast"/>
          <w:cantSplit w:val="false"/>
        </w:trPr>
        <w:tc>
          <w:tcPr>
            <w:tcW w:w="498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Una propiedad física es una característica que puede ser estudiada usando los sentidos o algún instrumento específico de medida</w:t>
            </w:r>
          </w:p>
        </w:tc>
        <w:tc>
          <w:tcPr>
            <w:tcW w:w="4986"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36 days ago BRK" w:hAnsi="36 days ago BRK"/>
                <w:sz w:val="36"/>
                <w:szCs w:val="36"/>
              </w:rPr>
            </w:pPr>
            <w:r>
              <w:rPr>
                <w:rFonts w:ascii="Helvetica Neue;Helvetica;Arial;sans-serif" w:hAnsi="Helvetica Neue;Helvetica;Arial;sans-serif"/>
                <w:b w:val="false"/>
                <w:i w:val="false"/>
                <w:caps w:val="false"/>
                <w:smallCaps w:val="false"/>
                <w:color w:val="000000"/>
                <w:spacing w:val="0"/>
                <w:sz w:val="22"/>
                <w:szCs w:val="22"/>
              </w:rPr>
              <w:t>Las propiedades químicas se manifiestan en las reacciones químicas.</w:t>
            </w:r>
            <w:r>
              <w:rPr>
                <w:rFonts w:ascii="36 days ago BRK" w:hAnsi="36 days ago BRK"/>
                <w:sz w:val="22"/>
                <w:szCs w:val="22"/>
              </w:rPr>
              <w:br/>
            </w:r>
            <w:r>
              <w:rPr>
                <w:rFonts w:ascii="Helvetica Neue;Helvetica;Arial;sans-serif" w:hAnsi="Helvetica Neue;Helvetica;Arial;sans-serif"/>
                <w:b w:val="false"/>
                <w:i w:val="false"/>
                <w:caps w:val="false"/>
                <w:smallCaps w:val="false"/>
                <w:color w:val="000000"/>
                <w:spacing w:val="0"/>
                <w:sz w:val="22"/>
                <w:szCs w:val="22"/>
              </w:rPr>
              <w:t xml:space="preserve">Algunas propiedades químicas de la materia son: </w:t>
            </w:r>
            <w:r>
              <w:rPr>
                <w:rFonts w:ascii="Helvetica Neue;Helvetica;Arial;sans-serif" w:hAnsi="Helvetica Neue;Helvetica;Arial;sans-serif"/>
                <w:b w:val="false"/>
                <w:i w:val="false"/>
                <w:caps w:val="false"/>
                <w:smallCaps w:val="false"/>
                <w:color w:val="000000"/>
                <w:spacing w:val="0"/>
                <w:sz w:val="22"/>
                <w:szCs w:val="22"/>
              </w:rPr>
              <w:t>reactivad</w:t>
            </w:r>
            <w:r>
              <w:rPr>
                <w:rFonts w:ascii="Helvetica Neue;Helvetica;Arial;sans-serif" w:hAnsi="Helvetica Neue;Helvetica;Arial;sans-serif"/>
                <w:b w:val="false"/>
                <w:i w:val="false"/>
                <w:caps w:val="false"/>
                <w:smallCaps w:val="false"/>
                <w:color w:val="000000"/>
                <w:spacing w:val="0"/>
                <w:sz w:val="22"/>
                <w:szCs w:val="22"/>
              </w:rPr>
              <w:t>, poder calorífico, acidez, etc.</w:t>
            </w:r>
            <w:r>
              <w:rPr>
                <w:rFonts w:ascii="36 days ago BRK" w:hAnsi="36 days ago BRK"/>
                <w:sz w:val="36"/>
                <w:szCs w:val="36"/>
              </w:rPr>
              <w:br/>
              <w:br/>
            </w:r>
          </w:p>
        </w:tc>
      </w:tr>
      <w:tr>
        <w:trPr>
          <w:cantSplit w:val="false"/>
        </w:trPr>
        <w:tc>
          <w:tcPr>
            <w:tcW w:w="498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Estas se manifiestan básicamente en los procesos físicos como cambios de estado, cambios de temperatura, cambios de presión.</w:t>
            </w:r>
          </w:p>
        </w:tc>
        <w:tc>
          <w:tcPr>
            <w:tcW w:w="4986"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Son propiedades distintivas de las sustancias que se observan cuando se combinan con otras, es decir, que les pasa en procesos por los que, por otra parte, las sustancias originales dejan generalmente de existir</w:t>
            </w:r>
          </w:p>
        </w:tc>
      </w:tr>
    </w:tbl>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t>.</w:t>
      </w:r>
    </w:p>
    <w:p>
      <w:pPr>
        <w:pStyle w:val="Normal"/>
        <w:jc w:val="center"/>
        <w:rPr>
          <w:rFonts w:ascii="36 days ago BRK" w:hAnsi="36 days ago BRK"/>
          <w:b/>
          <w:bCs/>
          <w:color w:val="FF6600"/>
          <w:sz w:val="36"/>
          <w:szCs w:val="36"/>
        </w:rPr>
      </w:pPr>
      <w:r>
        <w:rPr>
          <w:rFonts w:ascii="36 days ago BRK" w:hAnsi="36 days ago BRK"/>
          <w:b/>
          <w:bCs/>
          <w:color w:val="FF6600"/>
          <w:sz w:val="36"/>
          <w:szCs w:val="36"/>
        </w:rPr>
        <w:t xml:space="preserve">Propiedades físicas y químicas de la materia </w:t>
      </w:r>
    </w:p>
    <w:p>
      <w:pPr>
        <w:pStyle w:val="Normal"/>
        <w:jc w:val="center"/>
        <w:rPr>
          <w:rFonts w:ascii="36 days ago BRK" w:hAnsi="36 days ago BRK"/>
          <w:b/>
          <w:bCs/>
          <w:color w:val="FF6600"/>
          <w:sz w:val="36"/>
          <w:szCs w:val="36"/>
        </w:rPr>
      </w:pPr>
      <w:r>
        <w:rPr>
          <w:rFonts w:ascii="36 days ago BRK" w:hAnsi="36 days ago BRK"/>
          <w:b/>
          <w:bCs/>
          <w:color w:val="FF6600"/>
          <w:sz w:val="36"/>
          <w:szCs w:val="36"/>
        </w:rPr>
      </w:r>
    </w:p>
    <w:p>
      <w:pPr>
        <w:pStyle w:val="Normal"/>
        <w:jc w:val="center"/>
        <w:rPr>
          <w:rFonts w:ascii="Open Sans;sans-serif" w:hAnsi="Open Sans;sans-serif"/>
          <w:b w:val="false"/>
          <w:bCs/>
          <w:i w:val="false"/>
          <w:caps w:val="false"/>
          <w:smallCaps w:val="false"/>
          <w:color w:val="000000"/>
          <w:spacing w:val="0"/>
          <w:sz w:val="24"/>
          <w:szCs w:val="24"/>
        </w:rPr>
      </w:pPr>
      <w:r>
        <w:rPr>
          <w:rFonts w:ascii="Open Sans;sans-serif" w:hAnsi="Open Sans;sans-serif"/>
          <w:b w:val="false"/>
          <w:bCs/>
          <w:i w:val="false"/>
          <w:caps w:val="false"/>
          <w:smallCaps w:val="false"/>
          <w:color w:val="000000"/>
          <w:spacing w:val="0"/>
          <w:sz w:val="24"/>
          <w:szCs w:val="24"/>
        </w:rPr>
        <w:t xml:space="preserve">Una </w:t>
      </w:r>
      <w:r>
        <w:rPr>
          <w:rStyle w:val="Muydestacado"/>
          <w:rFonts w:ascii="Open Sans;sans-serif" w:hAnsi="Open Sans;sans-serif"/>
          <w:b/>
          <w:i w:val="false"/>
          <w:caps w:val="false"/>
          <w:smallCaps w:val="false"/>
          <w:color w:val="000000"/>
          <w:spacing w:val="0"/>
          <w:sz w:val="24"/>
          <w:szCs w:val="24"/>
        </w:rPr>
        <w:t>propiedad química</w:t>
      </w:r>
      <w:r>
        <w:rPr>
          <w:rFonts w:ascii="Open Sans;sans-serif" w:hAnsi="Open Sans;sans-serif"/>
          <w:b w:val="false"/>
          <w:bCs/>
          <w:i w:val="false"/>
          <w:caps w:val="false"/>
          <w:smallCaps w:val="false"/>
          <w:color w:val="000000"/>
          <w:spacing w:val="0"/>
          <w:sz w:val="24"/>
          <w:szCs w:val="24"/>
        </w:rPr>
        <w:t xml:space="preserve">, es aquella en las que se genera un cambio químico en la sustancia. Después de observar una propiedad de este tipo, se obtendrá otra sustancia, de diferentes propiedades y composición, de la que le dio origen. Por ejemplo, cada vez que se prepara un huevo cocido se produce un cambio química </w:t>
      </w:r>
    </w:p>
    <w:p>
      <w:pPr>
        <w:pStyle w:val="Normal"/>
        <w:jc w:val="center"/>
        <w:rPr>
          <w:rFonts w:ascii="36 days ago BRK" w:hAnsi="36 days ago BRK"/>
          <w:b/>
          <w:bCs/>
          <w:color w:val="000000"/>
          <w:sz w:val="36"/>
          <w:szCs w:val="36"/>
        </w:rPr>
      </w:pPr>
      <w:r>
        <w:rPr>
          <w:rFonts w:ascii="36 days ago BRK" w:hAnsi="36 days ago BRK"/>
          <w:b/>
          <w:bCs/>
          <w:color w:val="000000"/>
          <w:sz w:val="36"/>
          <w:szCs w:val="36"/>
        </w:rPr>
      </w:r>
    </w:p>
    <w:p>
      <w:pPr>
        <w:pStyle w:val="Normal"/>
        <w:jc w:val="center"/>
        <w:rPr>
          <w:rFonts w:ascii="Open Sans;sans-serif" w:hAnsi="Open Sans;sans-serif"/>
          <w:b w:val="false"/>
          <w:bCs/>
          <w:i w:val="false"/>
          <w:caps w:val="false"/>
          <w:smallCaps w:val="false"/>
          <w:color w:val="000000"/>
          <w:spacing w:val="0"/>
          <w:sz w:val="24"/>
          <w:szCs w:val="24"/>
        </w:rPr>
      </w:pPr>
      <w:r>
        <w:rPr>
          <w:rFonts w:ascii="Open Sans;sans-serif" w:hAnsi="Open Sans;sans-serif"/>
          <w:b w:val="false"/>
          <w:bCs/>
          <w:i w:val="false"/>
          <w:caps w:val="false"/>
          <w:smallCaps w:val="false"/>
          <w:color w:val="000000"/>
          <w:spacing w:val="0"/>
          <w:sz w:val="24"/>
          <w:szCs w:val="24"/>
        </w:rPr>
        <w:t xml:space="preserve">Una </w:t>
      </w:r>
      <w:r>
        <w:rPr>
          <w:rStyle w:val="Muydestacado"/>
          <w:rFonts w:ascii="Open Sans;sans-serif" w:hAnsi="Open Sans;sans-serif"/>
          <w:b/>
          <w:i w:val="false"/>
          <w:caps w:val="false"/>
          <w:smallCaps w:val="false"/>
          <w:color w:val="000000"/>
          <w:spacing w:val="0"/>
          <w:sz w:val="24"/>
          <w:szCs w:val="24"/>
        </w:rPr>
        <w:t xml:space="preserve">propiedad física </w:t>
      </w:r>
      <w:r>
        <w:rPr>
          <w:rFonts w:ascii="Open Sans;sans-serif" w:hAnsi="Open Sans;sans-serif"/>
          <w:b w:val="false"/>
          <w:bCs/>
          <w:i w:val="false"/>
          <w:caps w:val="false"/>
          <w:smallCaps w:val="false"/>
          <w:color w:val="000000"/>
          <w:spacing w:val="0"/>
          <w:sz w:val="24"/>
          <w:szCs w:val="24"/>
        </w:rPr>
        <w:t xml:space="preserve">se puede medir y observar sin que cambie la composición o identidad de la sustancia. Por ejemplo, se puede tomar el </w:t>
      </w:r>
      <w:r>
        <w:rPr>
          <w:rStyle w:val="Muydestacado"/>
          <w:rFonts w:ascii="Open Sans;sans-serif" w:hAnsi="Open Sans;sans-serif"/>
          <w:b/>
          <w:i w:val="false"/>
          <w:caps w:val="false"/>
          <w:smallCaps w:val="false"/>
          <w:color w:val="000000"/>
          <w:spacing w:val="0"/>
          <w:sz w:val="24"/>
          <w:szCs w:val="24"/>
        </w:rPr>
        <w:t>punto de ebullición del agua</w:t>
      </w:r>
      <w:r>
        <w:rPr>
          <w:rFonts w:ascii="Open Sans;sans-serif" w:hAnsi="Open Sans;sans-serif"/>
          <w:b w:val="false"/>
          <w:bCs/>
          <w:i w:val="false"/>
          <w:caps w:val="false"/>
          <w:smallCaps w:val="false"/>
          <w:color w:val="000000"/>
          <w:spacing w:val="0"/>
          <w:sz w:val="24"/>
          <w:szCs w:val="24"/>
        </w:rPr>
        <w:t xml:space="preserve">, calentando un volumen de ésta y registrando la </w:t>
      </w:r>
      <w:r>
        <w:rPr>
          <w:rStyle w:val="Muydestacado"/>
          <w:rFonts w:ascii="Open Sans;sans-serif" w:hAnsi="Open Sans;sans-serif"/>
          <w:b/>
          <w:i w:val="false"/>
          <w:caps w:val="false"/>
          <w:smallCaps w:val="false"/>
          <w:color w:val="000000"/>
          <w:spacing w:val="0"/>
          <w:sz w:val="24"/>
          <w:szCs w:val="24"/>
        </w:rPr>
        <w:t xml:space="preserve">temperatura </w:t>
      </w:r>
      <w:r>
        <w:rPr>
          <w:rFonts w:ascii="Open Sans;sans-serif" w:hAnsi="Open Sans;sans-serif"/>
          <w:b w:val="false"/>
          <w:bCs/>
          <w:i w:val="false"/>
          <w:caps w:val="false"/>
          <w:smallCaps w:val="false"/>
          <w:color w:val="000000"/>
          <w:spacing w:val="0"/>
          <w:sz w:val="24"/>
          <w:szCs w:val="24"/>
        </w:rPr>
        <w:t>a la cual esta se convierte en vapor</w:t>
      </w:r>
    </w:p>
    <w:p>
      <w:pPr>
        <w:pStyle w:val="Normal"/>
        <w:jc w:val="center"/>
        <w:rPr>
          <w:rFonts w:ascii="36 days ago BRK" w:hAnsi="36 days ago BRK"/>
          <w:b/>
          <w:bCs/>
          <w:color w:val="000000"/>
          <w:sz w:val="36"/>
          <w:szCs w:val="36"/>
        </w:rPr>
      </w:pPr>
      <w:r>
        <w:rPr>
          <w:rFonts w:ascii="36 days ago BRK" w:hAnsi="36 days ago BRK"/>
          <w:b/>
          <w:bCs/>
          <w:color w:val="000000"/>
          <w:sz w:val="36"/>
          <w:szCs w:val="36"/>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36 days ago BRK">
    <w:charset w:val="01"/>
    <w:family w:val="auto"/>
    <w:pitch w:val="variable"/>
  </w:font>
  <w:font w:name="Helvetica Neue">
    <w:altName w:val="Helvetica"/>
    <w:charset w:val="01"/>
    <w:family w:val="auto"/>
    <w:pitch w:val="default"/>
  </w:font>
  <w:font w:name="Open Sans">
    <w:altName w:val="sans-serif"/>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Muydestacado">
    <w:name w:val="Muy destacado"/>
    <w:rPr>
      <w:b/>
      <w:bCs/>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2017-03-08T12:04:58Z</dcterms:created>
  <dc:language>es-MX</dc:language>
  <cp:revision>0</cp:revision>
</cp:coreProperties>
</file>