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3A" w:rsidRDefault="00A5603A">
      <w:r>
        <w:rPr>
          <w:noProof/>
          <w:lang w:eastAsia="es-AR"/>
        </w:rPr>
        <w:drawing>
          <wp:inline distT="0" distB="0" distL="0" distR="0" wp14:anchorId="251938B4" wp14:editId="53A11F77">
            <wp:extent cx="5661052" cy="1400175"/>
            <wp:effectExtent l="0" t="0" r="0" b="0"/>
            <wp:docPr id="8" name="Imagen 8" descr="Resultado de imagen para lamar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amar coleg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052" cy="1400175"/>
                    </a:xfrm>
                    <a:prstGeom prst="rect">
                      <a:avLst/>
                    </a:prstGeom>
                    <a:noFill/>
                    <a:ln>
                      <a:noFill/>
                    </a:ln>
                  </pic:spPr>
                </pic:pic>
              </a:graphicData>
            </a:graphic>
          </wp:inline>
        </w:drawing>
      </w:r>
    </w:p>
    <w:p w:rsidR="00A5603A" w:rsidRDefault="00A5603A"/>
    <w:p w:rsidR="00A5603A" w:rsidRDefault="00A5603A" w:rsidP="00A5603A">
      <w:pPr>
        <w:jc w:val="center"/>
        <w:rPr>
          <w:sz w:val="36"/>
          <w:szCs w:val="36"/>
        </w:rPr>
      </w:pPr>
      <w:r w:rsidRPr="00A5603A">
        <w:rPr>
          <w:sz w:val="36"/>
          <w:szCs w:val="36"/>
        </w:rPr>
        <w:t xml:space="preserve">María Fernanda Jaime Rodríguez </w:t>
      </w:r>
    </w:p>
    <w:p w:rsidR="00A5603A" w:rsidRDefault="00A5603A" w:rsidP="00A5603A">
      <w:pPr>
        <w:jc w:val="center"/>
        <w:rPr>
          <w:sz w:val="36"/>
          <w:szCs w:val="36"/>
        </w:rPr>
      </w:pPr>
      <w:r>
        <w:rPr>
          <w:sz w:val="36"/>
          <w:szCs w:val="36"/>
        </w:rPr>
        <w:t xml:space="preserve">Materia: Química </w:t>
      </w:r>
    </w:p>
    <w:p w:rsidR="00A5603A" w:rsidRPr="00A5603A" w:rsidRDefault="00A5603A" w:rsidP="00A5603A">
      <w:pPr>
        <w:jc w:val="center"/>
        <w:rPr>
          <w:sz w:val="36"/>
          <w:szCs w:val="36"/>
        </w:rPr>
      </w:pPr>
      <w:r>
        <w:rPr>
          <w:sz w:val="36"/>
          <w:szCs w:val="36"/>
        </w:rPr>
        <w:t>2</w:t>
      </w:r>
      <w:r w:rsidR="00403B99">
        <w:rPr>
          <w:sz w:val="36"/>
          <w:szCs w:val="36"/>
        </w:rPr>
        <w:t xml:space="preserve">*A primer parcial </w:t>
      </w:r>
      <w:bookmarkStart w:id="0" w:name="_GoBack"/>
      <w:bookmarkEnd w:id="0"/>
      <w:r w:rsidRPr="00A5603A">
        <w:rPr>
          <w:sz w:val="36"/>
          <w:szCs w:val="36"/>
        </w:rPr>
        <w:br w:type="page"/>
      </w:r>
    </w:p>
    <w:p w:rsidR="003D3C7D" w:rsidRDefault="003D3C7D">
      <w:r>
        <w:rPr>
          <w:noProof/>
          <w:sz w:val="44"/>
          <w:szCs w:val="44"/>
          <w:lang w:eastAsia="es-AR"/>
        </w:rPr>
        <w:lastRenderedPageBreak/>
        <mc:AlternateContent>
          <mc:Choice Requires="wps">
            <w:drawing>
              <wp:anchor distT="0" distB="0" distL="114300" distR="114300" simplePos="0" relativeHeight="251660288" behindDoc="0" locked="0" layoutInCell="1" allowOverlap="1" wp14:anchorId="2297555B" wp14:editId="22B258F4">
                <wp:simplePos x="0" y="0"/>
                <wp:positionH relativeFrom="column">
                  <wp:posOffset>3034665</wp:posOffset>
                </wp:positionH>
                <wp:positionV relativeFrom="paragraph">
                  <wp:posOffset>147956</wp:posOffset>
                </wp:positionV>
                <wp:extent cx="323850" cy="2000250"/>
                <wp:effectExtent l="0" t="0" r="19050" b="19050"/>
                <wp:wrapNone/>
                <wp:docPr id="2" name="2 Abrir llave"/>
                <wp:cNvGraphicFramePr/>
                <a:graphic xmlns:a="http://schemas.openxmlformats.org/drawingml/2006/main">
                  <a:graphicData uri="http://schemas.microsoft.com/office/word/2010/wordprocessingShape">
                    <wps:wsp>
                      <wps:cNvSpPr/>
                      <wps:spPr>
                        <a:xfrm>
                          <a:off x="0" y="0"/>
                          <a:ext cx="323850" cy="20002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2 Abrir llave" o:spid="_x0000_s1026" type="#_x0000_t87" style="position:absolute;margin-left:238.95pt;margin-top:11.65pt;width:2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" adj="291" strokecolor="#4579b8 [3044]"/>
            </w:pict>
          </mc:Fallback>
        </mc:AlternateContent>
      </w:r>
    </w:p>
    <w:tbl>
      <w:tblPr>
        <w:tblStyle w:val="Tablaconcuadrcula"/>
        <w:tblpPr w:leftFromText="141" w:rightFromText="141" w:vertAnchor="text" w:horzAnchor="page" w:tblpX="7003" w:tblpY="-80"/>
        <w:tblW w:w="0" w:type="auto"/>
        <w:tblLook w:val="04A0" w:firstRow="1" w:lastRow="0" w:firstColumn="1" w:lastColumn="0" w:noHBand="0" w:noVBand="1"/>
      </w:tblPr>
      <w:tblGrid>
        <w:gridCol w:w="4365"/>
      </w:tblGrid>
      <w:tr w:rsidR="003D3C7D" w:rsidTr="003D3C7D">
        <w:trPr>
          <w:trHeight w:val="1838"/>
        </w:trPr>
        <w:tc>
          <w:tcPr>
            <w:tcW w:w="4365" w:type="dxa"/>
          </w:tcPr>
          <w:p w:rsidR="003D3C7D" w:rsidRDefault="003D3C7D" w:rsidP="003D3C7D">
            <w:pPr>
              <w:rPr>
                <w:sz w:val="28"/>
                <w:szCs w:val="28"/>
              </w:rPr>
            </w:pPr>
            <w:r>
              <w:rPr>
                <w:sz w:val="28"/>
                <w:szCs w:val="28"/>
              </w:rPr>
              <w:t xml:space="preserve">  La formación del calor </w:t>
            </w:r>
            <w:proofErr w:type="spellStart"/>
            <w:r>
              <w:rPr>
                <w:sz w:val="28"/>
                <w:szCs w:val="28"/>
              </w:rPr>
              <w:t>ensimatico</w:t>
            </w:r>
            <w:proofErr w:type="spellEnd"/>
            <w:r>
              <w:rPr>
                <w:sz w:val="28"/>
                <w:szCs w:val="28"/>
              </w:rPr>
              <w:t xml:space="preserve"> seda en frutas, verduras. Se transforma el </w:t>
            </w:r>
            <w:proofErr w:type="spellStart"/>
            <w:r>
              <w:rPr>
                <w:sz w:val="28"/>
                <w:szCs w:val="28"/>
              </w:rPr>
              <w:t>polifenol</w:t>
            </w:r>
            <w:proofErr w:type="spellEnd"/>
            <w:r>
              <w:rPr>
                <w:sz w:val="28"/>
                <w:szCs w:val="28"/>
              </w:rPr>
              <w:t xml:space="preserve"> en </w:t>
            </w:r>
            <w:proofErr w:type="spellStart"/>
            <w:r>
              <w:rPr>
                <w:sz w:val="28"/>
                <w:szCs w:val="28"/>
              </w:rPr>
              <w:t>quinona</w:t>
            </w:r>
            <w:proofErr w:type="spellEnd"/>
            <w:r>
              <w:rPr>
                <w:sz w:val="28"/>
                <w:szCs w:val="28"/>
              </w:rPr>
              <w:t xml:space="preserve">                                                                    </w:t>
            </w:r>
          </w:p>
          <w:p w:rsidR="003D3C7D" w:rsidRDefault="003D3C7D" w:rsidP="003D3C7D">
            <w:pPr>
              <w:rPr>
                <w:sz w:val="28"/>
                <w:szCs w:val="28"/>
              </w:rPr>
            </w:pPr>
            <w:r w:rsidRPr="003D3C7D">
              <w:rPr>
                <w:sz w:val="28"/>
                <w:szCs w:val="28"/>
              </w:rPr>
              <w:t xml:space="preserve">El </w:t>
            </w:r>
            <w:proofErr w:type="spellStart"/>
            <w:r w:rsidRPr="003D3C7D">
              <w:rPr>
                <w:sz w:val="28"/>
                <w:szCs w:val="28"/>
              </w:rPr>
              <w:t>pardeamiento</w:t>
            </w:r>
            <w:proofErr w:type="spellEnd"/>
            <w:r w:rsidRPr="003D3C7D">
              <w:rPr>
                <w:sz w:val="28"/>
                <w:szCs w:val="28"/>
              </w:rPr>
              <w:t xml:space="preserve"> enzimático es una reacción de oxidación en la que interviene como substrato el oxígeno molecular, catalizada por un tipo de enzimas</w:t>
            </w:r>
          </w:p>
        </w:tc>
      </w:tr>
    </w:tbl>
    <w:p w:rsidR="007B6EC7" w:rsidRDefault="003D3C7D">
      <w:pPr>
        <w:rPr>
          <w:sz w:val="28"/>
          <w:szCs w:val="28"/>
        </w:rPr>
      </w:pPr>
      <w:r>
        <w:rPr>
          <w:noProof/>
          <w:sz w:val="44"/>
          <w:szCs w:val="44"/>
          <w:lang w:eastAsia="es-AR"/>
        </w:rPr>
        <w:t xml:space="preserve"> </w:t>
      </w:r>
      <w:r w:rsidR="007B6EC7">
        <w:rPr>
          <w:noProof/>
          <w:sz w:val="44"/>
          <w:szCs w:val="44"/>
          <w:lang w:eastAsia="es-AR"/>
        </w:rPr>
        <mc:AlternateContent>
          <mc:Choice Requires="wps">
            <w:drawing>
              <wp:anchor distT="0" distB="0" distL="114300" distR="114300" simplePos="0" relativeHeight="251659264" behindDoc="0" locked="0" layoutInCell="1" allowOverlap="1" wp14:anchorId="4C4D154C" wp14:editId="4436E32B">
                <wp:simplePos x="0" y="0"/>
                <wp:positionH relativeFrom="column">
                  <wp:posOffset>1301115</wp:posOffset>
                </wp:positionH>
                <wp:positionV relativeFrom="paragraph">
                  <wp:posOffset>-175895</wp:posOffset>
                </wp:positionV>
                <wp:extent cx="314325" cy="8562975"/>
                <wp:effectExtent l="0" t="0" r="28575" b="28575"/>
                <wp:wrapNone/>
                <wp:docPr id="1" name="1 Abrir llave"/>
                <wp:cNvGraphicFramePr/>
                <a:graphic xmlns:a="http://schemas.openxmlformats.org/drawingml/2006/main">
                  <a:graphicData uri="http://schemas.microsoft.com/office/word/2010/wordprocessingShape">
                    <wps:wsp>
                      <wps:cNvSpPr/>
                      <wps:spPr>
                        <a:xfrm>
                          <a:off x="0" y="0"/>
                          <a:ext cx="314325" cy="8562975"/>
                        </a:xfrm>
                        <a:prstGeom prst="leftBrace">
                          <a:avLst>
                            <a:gd name="adj1" fmla="val 16530"/>
                            <a:gd name="adj2" fmla="val 487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Abrir llave" o:spid="_x0000_s1026" type="#_x0000_t87" style="position:absolute;margin-left:102.45pt;margin-top:-13.85pt;width:24.75pt;height:6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" adj="131,10527" strokecolor="#4579b8 [3044]"/>
            </w:pict>
          </mc:Fallback>
        </mc:AlternateContent>
      </w:r>
      <w:r w:rsidR="007B6EC7">
        <w:rPr>
          <w:sz w:val="44"/>
          <w:szCs w:val="44"/>
        </w:rPr>
        <w:t xml:space="preserve">                       </w:t>
      </w:r>
      <w:r w:rsidR="007B6EC7" w:rsidRPr="007B6EC7">
        <w:rPr>
          <w:sz w:val="28"/>
          <w:szCs w:val="28"/>
        </w:rPr>
        <w:t xml:space="preserve"> R</w:t>
      </w:r>
      <w:r w:rsidR="007B6EC7">
        <w:rPr>
          <w:sz w:val="28"/>
          <w:szCs w:val="28"/>
        </w:rPr>
        <w:t xml:space="preserve">ación de </w:t>
      </w:r>
      <w:proofErr w:type="spellStart"/>
      <w:r w:rsidR="007B6EC7">
        <w:rPr>
          <w:sz w:val="28"/>
          <w:szCs w:val="28"/>
        </w:rPr>
        <w:t>pardeminto</w:t>
      </w:r>
      <w:proofErr w:type="spellEnd"/>
      <w:r>
        <w:rPr>
          <w:sz w:val="28"/>
          <w:szCs w:val="28"/>
        </w:rPr>
        <w:t xml:space="preserve">        </w:t>
      </w:r>
    </w:p>
    <w:p w:rsidR="003D3C7D" w:rsidRDefault="007B6EC7">
      <w:pPr>
        <w:rPr>
          <w:sz w:val="28"/>
          <w:szCs w:val="28"/>
        </w:rPr>
      </w:pPr>
      <w:r>
        <w:rPr>
          <w:sz w:val="28"/>
          <w:szCs w:val="28"/>
        </w:rPr>
        <w:t xml:space="preserve">                                         Enzimático</w:t>
      </w:r>
      <w:r w:rsidR="003D3C7D">
        <w:rPr>
          <w:sz w:val="28"/>
          <w:szCs w:val="28"/>
        </w:rPr>
        <w:t xml:space="preserve"> </w:t>
      </w:r>
    </w:p>
    <w:p w:rsidR="007B6EC7" w:rsidRPr="007B6EC7" w:rsidRDefault="003D3C7D">
      <w:pPr>
        <w:rPr>
          <w:sz w:val="28"/>
          <w:szCs w:val="28"/>
        </w:rPr>
      </w:pPr>
      <w:r>
        <w:rPr>
          <w:sz w:val="28"/>
          <w:szCs w:val="28"/>
        </w:rPr>
        <w:t xml:space="preserve">                                         </w:t>
      </w:r>
      <w:r>
        <w:rPr>
          <w:noProof/>
          <w:sz w:val="28"/>
          <w:szCs w:val="28"/>
          <w:lang w:eastAsia="es-AR"/>
        </w:rPr>
        <w:drawing>
          <wp:inline distT="0" distB="0" distL="0" distR="0">
            <wp:extent cx="1337048" cy="8953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777" cy="897177"/>
                    </a:xfrm>
                    <a:prstGeom prst="rect">
                      <a:avLst/>
                    </a:prstGeom>
                  </pic:spPr>
                </pic:pic>
              </a:graphicData>
            </a:graphic>
          </wp:inline>
        </w:drawing>
      </w:r>
    </w:p>
    <w:tbl>
      <w:tblPr>
        <w:tblStyle w:val="Tablaconcuadrcula"/>
        <w:tblpPr w:leftFromText="141" w:rightFromText="141" w:vertAnchor="text" w:horzAnchor="page" w:tblpX="6763" w:tblpY="853"/>
        <w:tblW w:w="0" w:type="auto"/>
        <w:tblLook w:val="04A0" w:firstRow="1" w:lastRow="0" w:firstColumn="1" w:lastColumn="0" w:noHBand="0" w:noVBand="1"/>
      </w:tblPr>
      <w:tblGrid>
        <w:gridCol w:w="4287"/>
      </w:tblGrid>
      <w:tr w:rsidR="00893CC1" w:rsidTr="00893CC1">
        <w:trPr>
          <w:trHeight w:val="3561"/>
        </w:trPr>
        <w:tc>
          <w:tcPr>
            <w:tcW w:w="4287" w:type="dxa"/>
          </w:tcPr>
          <w:p w:rsidR="00893CC1" w:rsidRDefault="00893CC1" w:rsidP="00893CC1">
            <w:pPr>
              <w:rPr>
                <w:sz w:val="28"/>
                <w:szCs w:val="28"/>
              </w:rPr>
            </w:pPr>
            <w:r>
              <w:rPr>
                <w:sz w:val="28"/>
                <w:szCs w:val="28"/>
              </w:rPr>
              <w:t>Para que tenga lugar es necesario un azúcar reductor y un compuesto animado.</w:t>
            </w:r>
            <w:r>
              <w:t xml:space="preserve"> </w:t>
            </w:r>
            <w:r>
              <w:rPr>
                <w:sz w:val="28"/>
                <w:szCs w:val="28"/>
              </w:rPr>
              <w:t>E</w:t>
            </w:r>
            <w:r w:rsidRPr="00893CC1">
              <w:rPr>
                <w:sz w:val="28"/>
                <w:szCs w:val="28"/>
              </w:rPr>
              <w:t xml:space="preserve">s un complejo conjunto de reacciones químicas producidas entre las proteínas y azúcares presentes en los alimentos cuando éstos se calientan, técnicamente la reacción de </w:t>
            </w:r>
            <w:proofErr w:type="spellStart"/>
            <w:r w:rsidRPr="00893CC1">
              <w:rPr>
                <w:sz w:val="28"/>
                <w:szCs w:val="28"/>
              </w:rPr>
              <w:t>Maillard</w:t>
            </w:r>
            <w:proofErr w:type="spellEnd"/>
            <w:r w:rsidRPr="00893CC1">
              <w:rPr>
                <w:sz w:val="28"/>
                <w:szCs w:val="28"/>
              </w:rPr>
              <w:t xml:space="preserve"> es la </w:t>
            </w:r>
            <w:proofErr w:type="spellStart"/>
            <w:r w:rsidRPr="00893CC1">
              <w:rPr>
                <w:sz w:val="28"/>
                <w:szCs w:val="28"/>
              </w:rPr>
              <w:t>glicación</w:t>
            </w:r>
            <w:proofErr w:type="spellEnd"/>
            <w:r w:rsidRPr="00893CC1">
              <w:rPr>
                <w:sz w:val="28"/>
                <w:szCs w:val="28"/>
              </w:rPr>
              <w:t xml:space="preserve"> no enzimática de las proteínas, es decir, una modificación proteínica que se produce por el cambio químico de los aminoácidos que las constituyen.</w:t>
            </w:r>
          </w:p>
        </w:tc>
      </w:tr>
    </w:tbl>
    <w:p w:rsidR="007B6EC7" w:rsidRDefault="00893CC1">
      <w:pPr>
        <w:rPr>
          <w:sz w:val="44"/>
          <w:szCs w:val="44"/>
        </w:rPr>
      </w:pPr>
      <w:r>
        <w:rPr>
          <w:noProof/>
          <w:sz w:val="44"/>
          <w:szCs w:val="44"/>
          <w:lang w:eastAsia="es-AR"/>
        </w:rPr>
        <mc:AlternateContent>
          <mc:Choice Requires="wps">
            <w:drawing>
              <wp:anchor distT="0" distB="0" distL="114300" distR="114300" simplePos="0" relativeHeight="251661312" behindDoc="0" locked="0" layoutInCell="1" allowOverlap="1" wp14:anchorId="318FB481" wp14:editId="710C8A62">
                <wp:simplePos x="0" y="0"/>
                <wp:positionH relativeFrom="column">
                  <wp:posOffset>2720340</wp:posOffset>
                </wp:positionH>
                <wp:positionV relativeFrom="paragraph">
                  <wp:posOffset>417194</wp:posOffset>
                </wp:positionV>
                <wp:extent cx="426085" cy="3057525"/>
                <wp:effectExtent l="0" t="0" r="12065" b="28575"/>
                <wp:wrapNone/>
                <wp:docPr id="4" name="4 Abrir llave"/>
                <wp:cNvGraphicFramePr/>
                <a:graphic xmlns:a="http://schemas.openxmlformats.org/drawingml/2006/main">
                  <a:graphicData uri="http://schemas.microsoft.com/office/word/2010/wordprocessingShape">
                    <wps:wsp>
                      <wps:cNvSpPr/>
                      <wps:spPr>
                        <a:xfrm>
                          <a:off x="0" y="0"/>
                          <a:ext cx="426085" cy="30575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Abrir llave" o:spid="_x0000_s1026" type="#_x0000_t87" style="position:absolute;margin-left:214.2pt;margin-top:32.85pt;width:33.5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" adj="251" strokecolor="#4579b8 [3044]"/>
            </w:pict>
          </mc:Fallback>
        </mc:AlternateContent>
      </w:r>
      <w:r>
        <w:rPr>
          <w:noProof/>
          <w:sz w:val="44"/>
          <w:szCs w:val="44"/>
          <w:lang w:eastAsia="es-AR"/>
        </w:rPr>
        <w:t xml:space="preserve"> </w:t>
      </w:r>
      <w:r w:rsidR="007B6EC7">
        <w:rPr>
          <w:sz w:val="44"/>
          <w:szCs w:val="44"/>
        </w:rPr>
        <w:t xml:space="preserve">                         </w:t>
      </w:r>
    </w:p>
    <w:p w:rsidR="003D3C7D" w:rsidRDefault="003D3C7D">
      <w:pPr>
        <w:rPr>
          <w:sz w:val="28"/>
          <w:szCs w:val="28"/>
        </w:rPr>
      </w:pPr>
      <w:r w:rsidRPr="003D3C7D">
        <w:rPr>
          <w:sz w:val="28"/>
          <w:szCs w:val="28"/>
        </w:rPr>
        <w:t xml:space="preserve">                      </w:t>
      </w:r>
      <w:r>
        <w:rPr>
          <w:sz w:val="28"/>
          <w:szCs w:val="28"/>
        </w:rPr>
        <w:t xml:space="preserve">         </w:t>
      </w:r>
      <w:r w:rsidRPr="003D3C7D">
        <w:rPr>
          <w:sz w:val="28"/>
          <w:szCs w:val="28"/>
        </w:rPr>
        <w:t xml:space="preserve">      </w:t>
      </w:r>
    </w:p>
    <w:p w:rsidR="003D3C7D" w:rsidRDefault="003D3C7D">
      <w:pPr>
        <w:rPr>
          <w:sz w:val="28"/>
          <w:szCs w:val="28"/>
        </w:rPr>
      </w:pPr>
    </w:p>
    <w:p w:rsidR="003D3C7D" w:rsidRDefault="003D3C7D">
      <w:pPr>
        <w:rPr>
          <w:sz w:val="28"/>
          <w:szCs w:val="28"/>
        </w:rPr>
      </w:pPr>
      <w:r>
        <w:rPr>
          <w:sz w:val="28"/>
          <w:szCs w:val="28"/>
        </w:rPr>
        <w:t xml:space="preserve">                                           </w:t>
      </w:r>
      <w:r w:rsidRPr="003D3C7D">
        <w:rPr>
          <w:sz w:val="28"/>
          <w:szCs w:val="28"/>
        </w:rPr>
        <w:t xml:space="preserve">Reacción de </w:t>
      </w:r>
    </w:p>
    <w:p w:rsidR="00893CC1" w:rsidRDefault="003D3C7D">
      <w:pPr>
        <w:rPr>
          <w:sz w:val="28"/>
          <w:szCs w:val="28"/>
        </w:rPr>
      </w:pPr>
      <w:r>
        <w:rPr>
          <w:sz w:val="28"/>
          <w:szCs w:val="28"/>
        </w:rPr>
        <w:t xml:space="preserve"> </w:t>
      </w:r>
      <w:r w:rsidR="00893CC1">
        <w:rPr>
          <w:sz w:val="28"/>
          <w:szCs w:val="28"/>
        </w:rPr>
        <w:t xml:space="preserve">                                             </w:t>
      </w:r>
      <w:r>
        <w:rPr>
          <w:sz w:val="28"/>
          <w:szCs w:val="28"/>
        </w:rPr>
        <w:t xml:space="preserve"> </w:t>
      </w:r>
      <w:proofErr w:type="spellStart"/>
      <w:r w:rsidR="00893CC1" w:rsidRPr="00893CC1">
        <w:rPr>
          <w:sz w:val="28"/>
          <w:szCs w:val="28"/>
        </w:rPr>
        <w:t>Maillard</w:t>
      </w:r>
      <w:proofErr w:type="spellEnd"/>
    </w:p>
    <w:p w:rsidR="00893CC1" w:rsidRPr="00893CC1" w:rsidRDefault="00893CC1">
      <w:pPr>
        <w:rPr>
          <w:sz w:val="28"/>
          <w:szCs w:val="28"/>
        </w:rPr>
      </w:pPr>
      <w:r w:rsidRPr="00893CC1">
        <w:rPr>
          <w:b/>
          <w:sz w:val="44"/>
          <w:szCs w:val="44"/>
        </w:rPr>
        <w:t>Reacciones</w:t>
      </w:r>
      <w:r w:rsidR="003D3C7D" w:rsidRPr="00893CC1">
        <w:rPr>
          <w:b/>
          <w:sz w:val="44"/>
          <w:szCs w:val="44"/>
        </w:rPr>
        <w:t xml:space="preserve">                </w:t>
      </w:r>
      <w:r w:rsidRPr="00893CC1">
        <w:rPr>
          <w:b/>
          <w:sz w:val="44"/>
          <w:szCs w:val="44"/>
        </w:rPr>
        <w:t xml:space="preserve">               </w:t>
      </w:r>
      <w:r w:rsidR="003D3C7D" w:rsidRPr="00893CC1">
        <w:rPr>
          <w:b/>
          <w:sz w:val="44"/>
          <w:szCs w:val="44"/>
        </w:rPr>
        <w:t xml:space="preserve">           </w:t>
      </w:r>
      <w:r w:rsidRPr="00893CC1">
        <w:rPr>
          <w:b/>
          <w:sz w:val="44"/>
          <w:szCs w:val="44"/>
        </w:rPr>
        <w:t xml:space="preserve">  </w:t>
      </w:r>
      <w:r w:rsidRPr="00893CC1">
        <w:rPr>
          <w:b/>
          <w:noProof/>
          <w:sz w:val="44"/>
          <w:szCs w:val="44"/>
          <w:lang w:eastAsia="es-AR"/>
        </w:rPr>
        <w:t xml:space="preserve">     </w:t>
      </w:r>
    </w:p>
    <w:p w:rsidR="007B6EC7" w:rsidRPr="00893CC1" w:rsidRDefault="00893CC1">
      <w:pPr>
        <w:rPr>
          <w:sz w:val="28"/>
          <w:szCs w:val="28"/>
        </w:rPr>
      </w:pPr>
      <w:r>
        <w:rPr>
          <w:noProof/>
          <w:sz w:val="44"/>
          <w:szCs w:val="44"/>
          <w:lang w:eastAsia="es-AR"/>
        </w:rPr>
        <mc:AlternateContent>
          <mc:Choice Requires="wps">
            <w:drawing>
              <wp:anchor distT="0" distB="0" distL="114300" distR="114300" simplePos="0" relativeHeight="251662336" behindDoc="0" locked="0" layoutInCell="1" allowOverlap="1" wp14:anchorId="7F45A1B8" wp14:editId="2D5A0F24">
                <wp:simplePos x="0" y="0"/>
                <wp:positionH relativeFrom="column">
                  <wp:posOffset>3681730</wp:posOffset>
                </wp:positionH>
                <wp:positionV relativeFrom="paragraph">
                  <wp:posOffset>1072515</wp:posOffset>
                </wp:positionV>
                <wp:extent cx="257175" cy="2781300"/>
                <wp:effectExtent l="0" t="0" r="28575" b="19050"/>
                <wp:wrapNone/>
                <wp:docPr id="6" name="6 Abrir llave"/>
                <wp:cNvGraphicFramePr/>
                <a:graphic xmlns:a="http://schemas.openxmlformats.org/drawingml/2006/main">
                  <a:graphicData uri="http://schemas.microsoft.com/office/word/2010/wordprocessingShape">
                    <wps:wsp>
                      <wps:cNvSpPr/>
                      <wps:spPr>
                        <a:xfrm>
                          <a:off x="0" y="0"/>
                          <a:ext cx="257175" cy="27813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Abrir llave" o:spid="_x0000_s1026" type="#_x0000_t87" style="position:absolute;margin-left:289.9pt;margin-top:84.45pt;width:20.2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" adj="166" strokecolor="#4579b8 [3044]"/>
            </w:pict>
          </mc:Fallback>
        </mc:AlternateContent>
      </w:r>
      <w:r>
        <w:rPr>
          <w:noProof/>
          <w:lang w:eastAsia="es-AR"/>
        </w:rPr>
        <w:t xml:space="preserve">                                                         </w:t>
      </w:r>
      <w:r>
        <w:rPr>
          <w:noProof/>
          <w:lang w:eastAsia="es-AR"/>
        </w:rPr>
        <w:drawing>
          <wp:inline distT="0" distB="0" distL="0" distR="0" wp14:anchorId="730393A5" wp14:editId="6B440A4A">
            <wp:extent cx="931793" cy="981075"/>
            <wp:effectExtent l="0" t="0" r="1905" b="0"/>
            <wp:docPr id="5" name="Imagen 5" descr="Resultado de imagen para Reacción de Ma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acción de Maill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793" cy="981075"/>
                    </a:xfrm>
                    <a:prstGeom prst="rect">
                      <a:avLst/>
                    </a:prstGeom>
                    <a:noFill/>
                    <a:ln>
                      <a:noFill/>
                    </a:ln>
                  </pic:spPr>
                </pic:pic>
              </a:graphicData>
            </a:graphic>
          </wp:inline>
        </w:drawing>
      </w:r>
    </w:p>
    <w:tbl>
      <w:tblPr>
        <w:tblStyle w:val="Tablaconcuadrcula"/>
        <w:tblpPr w:leftFromText="141" w:rightFromText="141" w:vertAnchor="text" w:horzAnchor="page" w:tblpX="7946" w:tblpY="115"/>
        <w:tblW w:w="0" w:type="auto"/>
        <w:tblLook w:val="04A0" w:firstRow="1" w:lastRow="0" w:firstColumn="1" w:lastColumn="0" w:noHBand="0" w:noVBand="1"/>
      </w:tblPr>
      <w:tblGrid>
        <w:gridCol w:w="4045"/>
      </w:tblGrid>
      <w:tr w:rsidR="00893CC1" w:rsidTr="00893CC1">
        <w:trPr>
          <w:trHeight w:val="3713"/>
        </w:trPr>
        <w:tc>
          <w:tcPr>
            <w:tcW w:w="4045" w:type="dxa"/>
          </w:tcPr>
          <w:p w:rsidR="00A5603A" w:rsidRDefault="00A5603A" w:rsidP="00A5603A">
            <w:pPr>
              <w:rPr>
                <w:sz w:val="28"/>
                <w:szCs w:val="28"/>
              </w:rPr>
            </w:pPr>
          </w:p>
          <w:p w:rsidR="00A5603A" w:rsidRDefault="00A5603A" w:rsidP="00A5603A">
            <w:pPr>
              <w:rPr>
                <w:sz w:val="28"/>
                <w:szCs w:val="28"/>
              </w:rPr>
            </w:pPr>
            <w:r w:rsidRPr="00A5603A">
              <w:rPr>
                <w:sz w:val="28"/>
                <w:szCs w:val="28"/>
              </w:rPr>
              <w:t>Seda cuando se calienta por encima de su temperatura de fusión</w:t>
            </w:r>
            <w:r>
              <w:rPr>
                <w:sz w:val="28"/>
                <w:szCs w:val="28"/>
              </w:rPr>
              <w:t>.</w:t>
            </w:r>
          </w:p>
          <w:p w:rsidR="00A5603A" w:rsidRDefault="00A5603A" w:rsidP="00A5603A">
            <w:pPr>
              <w:rPr>
                <w:sz w:val="28"/>
                <w:szCs w:val="28"/>
              </w:rPr>
            </w:pPr>
            <w:r w:rsidRPr="00A5603A">
              <w:rPr>
                <w:sz w:val="28"/>
                <w:szCs w:val="28"/>
              </w:rPr>
              <w:t xml:space="preserve"> Se necesita azúcar una alta temperatura. </w:t>
            </w:r>
          </w:p>
          <w:p w:rsidR="00893CC1" w:rsidRPr="00A5603A" w:rsidRDefault="00A5603A" w:rsidP="00A5603A">
            <w:pPr>
              <w:rPr>
                <w:sz w:val="28"/>
                <w:szCs w:val="28"/>
              </w:rPr>
            </w:pPr>
            <w:r w:rsidRPr="00A5603A">
              <w:rPr>
                <w:sz w:val="28"/>
                <w:szCs w:val="28"/>
              </w:rPr>
              <w:t>No presencia de compuestos animados.</w:t>
            </w:r>
            <w:r>
              <w:rPr>
                <w:sz w:val="28"/>
                <w:szCs w:val="28"/>
              </w:rPr>
              <w:t xml:space="preserve"> Producto color marrón oscuro</w:t>
            </w:r>
          </w:p>
        </w:tc>
      </w:tr>
    </w:tbl>
    <w:p w:rsidR="007B6EC7" w:rsidRDefault="007B6EC7">
      <w:pPr>
        <w:rPr>
          <w:sz w:val="44"/>
          <w:szCs w:val="44"/>
        </w:rPr>
      </w:pPr>
    </w:p>
    <w:p w:rsidR="00893CC1" w:rsidRPr="00A5603A" w:rsidRDefault="00893CC1">
      <w:pPr>
        <w:rPr>
          <w:sz w:val="44"/>
          <w:szCs w:val="44"/>
        </w:rPr>
      </w:pPr>
      <w:r>
        <w:rPr>
          <w:sz w:val="44"/>
          <w:szCs w:val="44"/>
        </w:rPr>
        <w:t xml:space="preserve">                          </w:t>
      </w:r>
      <w:r w:rsidR="00A5603A">
        <w:rPr>
          <w:sz w:val="44"/>
          <w:szCs w:val="44"/>
        </w:rPr>
        <w:t xml:space="preserve">        </w:t>
      </w:r>
      <w:r>
        <w:rPr>
          <w:sz w:val="44"/>
          <w:szCs w:val="44"/>
        </w:rPr>
        <w:t xml:space="preserve">  </w:t>
      </w:r>
      <w:r>
        <w:rPr>
          <w:sz w:val="28"/>
          <w:szCs w:val="28"/>
        </w:rPr>
        <w:t xml:space="preserve">Reacción de </w:t>
      </w:r>
    </w:p>
    <w:p w:rsidR="00A5603A" w:rsidRDefault="00893CC1">
      <w:pPr>
        <w:rPr>
          <w:sz w:val="28"/>
          <w:szCs w:val="28"/>
        </w:rPr>
      </w:pPr>
      <w:r>
        <w:rPr>
          <w:sz w:val="28"/>
          <w:szCs w:val="28"/>
        </w:rPr>
        <w:t xml:space="preserve">                                                      </w:t>
      </w:r>
      <w:proofErr w:type="spellStart"/>
      <w:proofErr w:type="gramStart"/>
      <w:r>
        <w:rPr>
          <w:sz w:val="28"/>
          <w:szCs w:val="28"/>
        </w:rPr>
        <w:t>caramelizacion</w:t>
      </w:r>
      <w:proofErr w:type="spellEnd"/>
      <w:proofErr w:type="gramEnd"/>
      <w:r>
        <w:rPr>
          <w:sz w:val="28"/>
          <w:szCs w:val="28"/>
        </w:rPr>
        <w:t xml:space="preserve"> </w:t>
      </w:r>
      <w:r w:rsidR="00A5603A">
        <w:rPr>
          <w:sz w:val="28"/>
          <w:szCs w:val="28"/>
        </w:rPr>
        <w:t xml:space="preserve">          </w:t>
      </w:r>
    </w:p>
    <w:p w:rsidR="007B6EC7" w:rsidRPr="00893CC1" w:rsidRDefault="00A5603A">
      <w:pPr>
        <w:rPr>
          <w:sz w:val="44"/>
          <w:szCs w:val="44"/>
        </w:rPr>
      </w:pPr>
      <w:r>
        <w:rPr>
          <w:sz w:val="28"/>
          <w:szCs w:val="28"/>
        </w:rPr>
        <w:t xml:space="preserve">                                                        </w:t>
      </w:r>
      <w:r>
        <w:rPr>
          <w:noProof/>
          <w:lang w:eastAsia="es-AR"/>
        </w:rPr>
        <w:drawing>
          <wp:inline distT="0" distB="0" distL="0" distR="0" wp14:anchorId="268CAE55" wp14:editId="7E08B423">
            <wp:extent cx="1219200" cy="914400"/>
            <wp:effectExtent l="0" t="0" r="0" b="0"/>
            <wp:docPr id="7" name="Imagen 7" descr="Resultado de imagen para reaccion de carame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accion de carameliz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p w:rsidR="007B6EC7" w:rsidRDefault="007B6EC7">
      <w:pPr>
        <w:rPr>
          <w:sz w:val="44"/>
          <w:szCs w:val="44"/>
        </w:rPr>
      </w:pPr>
    </w:p>
    <w:p w:rsidR="007B6EC7" w:rsidRDefault="007B6EC7">
      <w:pPr>
        <w:rPr>
          <w:sz w:val="44"/>
          <w:szCs w:val="44"/>
        </w:rPr>
      </w:pPr>
    </w:p>
    <w:p w:rsidR="007B6EC7" w:rsidRDefault="007B6EC7">
      <w:pPr>
        <w:rPr>
          <w:sz w:val="44"/>
          <w:szCs w:val="44"/>
        </w:rPr>
      </w:pPr>
    </w:p>
    <w:p w:rsidR="007B6EC7" w:rsidRDefault="007B6EC7">
      <w:pPr>
        <w:rPr>
          <w:sz w:val="44"/>
          <w:szCs w:val="44"/>
        </w:rPr>
      </w:pPr>
    </w:p>
    <w:p w:rsidR="007B6EC7" w:rsidRDefault="007B6EC7">
      <w:pPr>
        <w:rPr>
          <w:sz w:val="44"/>
          <w:szCs w:val="44"/>
        </w:rPr>
      </w:pPr>
    </w:p>
    <w:p w:rsidR="007B6EC7" w:rsidRDefault="007B6EC7">
      <w:pPr>
        <w:rPr>
          <w:sz w:val="44"/>
          <w:szCs w:val="44"/>
        </w:rPr>
      </w:pPr>
    </w:p>
    <w:p w:rsidR="00132383" w:rsidRPr="005B42D4" w:rsidRDefault="005B42D4">
      <w:pPr>
        <w:rPr>
          <w:sz w:val="44"/>
          <w:szCs w:val="44"/>
        </w:rPr>
      </w:pPr>
      <w:r w:rsidRPr="005B42D4">
        <w:rPr>
          <w:sz w:val="44"/>
          <w:szCs w:val="44"/>
        </w:rPr>
        <w:t>Enzimático</w:t>
      </w:r>
    </w:p>
    <w:p w:rsidR="0075501A" w:rsidRDefault="00132383">
      <w:r w:rsidRPr="00132383">
        <w:t xml:space="preserve">El </w:t>
      </w:r>
      <w:proofErr w:type="spellStart"/>
      <w:r w:rsidRPr="00132383">
        <w:t>pardeamiento</w:t>
      </w:r>
      <w:proofErr w:type="spellEnd"/>
      <w:r w:rsidRPr="00132383">
        <w:t xml:space="preserve"> enzimático es una reacción de oxidación en la que interviene como substrato el oxígeno molecular, catalizada por un tipo de enzimas que se puede encontrar en prácticamente todos los seres vivos, desde las bacterias al hombre.</w:t>
      </w:r>
    </w:p>
    <w:sectPr w:rsidR="007550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83"/>
    <w:rsid w:val="00132383"/>
    <w:rsid w:val="003D3C7D"/>
    <w:rsid w:val="00403B99"/>
    <w:rsid w:val="005B42D4"/>
    <w:rsid w:val="005E2826"/>
    <w:rsid w:val="007B6EC7"/>
    <w:rsid w:val="00893CC1"/>
    <w:rsid w:val="008D6360"/>
    <w:rsid w:val="00A560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3C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3C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2017-02-10T02:34:00Z</dcterms:created>
  <dcterms:modified xsi:type="dcterms:W3CDTF">2017-02-10T03:55:00Z</dcterms:modified>
</cp:coreProperties>
</file>