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20" w:rsidRDefault="004865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346pt;height:31.2pt;z-index:251660288;mso-position-horizontal:center;mso-width-relative:margin;mso-height-relative:margin">
            <v:textbox>
              <w:txbxContent>
                <w:p w:rsidR="00486520" w:rsidRPr="00486520" w:rsidRDefault="00486520">
                  <w:pPr>
                    <w:rPr>
                      <w:sz w:val="32"/>
                      <w:szCs w:val="32"/>
                      <w:lang w:val="es-MX"/>
                    </w:rPr>
                  </w:pPr>
                  <w:r>
                    <w:rPr>
                      <w:sz w:val="32"/>
                      <w:szCs w:val="32"/>
                      <w:lang w:val="es-MX"/>
                    </w:rPr>
                    <w:t>REACCIONES QUIMICAS DE LOS ALIMENTOS</w:t>
                  </w:r>
                </w:p>
              </w:txbxContent>
            </v:textbox>
          </v:shape>
        </w:pict>
      </w:r>
    </w:p>
    <w:p w:rsidR="00486520" w:rsidRDefault="00BA2A34" w:rsidP="00486520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07.8pt;margin-top:6.3pt;width:0;height:51.15pt;z-index:251686912" o:connectortype="straight"/>
        </w:pict>
      </w:r>
    </w:p>
    <w:p w:rsidR="0044416F" w:rsidRDefault="0044416F" w:rsidP="00486520">
      <w:r>
        <w:t xml:space="preserve">                                                                               EL</w:t>
      </w:r>
    </w:p>
    <w:p w:rsidR="00B951B2" w:rsidRDefault="00486520" w:rsidP="00486520">
      <w:r>
        <w:rPr>
          <w:noProof/>
        </w:rPr>
        <w:pict>
          <v:shape id="_x0000_s1028" type="#_x0000_t202" style="position:absolute;margin-left:127.95pt;margin-top:6.1pt;width:169.15pt;height:23.75pt;z-index:251662336;mso-width-percent:400;mso-width-percent:400;mso-width-relative:margin;mso-height-relative:margin">
            <v:textbox>
              <w:txbxContent>
                <w:p w:rsidR="00486520" w:rsidRPr="00486520" w:rsidRDefault="00B951B2">
                  <w:pPr>
                    <w:rPr>
                      <w:sz w:val="28"/>
                      <w:szCs w:val="28"/>
                      <w:lang w:val="es-MX"/>
                    </w:rPr>
                  </w:pPr>
                  <w:r>
                    <w:rPr>
                      <w:sz w:val="28"/>
                      <w:szCs w:val="28"/>
                      <w:lang w:val="es-MX"/>
                    </w:rPr>
                    <w:t xml:space="preserve">         </w:t>
                  </w:r>
                  <w:r w:rsidR="00486520">
                    <w:rPr>
                      <w:sz w:val="28"/>
                      <w:szCs w:val="28"/>
                      <w:lang w:val="es-MX"/>
                    </w:rPr>
                    <w:t>PARDEAMIENTO</w:t>
                  </w:r>
                </w:p>
              </w:txbxContent>
            </v:textbox>
          </v:shape>
        </w:pict>
      </w:r>
    </w:p>
    <w:p w:rsidR="00B951B2" w:rsidRDefault="0044416F" w:rsidP="00B951B2">
      <w:r>
        <w:rPr>
          <w:noProof/>
          <w:lang w:eastAsia="es-ES"/>
        </w:rPr>
        <w:pict>
          <v:shape id="_x0000_s1032" type="#_x0000_t32" style="position:absolute;margin-left:207.8pt;margin-top:4.9pt;width:0;height:20.5pt;z-index:251667456" o:connectortype="straight"/>
        </w:pict>
      </w:r>
    </w:p>
    <w:p w:rsidR="00B951B2" w:rsidRDefault="0044416F" w:rsidP="00B951B2">
      <w:r>
        <w:rPr>
          <w:noProof/>
          <w:lang w:eastAsia="es-ES"/>
        </w:rPr>
        <w:pict>
          <v:shape id="_x0000_s1034" type="#_x0000_t32" style="position:absolute;margin-left:207.8pt;margin-top:13.8pt;width:.05pt;height:12.05pt;flip:x;z-index:251669504" o:connectortype="straight"/>
        </w:pict>
      </w:r>
      <w:r>
        <w:rPr>
          <w:noProof/>
          <w:lang w:eastAsia="es-ES"/>
        </w:rPr>
        <w:pict>
          <v:shape id="_x0000_s1033" type="#_x0000_t32" style="position:absolute;margin-left:207.8pt;margin-top:13.8pt;width:.05pt;height:.05pt;z-index:251668480" o:connectortype="straight"/>
        </w:pict>
      </w:r>
      <w:r>
        <w:t xml:space="preserve">                                                                            ES POR</w:t>
      </w:r>
    </w:p>
    <w:p w:rsidR="00B951B2" w:rsidRDefault="00B951B2" w:rsidP="00B951B2">
      <w:r>
        <w:rPr>
          <w:noProof/>
        </w:rPr>
        <w:pict>
          <v:shape id="_x0000_s1031" type="#_x0000_t202" style="position:absolute;margin-left:0;margin-top:0;width:180.55pt;height:141.5pt;z-index:251666432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B951B2" w:rsidRPr="0044416F" w:rsidRDefault="0044416F">
                  <w:pPr>
                    <w:rPr>
                      <w:sz w:val="28"/>
                      <w:szCs w:val="28"/>
                      <w:lang w:val="es-MX"/>
                    </w:rPr>
                  </w:pPr>
                  <w:r>
                    <w:rPr>
                      <w:sz w:val="28"/>
                      <w:szCs w:val="28"/>
                      <w:lang w:val="es-MX"/>
                    </w:rPr>
                    <w:t>REACCION MA</w:t>
                  </w:r>
                  <w:r w:rsidR="00010D66">
                    <w:rPr>
                      <w:sz w:val="28"/>
                      <w:szCs w:val="28"/>
                      <w:lang w:val="es-MX"/>
                    </w:rPr>
                    <w:t>ILL</w:t>
                  </w:r>
                  <w:r>
                    <w:rPr>
                      <w:sz w:val="28"/>
                      <w:szCs w:val="28"/>
                      <w:lang w:val="es-MX"/>
                    </w:rPr>
                    <w:t>AR</w:t>
                  </w:r>
                </w:p>
              </w:txbxContent>
            </v:textbox>
          </v:shape>
        </w:pict>
      </w:r>
    </w:p>
    <w:p w:rsidR="0044416F" w:rsidRDefault="0044416F" w:rsidP="00B951B2">
      <w:pPr>
        <w:tabs>
          <w:tab w:val="left" w:pos="4763"/>
        </w:tabs>
      </w:pPr>
      <w:r>
        <w:rPr>
          <w:noProof/>
          <w:lang w:eastAsia="es-ES"/>
        </w:rPr>
        <w:pict>
          <v:shape id="_x0000_s1035" type="#_x0000_t32" style="position:absolute;margin-left:207.8pt;margin-top:12.55pt;width:0;height:14.75pt;z-index:251670528" o:connectortype="straight"/>
        </w:pict>
      </w:r>
    </w:p>
    <w:p w:rsidR="0044416F" w:rsidRDefault="0044416F" w:rsidP="00B951B2">
      <w:pPr>
        <w:tabs>
          <w:tab w:val="left" w:pos="4763"/>
        </w:tabs>
      </w:pPr>
      <w:r>
        <w:rPr>
          <w:noProof/>
          <w:lang w:eastAsia="es-ES"/>
        </w:rPr>
        <w:pict>
          <v:shape id="_x0000_s1036" type="#_x0000_t32" style="position:absolute;margin-left:207.8pt;margin-top:12.9pt;width:0;height:61.6pt;z-index:251671552" o:connectortype="straight"/>
        </w:pict>
      </w:r>
      <w:r>
        <w:t xml:space="preserve">                                                                         SE DIVIDE</w:t>
      </w:r>
    </w:p>
    <w:p w:rsidR="0044416F" w:rsidRDefault="0044416F" w:rsidP="00B951B2">
      <w:pPr>
        <w:tabs>
          <w:tab w:val="left" w:pos="4763"/>
        </w:tabs>
      </w:pPr>
    </w:p>
    <w:p w:rsidR="00010D66" w:rsidRDefault="0044416F" w:rsidP="00B951B2">
      <w:pPr>
        <w:tabs>
          <w:tab w:val="left" w:pos="4763"/>
        </w:tabs>
      </w:pPr>
      <w:r>
        <w:rPr>
          <w:noProof/>
          <w:lang w:eastAsia="es-ES"/>
        </w:rPr>
        <w:pict>
          <v:shape id="_x0000_s1037" type="#_x0000_t32" style="position:absolute;margin-left:121.25pt;margin-top:27.15pt;width:168.25pt;height:2.05pt;z-index:251672576" o:connectortype="straight"/>
        </w:pict>
      </w:r>
      <w:r w:rsidR="00B951B2">
        <w:rPr>
          <w:noProof/>
          <w:lang w:eastAsia="es-ES"/>
        </w:rPr>
        <w:pict>
          <v:shape id="_x0000_s1030" type="#_x0000_t202" style="position:absolute;margin-left:289.5pt;margin-top:9.5pt;width:109.35pt;height:40.55pt;z-index:251664384">
            <v:textbox>
              <w:txbxContent>
                <w:p w:rsidR="00B951B2" w:rsidRPr="00B951B2" w:rsidRDefault="00B951B2" w:rsidP="00B951B2">
                  <w:pPr>
                    <w:rPr>
                      <w:sz w:val="28"/>
                      <w:szCs w:val="28"/>
                      <w:lang w:val="es-MX"/>
                    </w:rPr>
                  </w:pPr>
                  <w:r>
                    <w:rPr>
                      <w:sz w:val="28"/>
                      <w:szCs w:val="28"/>
                      <w:lang w:val="es-MX"/>
                    </w:rPr>
                    <w:t xml:space="preserve">  ENZIMATICO</w:t>
                  </w:r>
                </w:p>
              </w:txbxContent>
            </v:textbox>
          </v:shape>
        </w:pict>
      </w:r>
      <w:r w:rsidR="00B951B2">
        <w:rPr>
          <w:noProof/>
          <w:lang w:eastAsia="es-ES"/>
        </w:rPr>
        <w:pict>
          <v:shape id="_x0000_s1029" type="#_x0000_t202" style="position:absolute;margin-left:13.95pt;margin-top:9.5pt;width:107.3pt;height:45pt;z-index:251663360">
            <v:textbox>
              <w:txbxContent>
                <w:p w:rsidR="00B951B2" w:rsidRPr="00B951B2" w:rsidRDefault="00B951B2">
                  <w:pPr>
                    <w:rPr>
                      <w:sz w:val="28"/>
                      <w:szCs w:val="28"/>
                      <w:lang w:val="es-MX"/>
                    </w:rPr>
                  </w:pPr>
                  <w:r>
                    <w:rPr>
                      <w:sz w:val="28"/>
                      <w:szCs w:val="28"/>
                      <w:lang w:val="es-MX"/>
                    </w:rPr>
                    <w:t xml:space="preserve">            NO ENZIMATICO</w:t>
                  </w:r>
                </w:p>
              </w:txbxContent>
            </v:textbox>
          </v:shape>
        </w:pict>
      </w:r>
      <w:r w:rsidR="00B951B2">
        <w:tab/>
      </w:r>
    </w:p>
    <w:p w:rsidR="00010D66" w:rsidRPr="00010D66" w:rsidRDefault="000D11E2" w:rsidP="00010D66">
      <w:r>
        <w:rPr>
          <w:noProof/>
          <w:lang w:eastAsia="es-ES"/>
        </w:rPr>
        <w:pict>
          <v:shape id="_x0000_s1050" type="#_x0000_t32" style="position:absolute;margin-left:344.85pt;margin-top:24.6pt;width:.7pt;height:29pt;z-index:251689984" o:connectortype="straight"/>
        </w:pict>
      </w:r>
    </w:p>
    <w:p w:rsidR="00010D66" w:rsidRDefault="00BA2A34" w:rsidP="00010D66">
      <w:r>
        <w:rPr>
          <w:noProof/>
          <w:lang w:eastAsia="es-ES"/>
        </w:rPr>
        <w:pict>
          <v:shape id="_x0000_s1046" type="#_x0000_t32" style="position:absolute;margin-left:71.4pt;margin-top:3.6pt;width:1.4pt;height:58.1pt;z-index:251685888" o:connectortype="straight"/>
        </w:pict>
      </w:r>
    </w:p>
    <w:p w:rsidR="00486520" w:rsidRDefault="000D11E2" w:rsidP="00010D66">
      <w:pPr>
        <w:tabs>
          <w:tab w:val="left" w:pos="1329"/>
        </w:tabs>
        <w:rPr>
          <w:sz w:val="24"/>
          <w:szCs w:val="24"/>
        </w:rPr>
      </w:pPr>
      <w:r>
        <w:rPr>
          <w:noProof/>
          <w:lang w:eastAsia="es-ES"/>
        </w:rPr>
        <w:pict>
          <v:shape id="_x0000_s1051" type="#_x0000_t32" style="position:absolute;margin-left:345.55pt;margin-top:12.4pt;width:0;height:23.75pt;z-index:251691008" o:connectortype="straight"/>
        </w:pict>
      </w:r>
      <w:r w:rsidR="00010D66">
        <w:tab/>
      </w:r>
      <w:r w:rsidR="00010D66">
        <w:rPr>
          <w:sz w:val="24"/>
          <w:szCs w:val="24"/>
        </w:rPr>
        <w:t>EL</w:t>
      </w:r>
      <w:r w:rsidR="00BA2A34">
        <w:rPr>
          <w:sz w:val="24"/>
          <w:szCs w:val="24"/>
        </w:rPr>
        <w:t xml:space="preserve">                                                                                               POR</w:t>
      </w:r>
    </w:p>
    <w:p w:rsidR="00010D66" w:rsidRDefault="005B6BD8" w:rsidP="00010D66">
      <w:pPr>
        <w:tabs>
          <w:tab w:val="left" w:pos="1329"/>
        </w:tabs>
        <w:rPr>
          <w:sz w:val="24"/>
          <w:szCs w:val="24"/>
        </w:rPr>
      </w:pPr>
      <w:r>
        <w:rPr>
          <w:noProof/>
        </w:rPr>
        <w:pict>
          <v:shape id="_x0000_s1039" type="#_x0000_t202" style="position:absolute;margin-left:270.2pt;margin-top:8.9pt;width:169.25pt;height:33.4pt;z-index:251676672;mso-width-percent:400;mso-height-percent:200;mso-width-percent:400;mso-height-percent:200;mso-width-relative:margin;mso-height-relative:margin">
            <v:textbox style="mso-fit-shape-to-text:t">
              <w:txbxContent>
                <w:p w:rsidR="00010D66" w:rsidRPr="005B6BD8" w:rsidRDefault="005B6BD8">
                  <w:pPr>
                    <w:rPr>
                      <w:sz w:val="28"/>
                      <w:szCs w:val="28"/>
                      <w:lang w:val="es-MX"/>
                    </w:rPr>
                  </w:pPr>
                  <w:r>
                    <w:rPr>
                      <w:sz w:val="28"/>
                      <w:szCs w:val="28"/>
                      <w:lang w:val="es-MX"/>
                    </w:rPr>
                    <w:t xml:space="preserve">             OXIDACION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4.45pt;margin-top:8.9pt;width:169.15pt;height:33.4pt;z-index:251674624;mso-width-percent:400;mso-height-percent:200;mso-width-percent:400;mso-height-percent:200;mso-width-relative:margin;mso-height-relative:margin">
            <v:textbox style="mso-fit-shape-to-text:t">
              <w:txbxContent>
                <w:p w:rsidR="00010D66" w:rsidRPr="005B6BD8" w:rsidRDefault="005B6BD8">
                  <w:pPr>
                    <w:rPr>
                      <w:sz w:val="28"/>
                      <w:szCs w:val="28"/>
                      <w:lang w:val="es-MX"/>
                    </w:rPr>
                  </w:pPr>
                  <w:r>
                    <w:rPr>
                      <w:sz w:val="28"/>
                      <w:szCs w:val="28"/>
                      <w:lang w:val="es-MX"/>
                    </w:rPr>
                    <w:t xml:space="preserve">                  PAN</w:t>
                  </w:r>
                </w:p>
              </w:txbxContent>
            </v:textbox>
          </v:shape>
        </w:pict>
      </w:r>
    </w:p>
    <w:p w:rsidR="00010D66" w:rsidRDefault="000D11E2" w:rsidP="00010D66">
      <w:pPr>
        <w:tabs>
          <w:tab w:val="left" w:pos="1329"/>
        </w:tabs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52" type="#_x0000_t32" style="position:absolute;margin-left:345.55pt;margin-top:20.15pt;width:0;height:35.45pt;z-index:251692032" o:connectortype="straight"/>
        </w:pict>
      </w:r>
      <w:r w:rsidR="00BA2A34">
        <w:rPr>
          <w:noProof/>
          <w:sz w:val="24"/>
          <w:szCs w:val="24"/>
          <w:lang w:eastAsia="es-ES"/>
        </w:rPr>
        <w:pict>
          <v:shape id="_x0000_s1048" type="#_x0000_t32" style="position:absolute;margin-left:72.8pt;margin-top:20.15pt;width:0;height:35.45pt;z-index:251687936" o:connectortype="straight"/>
        </w:pict>
      </w:r>
    </w:p>
    <w:p w:rsidR="00010D66" w:rsidRDefault="005B6BD8" w:rsidP="00010D66">
      <w:pPr>
        <w:tabs>
          <w:tab w:val="left" w:pos="13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5B6BD8" w:rsidRDefault="000D11E2" w:rsidP="00010D66">
      <w:pPr>
        <w:tabs>
          <w:tab w:val="left" w:pos="1329"/>
        </w:tabs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53" type="#_x0000_t32" style="position:absolute;margin-left:345.55pt;margin-top:12.3pt;width:0;height:24.4pt;z-index:251693056" o:connectortype="straight"/>
        </w:pict>
      </w:r>
      <w:r>
        <w:rPr>
          <w:noProof/>
          <w:sz w:val="24"/>
          <w:szCs w:val="24"/>
          <w:lang w:eastAsia="es-ES"/>
        </w:rPr>
        <w:pict>
          <v:shape id="_x0000_s1049" type="#_x0000_t32" style="position:absolute;margin-left:72.8pt;margin-top:12.3pt;width:0;height:24.4pt;z-index:251688960" o:connectortype="straight"/>
        </w:pict>
      </w:r>
      <w:r w:rsidR="005B6BD8">
        <w:rPr>
          <w:sz w:val="24"/>
          <w:szCs w:val="24"/>
        </w:rPr>
        <w:t xml:space="preserve">      </w:t>
      </w:r>
      <w:r w:rsidR="00BA2A34">
        <w:rPr>
          <w:sz w:val="24"/>
          <w:szCs w:val="24"/>
        </w:rPr>
        <w:t xml:space="preserve">                   CON                                                                                               EN</w:t>
      </w:r>
    </w:p>
    <w:p w:rsidR="005B6BD8" w:rsidRDefault="005B6BD8" w:rsidP="00010D66">
      <w:pPr>
        <w:tabs>
          <w:tab w:val="left" w:pos="1329"/>
        </w:tabs>
        <w:rPr>
          <w:sz w:val="24"/>
          <w:szCs w:val="24"/>
        </w:rPr>
      </w:pPr>
      <w:r>
        <w:rPr>
          <w:noProof/>
        </w:rPr>
        <w:pict>
          <v:shape id="_x0000_s1041" type="#_x0000_t202" style="position:absolute;margin-left:275.7pt;margin-top:9.5pt;width:169.25pt;height:33.4pt;z-index:251680768;mso-width-percent:400;mso-height-percent:200;mso-width-percent:400;mso-height-percent:200;mso-width-relative:margin;mso-height-relative:margin">
            <v:textbox style="mso-fit-shape-to-text:t">
              <w:txbxContent>
                <w:p w:rsidR="00010D66" w:rsidRPr="005B6BD8" w:rsidRDefault="005B6BD8">
                  <w:pPr>
                    <w:rPr>
                      <w:sz w:val="28"/>
                      <w:szCs w:val="28"/>
                      <w:lang w:val="es-MX"/>
                    </w:rPr>
                  </w:pPr>
                  <w:r>
                    <w:rPr>
                      <w:sz w:val="28"/>
                      <w:szCs w:val="28"/>
                      <w:lang w:val="es-MX"/>
                    </w:rPr>
                    <w:t xml:space="preserve">                 FRUTAS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4.65pt;margin-top:9.5pt;width:169.25pt;height:33.4pt;z-index:251678720;mso-width-percent:400;mso-height-percent:200;mso-width-percent:400;mso-height-percent:200;mso-width-relative:margin;mso-height-relative:margin">
            <v:textbox style="mso-fit-shape-to-text:t">
              <w:txbxContent>
                <w:p w:rsidR="005B6BD8" w:rsidRPr="005B6BD8" w:rsidRDefault="005B6BD8">
                  <w:pPr>
                    <w:rPr>
                      <w:sz w:val="28"/>
                      <w:szCs w:val="28"/>
                      <w:lang w:val="es-MX"/>
                    </w:rPr>
                  </w:pPr>
                  <w:r>
                    <w:rPr>
                      <w:sz w:val="28"/>
                      <w:szCs w:val="28"/>
                      <w:lang w:val="es-MX"/>
                    </w:rPr>
                    <w:t>COLORACION CAFE</w:t>
                  </w:r>
                </w:p>
              </w:txbxContent>
            </v:textbox>
          </v:shape>
        </w:pict>
      </w:r>
    </w:p>
    <w:p w:rsidR="005B6BD8" w:rsidRDefault="00AE367C" w:rsidP="00010D66">
      <w:pPr>
        <w:tabs>
          <w:tab w:val="left" w:pos="1329"/>
        </w:tabs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56" type="#_x0000_t32" style="position:absolute;margin-left:345.55pt;margin-top:20.65pt;width:0;height:37pt;z-index:251696128" o:connectortype="straight"/>
        </w:pict>
      </w:r>
      <w:r>
        <w:rPr>
          <w:noProof/>
          <w:sz w:val="24"/>
          <w:szCs w:val="24"/>
          <w:lang w:eastAsia="es-ES"/>
        </w:rPr>
        <w:pict>
          <v:shape id="_x0000_s1054" type="#_x0000_t32" style="position:absolute;margin-left:72.8pt;margin-top:20.65pt;width:0;height:37pt;z-index:251694080" o:connectortype="straight"/>
        </w:pict>
      </w:r>
    </w:p>
    <w:p w:rsidR="005B6BD8" w:rsidRDefault="005B6BD8" w:rsidP="00010D66">
      <w:pPr>
        <w:tabs>
          <w:tab w:val="left" w:pos="1329"/>
        </w:tabs>
        <w:rPr>
          <w:sz w:val="24"/>
          <w:szCs w:val="24"/>
        </w:rPr>
      </w:pPr>
    </w:p>
    <w:p w:rsidR="00BA2A34" w:rsidRDefault="00AE367C" w:rsidP="00010D66">
      <w:pPr>
        <w:tabs>
          <w:tab w:val="left" w:pos="1329"/>
        </w:tabs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57" type="#_x0000_t32" style="position:absolute;margin-left:345.55pt;margin-top:14.35pt;width:0;height:36.6pt;z-index:251697152" o:connectortype="straight"/>
        </w:pict>
      </w:r>
      <w:r>
        <w:rPr>
          <w:noProof/>
          <w:sz w:val="24"/>
          <w:szCs w:val="24"/>
          <w:lang w:eastAsia="es-ES"/>
        </w:rPr>
        <w:pict>
          <v:shape id="_x0000_s1055" type="#_x0000_t32" style="position:absolute;margin-left:72.8pt;margin-top:14.35pt;width:0;height:33.3pt;z-index:251695104" o:connectortype="straight"/>
        </w:pict>
      </w:r>
      <w:r w:rsidR="00BA2A34">
        <w:rPr>
          <w:sz w:val="24"/>
          <w:szCs w:val="24"/>
        </w:rPr>
        <w:t xml:space="preserve">                    CREANDO                                                                                       </w:t>
      </w:r>
      <w:proofErr w:type="spellStart"/>
      <w:r w:rsidR="00BA2A34">
        <w:rPr>
          <w:sz w:val="24"/>
          <w:szCs w:val="24"/>
        </w:rPr>
        <w:t>CREANDO</w:t>
      </w:r>
      <w:proofErr w:type="spellEnd"/>
    </w:p>
    <w:p w:rsidR="005B6BD8" w:rsidRDefault="005B6BD8" w:rsidP="00010D66">
      <w:pPr>
        <w:tabs>
          <w:tab w:val="left" w:pos="1329"/>
        </w:tabs>
        <w:rPr>
          <w:sz w:val="24"/>
          <w:szCs w:val="24"/>
        </w:rPr>
      </w:pPr>
      <w:r w:rsidRPr="005B6BD8">
        <w:rPr>
          <w:noProof/>
          <w:sz w:val="24"/>
          <w:szCs w:val="24"/>
        </w:rPr>
        <w:pict>
          <v:shape id="_x0000_s1045" type="#_x0000_t202" style="position:absolute;margin-left:-9.8pt;margin-top:20.25pt;width:169.25pt;height:33.4pt;z-index:251684864;mso-width-percent:400;mso-height-percent:200;mso-width-percent:400;mso-height-percent:200;mso-width-relative:margin;mso-height-relative:margin">
            <v:textbox style="mso-fit-shape-to-text:t">
              <w:txbxContent>
                <w:p w:rsidR="005B6BD8" w:rsidRPr="005B6BD8" w:rsidRDefault="005B6BD8">
                  <w:pPr>
                    <w:rPr>
                      <w:sz w:val="28"/>
                      <w:szCs w:val="28"/>
                      <w:lang w:val="es-MX"/>
                    </w:rPr>
                  </w:pPr>
                  <w:r>
                    <w:rPr>
                      <w:sz w:val="28"/>
                      <w:szCs w:val="28"/>
                      <w:lang w:val="es-MX"/>
                    </w:rPr>
                    <w:t>EFECTO POSITIVO</w:t>
                  </w:r>
                </w:p>
              </w:txbxContent>
            </v:textbox>
          </v:shape>
        </w:pict>
      </w:r>
      <w:r w:rsidRPr="005B6BD8">
        <w:rPr>
          <w:noProof/>
          <w:sz w:val="24"/>
          <w:szCs w:val="24"/>
        </w:rPr>
        <w:pict>
          <v:shape id="_x0000_s1044" type="#_x0000_t202" style="position:absolute;margin-left:281.55pt;margin-top:23.7pt;width:169.25pt;height:33.4pt;z-index:251682816;mso-width-percent:400;mso-height-percent:200;mso-width-percent:400;mso-height-percent:200;mso-width-relative:margin;mso-height-relative:margin">
            <v:textbox style="mso-fit-shape-to-text:t">
              <w:txbxContent>
                <w:p w:rsidR="005B6BD8" w:rsidRPr="005B6BD8" w:rsidRDefault="005B6BD8">
                  <w:pPr>
                    <w:rPr>
                      <w:sz w:val="28"/>
                      <w:szCs w:val="28"/>
                      <w:lang w:val="es-MX"/>
                    </w:rPr>
                  </w:pPr>
                  <w:r>
                    <w:rPr>
                      <w:sz w:val="28"/>
                      <w:szCs w:val="28"/>
                      <w:lang w:val="es-MX"/>
                    </w:rPr>
                    <w:t>EFECTO NEGATIVO</w:t>
                  </w:r>
                </w:p>
              </w:txbxContent>
            </v:textbox>
          </v:shape>
        </w:pict>
      </w:r>
    </w:p>
    <w:p w:rsidR="005B6BD8" w:rsidRDefault="005B6BD8" w:rsidP="00010D66">
      <w:pPr>
        <w:tabs>
          <w:tab w:val="left" w:pos="1329"/>
        </w:tabs>
        <w:rPr>
          <w:sz w:val="24"/>
          <w:szCs w:val="24"/>
        </w:rPr>
      </w:pPr>
    </w:p>
    <w:p w:rsidR="005B6BD8" w:rsidRDefault="005B6BD8" w:rsidP="00010D66">
      <w:pPr>
        <w:tabs>
          <w:tab w:val="left" w:pos="1329"/>
        </w:tabs>
        <w:rPr>
          <w:sz w:val="24"/>
          <w:szCs w:val="24"/>
        </w:rPr>
      </w:pPr>
    </w:p>
    <w:p w:rsidR="00010D66" w:rsidRDefault="00010D66" w:rsidP="00010D66">
      <w:pPr>
        <w:tabs>
          <w:tab w:val="left" w:pos="1329"/>
        </w:tabs>
        <w:rPr>
          <w:sz w:val="24"/>
          <w:szCs w:val="24"/>
        </w:rPr>
      </w:pPr>
    </w:p>
    <w:p w:rsidR="00010D66" w:rsidRDefault="00010D66" w:rsidP="00010D66">
      <w:pPr>
        <w:tabs>
          <w:tab w:val="left" w:pos="1329"/>
        </w:tabs>
        <w:rPr>
          <w:sz w:val="24"/>
          <w:szCs w:val="24"/>
        </w:rPr>
      </w:pPr>
    </w:p>
    <w:p w:rsidR="00010D66" w:rsidRDefault="00010D66" w:rsidP="00010D66">
      <w:pPr>
        <w:tabs>
          <w:tab w:val="left" w:pos="1329"/>
        </w:tabs>
        <w:rPr>
          <w:sz w:val="24"/>
          <w:szCs w:val="24"/>
        </w:rPr>
      </w:pPr>
    </w:p>
    <w:p w:rsidR="00010D66" w:rsidRPr="00010D66" w:rsidRDefault="00010D66" w:rsidP="00010D66">
      <w:pPr>
        <w:tabs>
          <w:tab w:val="left" w:pos="1329"/>
        </w:tabs>
        <w:rPr>
          <w:sz w:val="24"/>
          <w:szCs w:val="24"/>
        </w:rPr>
      </w:pPr>
    </w:p>
    <w:sectPr w:rsidR="00010D66" w:rsidRPr="00010D66" w:rsidSect="00F91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86520"/>
    <w:rsid w:val="00010D66"/>
    <w:rsid w:val="000D11E2"/>
    <w:rsid w:val="0044416F"/>
    <w:rsid w:val="00486520"/>
    <w:rsid w:val="005B6BD8"/>
    <w:rsid w:val="00AE367C"/>
    <w:rsid w:val="00B951B2"/>
    <w:rsid w:val="00BA2A34"/>
    <w:rsid w:val="00F23817"/>
    <w:rsid w:val="00F9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46"/>
        <o:r id="V:Rule16" type="connector" idref="#_x0000_s1047"/>
        <o:r id="V:Rule18" type="connector" idref="#_x0000_s1048"/>
        <o:r id="V:Rule20" type="connector" idref="#_x0000_s1049"/>
        <o:r id="V:Rule22" type="connector" idref="#_x0000_s1050"/>
        <o:r id="V:Rule24" type="connector" idref="#_x0000_s1051"/>
        <o:r id="V:Rule26" type="connector" idref="#_x0000_s1052"/>
        <o:r id="V:Rule28" type="connector" idref="#_x0000_s1053"/>
        <o:r id="V:Rule30" type="connector" idref="#_x0000_s1054"/>
        <o:r id="V:Rule32" type="connector" idref="#_x0000_s1055"/>
        <o:r id="V:Rule34" type="connector" idref="#_x0000_s1056"/>
        <o:r id="V:Rule36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A3C4-3929-4457-A0A3-460E9A48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4</cp:revision>
  <dcterms:created xsi:type="dcterms:W3CDTF">2017-02-10T03:43:00Z</dcterms:created>
  <dcterms:modified xsi:type="dcterms:W3CDTF">2017-02-10T04:39:00Z</dcterms:modified>
</cp:coreProperties>
</file>