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23" w:rsidRPr="006C3183" w:rsidRDefault="006C3183">
      <w:pPr>
        <w:rPr>
          <w:rFonts w:ascii="Arial" w:hAnsi="Arial" w:cs="Arial"/>
          <w:sz w:val="28"/>
        </w:rPr>
      </w:pPr>
      <w:r w:rsidRPr="006C3183">
        <w:rPr>
          <w:rFonts w:ascii="Arial" w:hAnsi="Arial" w:cs="Arial"/>
          <w:noProof/>
          <w:sz w:val="24"/>
        </w:rPr>
        <mc:AlternateContent>
          <mc:Choice Requires="wps">
            <w:drawing>
              <wp:anchor distT="45720" distB="45720" distL="114300" distR="114300" simplePos="0" relativeHeight="251665408" behindDoc="0" locked="0" layoutInCell="1" allowOverlap="1" wp14:anchorId="6BB10963" wp14:editId="01C1FEB3">
                <wp:simplePos x="0" y="0"/>
                <wp:positionH relativeFrom="margin">
                  <wp:posOffset>2160350</wp:posOffset>
                </wp:positionH>
                <wp:positionV relativeFrom="paragraph">
                  <wp:posOffset>14115</wp:posOffset>
                </wp:positionV>
                <wp:extent cx="1549400" cy="312420"/>
                <wp:effectExtent l="0" t="0" r="12700" b="1143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12420"/>
                        </a:xfrm>
                        <a:prstGeom prst="rect">
                          <a:avLst/>
                        </a:prstGeom>
                        <a:solidFill>
                          <a:srgbClr val="FFFFFF"/>
                        </a:solidFill>
                        <a:ln w="9525">
                          <a:solidFill>
                            <a:srgbClr val="000000"/>
                          </a:solidFill>
                          <a:miter lim="800000"/>
                          <a:headEnd/>
                          <a:tailEnd/>
                        </a:ln>
                      </wps:spPr>
                      <wps:txbx>
                        <w:txbxContent>
                          <w:p w:rsidR="006C3183" w:rsidRPr="006C3183" w:rsidRDefault="006C3183">
                            <w:pPr>
                              <w:rPr>
                                <w:rFonts w:ascii="Arial" w:hAnsi="Arial" w:cs="Arial"/>
                                <w:sz w:val="24"/>
                              </w:rPr>
                            </w:pPr>
                            <w:r>
                              <w:rPr>
                                <w:rFonts w:ascii="Arial" w:hAnsi="Arial" w:cs="Arial"/>
                                <w:sz w:val="24"/>
                              </w:rPr>
                              <w:t xml:space="preserve">    Caramelización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10963" id="_x0000_t202" coordsize="21600,21600" o:spt="202" path="m,l,21600r21600,l21600,xe">
                <v:stroke joinstyle="miter"/>
                <v:path gradientshapeok="t" o:connecttype="rect"/>
              </v:shapetype>
              <v:shape id="Cuadro de texto 2" o:spid="_x0000_s1026" type="#_x0000_t202" style="position:absolute;margin-left:170.1pt;margin-top:1.1pt;width:122pt;height:24.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uIJwIAAEsEAAAOAAAAZHJzL2Uyb0RvYy54bWysVNuO0zAQfUfiHyy/06ShhW3UdLV0KUJa&#10;LtLCB0xsp7FwPMF2myxfz9jplmqBF0QeLLszPj5zzkzX12Nn2FE5r9FWfD7LOVNWoNR2X/GvX3Yv&#10;rjjzAawEg1ZV/EF5fr15/mw99KUqsEUjlWMEYn059BVvQ+jLLPOiVR34GfbKUrBB10Ggo9tn0sFA&#10;6J3Jijx/lQ3oZO9QKO/p19spyDcJv2mUCJ+axqvATMWJW0irS2sd12yzhnLvoG+1ONGAf2DRgbb0&#10;6BnqFgKwg9O/QXVaOPTYhJnALsOm0UKlGqiaef6kmvsWepVqIXF8f5bJ/z9Y8fH42TEtK77kzEJH&#10;Fm0PIB0yqVhQY0BWRJGG3peUe99Tdhjf4Ehmp4J9f4fim2cWty3YvbpxDodWgSSS83gzu7g64fgI&#10;Ug8fUNJrcAiYgMbGdVFB0oQROpn1cDaIeDARn1wuVoucQoJiL+fFokgOZlA+3u6dD+8UdixuKu6o&#10;ARI6HO98iGygfEyJj3k0Wu60Meng9vXWOHYEapZd+lIBT9KMZUPFV8tiOQnwV4g8fX+C6HSgrje6&#10;q/jVOQnKKNtbK1NPBtBm2hNlY086RukmEcNYjydfapQPpKjDqbtpGmnTovvB2UCdXXH//QBOcWbe&#10;W3JlNV8s4iikw2L5mjRk7jJSX0bACoKqeOBs2m5DGp8omMUbcq/RSdho88TkxJU6Nul9mq44Epfn&#10;lPXrP2DzEwAA//8DAFBLAwQUAAYACAAAACEAA3wTaN4AAAAIAQAADwAAAGRycy9kb3ducmV2Lnht&#10;bEyPQU/DMAyF70j8h8hIXNCWriujlKYTQgKxG2wIrlnrtRWJU5KsK/8ec4KTn/Wenj+X68kaMaIP&#10;vSMFi3kCAql2TU+tgrfd4ywHEaKmRhtHqOAbA6yr87NSF4070SuO29gKLqFQaAVdjEMhZag7tDrM&#10;3YDE3sF5qyOvvpWN1ycut0amSbKSVvfEFzo94EOH9ef2aBXk2fP4ETbLl/d6dTC38epmfPrySl1e&#10;TPd3ICJO8S8Mv/iMDhUz7d2RmiCMgmWWpBxVkPJg/zrPWOxZLDKQVSn/P1D9AAAA//8DAFBLAQIt&#10;ABQABgAIAAAAIQC2gziS/gAAAOEBAAATAAAAAAAAAAAAAAAAAAAAAABbQ29udGVudF9UeXBlc10u&#10;eG1sUEsBAi0AFAAGAAgAAAAhADj9If/WAAAAlAEAAAsAAAAAAAAAAAAAAAAALwEAAF9yZWxzLy5y&#10;ZWxzUEsBAi0AFAAGAAgAAAAhANSTa4gnAgAASwQAAA4AAAAAAAAAAAAAAAAALgIAAGRycy9lMm9E&#10;b2MueG1sUEsBAi0AFAAGAAgAAAAhAAN8E2jeAAAACAEAAA8AAAAAAAAAAAAAAAAAgQQAAGRycy9k&#10;b3ducmV2LnhtbFBLBQYAAAAABAAEAPMAAACMBQAAAAA=&#10;">
                <v:textbox>
                  <w:txbxContent>
                    <w:p w:rsidR="006C3183" w:rsidRPr="006C3183" w:rsidRDefault="006C3183">
                      <w:pPr>
                        <w:rPr>
                          <w:rFonts w:ascii="Arial" w:hAnsi="Arial" w:cs="Arial"/>
                          <w:sz w:val="24"/>
                        </w:rPr>
                      </w:pPr>
                      <w:r>
                        <w:rPr>
                          <w:rFonts w:ascii="Arial" w:hAnsi="Arial" w:cs="Arial"/>
                          <w:sz w:val="24"/>
                        </w:rPr>
                        <w:t xml:space="preserve">    Caramelización</w:t>
                      </w:r>
                    </w:p>
                  </w:txbxContent>
                </v:textbox>
                <w10:wrap type="square" anchorx="margin"/>
              </v:shape>
            </w:pict>
          </mc:Fallback>
        </mc:AlternateContent>
      </w:r>
      <w:r w:rsidRPr="006C3183">
        <w:rPr>
          <w:rFonts w:ascii="Arial" w:hAnsi="Arial" w:cs="Arial"/>
          <w:noProof/>
          <w:sz w:val="24"/>
        </w:rPr>
        <mc:AlternateContent>
          <mc:Choice Requires="wps">
            <w:drawing>
              <wp:anchor distT="45720" distB="45720" distL="114300" distR="114300" simplePos="0" relativeHeight="251670528" behindDoc="0" locked="0" layoutInCell="1" allowOverlap="1" wp14:anchorId="1DA49F7B" wp14:editId="4F86EE4D">
                <wp:simplePos x="0" y="0"/>
                <wp:positionH relativeFrom="page">
                  <wp:posOffset>5659755</wp:posOffset>
                </wp:positionH>
                <wp:positionV relativeFrom="paragraph">
                  <wp:posOffset>2540</wp:posOffset>
                </wp:positionV>
                <wp:extent cx="1862455" cy="416560"/>
                <wp:effectExtent l="0" t="0" r="23495" b="2159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416560"/>
                        </a:xfrm>
                        <a:prstGeom prst="rect">
                          <a:avLst/>
                        </a:prstGeom>
                        <a:solidFill>
                          <a:srgbClr val="FFFFFF"/>
                        </a:solidFill>
                        <a:ln w="9525">
                          <a:solidFill>
                            <a:srgbClr val="000000"/>
                          </a:solidFill>
                          <a:miter lim="800000"/>
                          <a:headEnd/>
                          <a:tailEnd/>
                        </a:ln>
                      </wps:spPr>
                      <wps:txbx>
                        <w:txbxContent>
                          <w:p w:rsidR="006C3183" w:rsidRPr="006C3183" w:rsidRDefault="006C3183">
                            <w:pPr>
                              <w:rPr>
                                <w:rFonts w:ascii="Arial" w:hAnsi="Arial" w:cs="Arial"/>
                                <w:sz w:val="24"/>
                              </w:rPr>
                            </w:pPr>
                            <w:r>
                              <w:rPr>
                                <w:rFonts w:ascii="Arial" w:hAnsi="Arial" w:cs="Arial"/>
                                <w:sz w:val="24"/>
                              </w:rPr>
                              <w:t xml:space="preserve">Oxidación de ácido </w:t>
                            </w:r>
                            <w:r w:rsidRPr="006C3183">
                              <w:rPr>
                                <w:rFonts w:ascii="Arial" w:hAnsi="Arial" w:cs="Arial"/>
                                <w:sz w:val="24"/>
                              </w:rPr>
                              <w:t>ascórbico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49F7B" id="_x0000_s1027" type="#_x0000_t202" style="position:absolute;margin-left:445.65pt;margin-top:.2pt;width:146.65pt;height:32.8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A0KQIAAFIEAAAOAAAAZHJzL2Uyb0RvYy54bWysVFFv0zAQfkfiP1h+p2mjtmxR02l0FCGN&#10;gTT4ARfbaSwcX7DdJuXXc3a6rhrwgvCD5cudP999311WN0Nr2EE5r9GWfDaZcqasQKntruTfvm7f&#10;XHHmA1gJBq0q+VF5frN+/WrVd4XKsUEjlWMEYn3RdyVvQuiKLPOiUS34CXbKkrNG10Ig0+0y6aAn&#10;9NZk+XS6zHp0snMolPf09W508nXCr2slwue69iowU3LKLaTdpb2Ke7ZeQbFz0DVanNKAf8iiBW3p&#10;0TPUHQRge6d/g2q1cOixDhOBbYZ1rYVKNVA1s+mLah4b6FSqhcjx3Zkm//9gxcPhi2NalpyEstCS&#10;RJs9SIdMKhbUEJDlkaS+8wXFPnYUHYZ3OJDYqWDf3aP47pnFTQN2p26dw75RICnJWbyZXVwdcXwE&#10;qfpPKOk12AdMQEPt2sggccIIncQ6ngWiPJiIT14t8/liwZkg33y2XCyTghkUT7c758MHhS2Lh5I7&#10;aoCEDod7H2I2UDyFxMc8Gi232phkuF21MY4dgJplm1Yq4EWYsawv+fUiX4wE/BVimtafIFodqOuN&#10;bon2cxAUkbb3VqaeDKDNeKaUjT3xGKkbSQxDNSTdEsmR4wrlkYh1ODY5DSUdGnQ/OeupwUvuf+zB&#10;Kc7MR0viXM/m8zgRyZgv3uZkuEtPdekBKwiq5IGz8bgJaYoibxZvScRaJ36fMzmlTI2baD8NWZyM&#10;SztFPf8K1r8AAAD//wMAUEsDBBQABgAIAAAAIQDVt0sf3gAAAAgBAAAPAAAAZHJzL2Rvd25yZXYu&#10;eG1sTI/BTsMwEETvSPyDtUhcEHVCI5OGOBVCAsGtFARXN94mEfY62G4a/h73BMfVjN68rdezNWxC&#10;HwZHEvJFBgypdXqgTsL72+N1CSxERVoZRyjhBwOsm/OzWlXaHekVp23sWIJQqJSEPsax4jy0PVoV&#10;Fm5EStneeatiOn3HtVfHBLeG32SZ4FYNlBZ6NeJDj+3X9mAllMXz9BlelpuPVuzNKl7dTk/fXsrL&#10;i/n+DljEOf6V4aSf1KFJTjt3IB2YSYxVvkxVCQWwU5yXhQC2kyBEBryp+f8Hml8AAAD//wMAUEsB&#10;Ai0AFAAGAAgAAAAhALaDOJL+AAAA4QEAABMAAAAAAAAAAAAAAAAAAAAAAFtDb250ZW50X1R5cGVz&#10;XS54bWxQSwECLQAUAAYACAAAACEAOP0h/9YAAACUAQAACwAAAAAAAAAAAAAAAAAvAQAAX3JlbHMv&#10;LnJlbHNQSwECLQAUAAYACAAAACEAQWYwNCkCAABSBAAADgAAAAAAAAAAAAAAAAAuAgAAZHJzL2Uy&#10;b0RvYy54bWxQSwECLQAUAAYACAAAACEA1bdLH94AAAAIAQAADwAAAAAAAAAAAAAAAACDBAAAZHJz&#10;L2Rvd25yZXYueG1sUEsFBgAAAAAEAAQA8wAAAI4FAAAAAA==&#10;">
                <v:textbox>
                  <w:txbxContent>
                    <w:p w:rsidR="006C3183" w:rsidRPr="006C3183" w:rsidRDefault="006C3183">
                      <w:pPr>
                        <w:rPr>
                          <w:rFonts w:ascii="Arial" w:hAnsi="Arial" w:cs="Arial"/>
                          <w:sz w:val="24"/>
                        </w:rPr>
                      </w:pPr>
                      <w:r>
                        <w:rPr>
                          <w:rFonts w:ascii="Arial" w:hAnsi="Arial" w:cs="Arial"/>
                          <w:sz w:val="24"/>
                        </w:rPr>
                        <w:t xml:space="preserve">Oxidación de ácido </w:t>
                      </w:r>
                      <w:r w:rsidRPr="006C3183">
                        <w:rPr>
                          <w:rFonts w:ascii="Arial" w:hAnsi="Arial" w:cs="Arial"/>
                          <w:sz w:val="24"/>
                        </w:rPr>
                        <w:t>ascórbico</w:t>
                      </w:r>
                    </w:p>
                  </w:txbxContent>
                </v:textbox>
                <w10:wrap type="square" anchorx="page"/>
              </v:shape>
            </w:pict>
          </mc:Fallback>
        </mc:AlternateContent>
      </w:r>
      <w:r w:rsidR="009E2A23" w:rsidRPr="006C3183">
        <w:rPr>
          <w:rFonts w:ascii="Arial" w:hAnsi="Arial" w:cs="Arial"/>
          <w:noProof/>
          <w:sz w:val="24"/>
        </w:rPr>
        <mc:AlternateContent>
          <mc:Choice Requires="wps">
            <w:drawing>
              <wp:anchor distT="45720" distB="45720" distL="114300" distR="114300" simplePos="0" relativeHeight="251663360" behindDoc="0" locked="0" layoutInCell="1" allowOverlap="1" wp14:anchorId="7EFCFEFF" wp14:editId="4ACF77AB">
                <wp:simplePos x="0" y="0"/>
                <wp:positionH relativeFrom="column">
                  <wp:posOffset>-397510</wp:posOffset>
                </wp:positionH>
                <wp:positionV relativeFrom="paragraph">
                  <wp:posOffset>2540</wp:posOffset>
                </wp:positionV>
                <wp:extent cx="1851660" cy="312420"/>
                <wp:effectExtent l="0" t="0" r="15240" b="1143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12420"/>
                        </a:xfrm>
                        <a:prstGeom prst="rect">
                          <a:avLst/>
                        </a:prstGeom>
                        <a:solidFill>
                          <a:srgbClr val="FFFFFF"/>
                        </a:solidFill>
                        <a:ln w="9525">
                          <a:solidFill>
                            <a:srgbClr val="000000"/>
                          </a:solidFill>
                          <a:miter lim="800000"/>
                          <a:headEnd/>
                          <a:tailEnd/>
                        </a:ln>
                      </wps:spPr>
                      <wps:txbx>
                        <w:txbxContent>
                          <w:p w:rsidR="009E2A23" w:rsidRPr="009E2A23" w:rsidRDefault="009E2A23">
                            <w:pPr>
                              <w:rPr>
                                <w:rFonts w:ascii="Arial" w:hAnsi="Arial" w:cs="Arial"/>
                                <w:sz w:val="24"/>
                              </w:rPr>
                            </w:pPr>
                            <w:r>
                              <w:rPr>
                                <w:rFonts w:ascii="Arial" w:hAnsi="Arial" w:cs="Arial"/>
                                <w:sz w:val="24"/>
                              </w:rPr>
                              <w:t xml:space="preserve">    Reacción Maillard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CFEFF" id="_x0000_s1028" type="#_x0000_t202" style="position:absolute;margin-left:-31.3pt;margin-top:.2pt;width:145.8pt;height:2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SQKgIAAFIEAAAOAAAAZHJzL2Uyb0RvYy54bWysVNuO0zAQfUfiHyy/07ShLd2o6WrpUoS0&#10;XKSFD5jYTmPheILtNlm+fsdOt1QLvCDyYNmd8fGZc2a6vh5aw47KeY225LPJlDNlBUpt9yX/9nX3&#10;asWZD2AlGLSq5A/K8+vNyxfrvitUjg0aqRwjEOuLvit5E0JXZJkXjWrBT7BTloI1uhYCHd0+kw56&#10;Qm9Nlk+ny6xHJzuHQnlPv96OQb5J+HWtRPhc114FZkpO3EJaXVqruGabNRR7B12jxYkG/AOLFrSl&#10;R89QtxCAHZz+DarVwqHHOkwEthnWtRYq1UDVzKbPqrlvoFOpFhLHd2eZ/P+DFZ+OXxzTsuRzziy0&#10;ZNH2ANIhk4oFNQRkeRSp73xBufcdZYfhLQ5kdirYd3covntmcduA3asb57BvFEgiOYs3s4urI46P&#10;IFX/ESW9BoeACWioXRsVJE0YoZNZD2eDiAcT8cnVYrZcUkhQ7PUsn+fJwQyKp9ud8+G9wpbFTckd&#10;NUBCh+OdD5ENFE8p8TGPRsudNiYd3L7aGseOQM2yS18q4Fmasawv+dUiX4wC/BVimr4/QbQ6UNcb&#10;3ZZ8dU6CIsr2zsrUkwG0GfdE2diTjlG6UcQwVEPy7WxPhfKBhHU4NjkNJW0adD8566nBS+5/HMAp&#10;zswHS+ZczebzOBHpMF+8ISmZu4xUlxGwgqBKHjgbt9uQpijqZvGGTKx10je6PTI5UabGTbKfhixO&#10;xuU5Zf36K9g8AgAA//8DAFBLAwQUAAYACAAAACEAgfAJddwAAAAHAQAADwAAAGRycy9kb3ducmV2&#10;LnhtbEyPwU7DMBBE70j8g7VIXFDrEKrQhDgVQgLBDQqCqxtvkwh7HWw3DX/PcoLjaEYzb+rN7KyY&#10;MMTBk4LLZQYCqfVmoE7B2+v9Yg0iJk1GW0+o4BsjbJrTk1pXxh/pBadt6gSXUKy0gj6lsZIytj06&#10;HZd+RGJv74PTiWXopAn6yOXOyjzLCun0QLzQ6xHvemw/twenYL16nD7i09Xze1vsbZkurqeHr6DU&#10;+dl8ewMi4Zz+wvCLz+jQMNPOH8hEYRUsirzgqIIVCLbzvORrO5ZlAbKp5X/+5gcAAP//AwBQSwEC&#10;LQAUAAYACAAAACEAtoM4kv4AAADhAQAAEwAAAAAAAAAAAAAAAAAAAAAAW0NvbnRlbnRfVHlwZXNd&#10;LnhtbFBLAQItABQABgAIAAAAIQA4/SH/1gAAAJQBAAALAAAAAAAAAAAAAAAAAC8BAABfcmVscy8u&#10;cmVsc1BLAQItABQABgAIAAAAIQCpmxSQKgIAAFIEAAAOAAAAAAAAAAAAAAAAAC4CAABkcnMvZTJv&#10;RG9jLnhtbFBLAQItABQABgAIAAAAIQCB8Al13AAAAAcBAAAPAAAAAAAAAAAAAAAAAIQEAABkcnMv&#10;ZG93bnJldi54bWxQSwUGAAAAAAQABADzAAAAjQUAAAAA&#10;">
                <v:textbox>
                  <w:txbxContent>
                    <w:p w:rsidR="009E2A23" w:rsidRPr="009E2A23" w:rsidRDefault="009E2A23">
                      <w:pPr>
                        <w:rPr>
                          <w:rFonts w:ascii="Arial" w:hAnsi="Arial" w:cs="Arial"/>
                          <w:sz w:val="24"/>
                        </w:rPr>
                      </w:pPr>
                      <w:r>
                        <w:rPr>
                          <w:rFonts w:ascii="Arial" w:hAnsi="Arial" w:cs="Arial"/>
                          <w:sz w:val="24"/>
                        </w:rPr>
                        <w:t xml:space="preserve">    Reacción Maillard</w:t>
                      </w:r>
                    </w:p>
                  </w:txbxContent>
                </v:textbox>
                <w10:wrap type="square"/>
              </v:shape>
            </w:pict>
          </mc:Fallback>
        </mc:AlternateContent>
      </w:r>
      <w:r w:rsidR="009E2A23" w:rsidRPr="006C3183">
        <w:rPr>
          <w:rFonts w:ascii="Arial" w:hAnsi="Arial" w:cs="Arial"/>
          <w:noProof/>
          <w:sz w:val="24"/>
          <w:lang w:eastAsia="es-MX"/>
        </w:rPr>
        <mc:AlternateContent>
          <mc:Choice Requires="wps">
            <w:drawing>
              <wp:anchor distT="0" distB="0" distL="114300" distR="114300" simplePos="0" relativeHeight="251659264" behindDoc="0" locked="0" layoutInCell="1" allowOverlap="1" wp14:anchorId="142EBEDB" wp14:editId="605C81F7">
                <wp:simplePos x="0" y="0"/>
                <wp:positionH relativeFrom="column">
                  <wp:posOffset>436149</wp:posOffset>
                </wp:positionH>
                <wp:positionV relativeFrom="paragraph">
                  <wp:posOffset>466018</wp:posOffset>
                </wp:positionV>
                <wp:extent cx="11574" cy="347240"/>
                <wp:effectExtent l="38100" t="0" r="64770" b="53340"/>
                <wp:wrapNone/>
                <wp:docPr id="3" name="Conector recto de flecha 3"/>
                <wp:cNvGraphicFramePr/>
                <a:graphic xmlns:a="http://schemas.openxmlformats.org/drawingml/2006/main">
                  <a:graphicData uri="http://schemas.microsoft.com/office/word/2010/wordprocessingShape">
                    <wps:wsp>
                      <wps:cNvCnPr/>
                      <wps:spPr>
                        <a:xfrm>
                          <a:off x="0" y="0"/>
                          <a:ext cx="11574" cy="347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A67B53" id="_x0000_t32" coordsize="21600,21600" o:spt="32" o:oned="t" path="m,l21600,21600e" filled="f">
                <v:path arrowok="t" fillok="f" o:connecttype="none"/>
                <o:lock v:ext="edit" shapetype="t"/>
              </v:shapetype>
              <v:shape id="Conector recto de flecha 3" o:spid="_x0000_s1026" type="#_x0000_t32" style="position:absolute;margin-left:34.35pt;margin-top:36.7pt;width:.9pt;height:27.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5k1wEAAAMEAAAOAAAAZHJzL2Uyb0RvYy54bWysU8mOEzEQvSPxD5bvpNNJYFCUzhwywAVB&#10;xPIBHnc5bcmbykWWv6fsTnoQICEQF6/1qt57Lm/uz96JI2C2MXSync2lgKBjb8Ohk1+/vH3xWopM&#10;KvTKxQCdvECW99vnzzantIZFHKLrAQUnCXl9Sp0ciNK6abIewKs8iwkCX5qIXhFv8dD0qE6c3btm&#10;MZ+/ak4R+4RRQ858+jBeym3Nbwxo+mhMBhKuk8yN6oh1fCxjs92o9QFVGqy+0lD/wMIrG7jolOpB&#10;kRLf0P6SyluNMUdDMx19E42xGqoGVtPOf1LzeVAJqhY2J6fJpvz/0uoPxz0K23dyKUVQnp9oxw+l&#10;KaLAMokehHGgByWWxa1TymsG7cIer7uc9liknw36MrMoca4OXyaH4UxC82HbvrxbSaH5Zrm6W6zq&#10;AzRP2ISZ3kH0oiw6mQmVPQzElEZObTVZHd9n4uoMvAFKYRfKSMq6N6EXdEkshtCqcHBQqHN4CWmK&#10;hJF0XdHFwQj/BIatKDRrmdqEsHMojorbR2kNgdopE0cXmLHOTcD5n4HX+AKF2qB/A54QtXIMNIG9&#10;DRF/V53ON8pmjL85MOouFjzG/lKfs1rDnVa9uv6K0so/7iv86e9uvwMAAP//AwBQSwMEFAAGAAgA&#10;AAAhAJ/E7GndAAAACAEAAA8AAABkcnMvZG93bnJldi54bWxMj8FOwzAQRO9I/IO1SNyo0wBNCHEq&#10;hESPIAqH9ubGWydqvI5iNwl8PcsJjqt5mnlbrmfXiRGH0HpSsFwkIJBqb1qyCj4/Xm5yECFqMrrz&#10;hAq+MMC6urwodWH8RO84bqMVXEKh0AqaGPtCylA36HRY+B6Js6MfnI58DlaaQU9c7jqZJslKOt0S&#10;LzS6x+cG69P27BS82d3oUtq08viw/97YV3NqpqjU9dX89Agi4hz/YPjVZ3Wo2Ongz2SC6BSs8oxJ&#10;BdntHQjOs+QexIG5NF+CrEr5/4HqBwAA//8DAFBLAQItABQABgAIAAAAIQC2gziS/gAAAOEBAAAT&#10;AAAAAAAAAAAAAAAAAAAAAABbQ29udGVudF9UeXBlc10ueG1sUEsBAi0AFAAGAAgAAAAhADj9If/W&#10;AAAAlAEAAAsAAAAAAAAAAAAAAAAALwEAAF9yZWxzLy5yZWxzUEsBAi0AFAAGAAgAAAAhAA7UjmTX&#10;AQAAAwQAAA4AAAAAAAAAAAAAAAAALgIAAGRycy9lMm9Eb2MueG1sUEsBAi0AFAAGAAgAAAAhAJ/E&#10;7GndAAAACAEAAA8AAAAAAAAAAAAAAAAAMQQAAGRycy9kb3ducmV2LnhtbFBLBQYAAAAABAAEAPMA&#10;AAA7BQAAAAA=&#10;" strokecolor="#5b9bd5 [3204]" strokeweight=".5pt">
                <v:stroke endarrow="block" joinstyle="miter"/>
              </v:shape>
            </w:pict>
          </mc:Fallback>
        </mc:AlternateContent>
      </w:r>
      <w:r w:rsidRPr="006C3183">
        <w:rPr>
          <w:rFonts w:ascii="Arial" w:hAnsi="Arial" w:cs="Arial"/>
          <w:sz w:val="24"/>
        </w:rPr>
        <w:t xml:space="preserve">  </w:t>
      </w:r>
      <w:r>
        <w:rPr>
          <w:rFonts w:ascii="Arial" w:hAnsi="Arial" w:cs="Arial"/>
          <w:sz w:val="24"/>
        </w:rPr>
        <w:t xml:space="preserve">      </w:t>
      </w:r>
    </w:p>
    <w:p w:rsidR="009E2A23" w:rsidRPr="009E2A23" w:rsidRDefault="006C3183" w:rsidP="009E2A23">
      <w:r>
        <w:rPr>
          <w:noProof/>
          <w:lang w:eastAsia="es-MX"/>
        </w:rPr>
        <mc:AlternateContent>
          <mc:Choice Requires="wps">
            <w:drawing>
              <wp:anchor distT="0" distB="0" distL="114300" distR="114300" simplePos="0" relativeHeight="251666432" behindDoc="0" locked="0" layoutInCell="1" allowOverlap="1" wp14:anchorId="12368CBB" wp14:editId="51C1958F">
                <wp:simplePos x="0" y="0"/>
                <wp:positionH relativeFrom="column">
                  <wp:posOffset>2808854</wp:posOffset>
                </wp:positionH>
                <wp:positionV relativeFrom="paragraph">
                  <wp:posOffset>143567</wp:posOffset>
                </wp:positionV>
                <wp:extent cx="45719" cy="381965"/>
                <wp:effectExtent l="38100" t="0" r="88265" b="56515"/>
                <wp:wrapNone/>
                <wp:docPr id="6" name="Conector recto de flecha 6"/>
                <wp:cNvGraphicFramePr/>
                <a:graphic xmlns:a="http://schemas.openxmlformats.org/drawingml/2006/main">
                  <a:graphicData uri="http://schemas.microsoft.com/office/word/2010/wordprocessingShape">
                    <wps:wsp>
                      <wps:cNvCnPr/>
                      <wps:spPr>
                        <a:xfrm>
                          <a:off x="0" y="0"/>
                          <a:ext cx="45719" cy="381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45CE88" id="Conector recto de flecha 6" o:spid="_x0000_s1026" type="#_x0000_t32" style="position:absolute;margin-left:221.15pt;margin-top:11.3pt;width:3.6pt;height:3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p2AEAAAMEAAAOAAAAZHJzL2Uyb0RvYy54bWysU9tuEzEQfUfiHyy/k80WGtoomz6kwAuC&#10;COgHuN5x1pJvGg+5/D1jb7JFgJCKeBlfz8w5x+PV3dE7sQfMNoZOtrO5FBB07G3YdfLh2/tXN1Jk&#10;UqFXLgbo5AmyvFu/fLE6pCVcxSG6HlBwkpCXh9TJgSgtmybrAbzKs5gg8KGJ6BXxEndNj+rA2b1r&#10;rubzRXOI2CeMGnLm3fvxUK5rfmNA02djMpBwnWRuVCPW+Fhis16p5Q5VGqw+01D/wMIrG7jolOpe&#10;kRLf0f6WyluNMUdDMx19E42xGqoGVtPOf1HzdVAJqhY2J6fJpvz/0upP+y0K23dyIUVQnp9oww+l&#10;KaLAMogehHGgByUWxa1DyksGbcIWz6uctlikHw36MrIocawOnyaH4UhC8+ab67ftrRSaT17ftLeL&#10;65KyecImzPQBohdl0slMqOxuIKY0cmqryWr/MdMIvABKYRdKJGXdu9ALOiUWQ2hV2Dk41ylXmiJh&#10;JF1ndHIwwr+AYSuY5limNiFsHIq94vZRWkOgdsrEtwvMWOcm4Lzy+yvwfL9AoTboc8ATolaOgSaw&#10;tyHin6rT8ULZjPcvDoy6iwWPsT/V56zWcKfVNzn/itLKP68r/Onvrn8AAAD//wMAUEsDBBQABgAI&#10;AAAAIQB8Lz0o3gAAAAkBAAAPAAAAZHJzL2Rvd25yZXYueG1sTI/BTsMwEETvSPyDtUjcqFMTqjTN&#10;pkJI9AiicICbG7t21HgdxW4S+HrMiR5X8zTzttrOrmOjHkLrCWG5yIBparxqySB8vD/fFcBClKRk&#10;50kjfOsA2/r6qpKl8hO96XEfDUslFEqJYGPsS85DY7WTYeF7TSk7+sHJmM7BcDXIKZW7jossW3En&#10;W0oLVvb6yermtD87hFfzOTpBu5Yf118/O/OiTnaKiLc38+MGWNRz/IfhTz+pQ52cDv5MKrAOIc/F&#10;fUIRhFgBS0Cerx+AHRAKUQCvK375Qf0LAAD//wMAUEsBAi0AFAAGAAgAAAAhALaDOJL+AAAA4QEA&#10;ABMAAAAAAAAAAAAAAAAAAAAAAFtDb250ZW50X1R5cGVzXS54bWxQSwECLQAUAAYACAAAACEAOP0h&#10;/9YAAACUAQAACwAAAAAAAAAAAAAAAAAvAQAAX3JlbHMvLnJlbHNQSwECLQAUAAYACAAAACEAvmiD&#10;adgBAAADBAAADgAAAAAAAAAAAAAAAAAuAgAAZHJzL2Uyb0RvYy54bWxQSwECLQAUAAYACAAAACEA&#10;fC89KN4AAAAJAQAADwAAAAAAAAAAAAAAAAAyBAAAZHJzL2Rvd25yZXYueG1sUEsFBgAAAAAEAAQA&#10;8wAAAD0FAAAAAA==&#10;" strokecolor="#5b9bd5 [3204]" strokeweight=".5pt">
                <v:stroke endarrow="block" joinstyle="miter"/>
              </v:shape>
            </w:pict>
          </mc:Fallback>
        </mc:AlternateContent>
      </w:r>
      <w:r>
        <w:rPr>
          <w:noProof/>
          <w:lang w:eastAsia="es-MX"/>
        </w:rPr>
        <mc:AlternateContent>
          <mc:Choice Requires="wps">
            <w:drawing>
              <wp:anchor distT="0" distB="0" distL="114300" distR="114300" simplePos="0" relativeHeight="251671552" behindDoc="0" locked="0" layoutInCell="1" allowOverlap="1" wp14:anchorId="54C951AE" wp14:editId="4A4F7254">
                <wp:simplePos x="0" y="0"/>
                <wp:positionH relativeFrom="column">
                  <wp:posOffset>5355389</wp:posOffset>
                </wp:positionH>
                <wp:positionV relativeFrom="paragraph">
                  <wp:posOffset>201946</wp:posOffset>
                </wp:positionV>
                <wp:extent cx="0" cy="405114"/>
                <wp:effectExtent l="76200" t="0" r="57150" b="52705"/>
                <wp:wrapNone/>
                <wp:docPr id="9" name="Conector recto de flecha 9"/>
                <wp:cNvGraphicFramePr/>
                <a:graphic xmlns:a="http://schemas.openxmlformats.org/drawingml/2006/main">
                  <a:graphicData uri="http://schemas.microsoft.com/office/word/2010/wordprocessingShape">
                    <wps:wsp>
                      <wps:cNvCnPr/>
                      <wps:spPr>
                        <a:xfrm>
                          <a:off x="0" y="0"/>
                          <a:ext cx="0" cy="4051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F04DCE" id="Conector recto de flecha 9" o:spid="_x0000_s1026" type="#_x0000_t32" style="position:absolute;margin-left:421.7pt;margin-top:15.9pt;width:0;height:31.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qU0gEAAP8DAAAOAAAAZHJzL2Uyb0RvYy54bWysU9uOEzEMfUfiH6K805lZLYitOt2HLvCC&#10;oOLyAdmM04mUmxzTaf8eJ9POIkBIIF6cm499fOxs7k/eiSNgtjH0slu1UkDQcbDh0MuvX96+eC1F&#10;JhUG5WKAXp4hy/vt82ebKa3hJo7RDYCCg4S8nlIvR6K0bpqsR/Aqr2KCwI8molfERzw0A6qJo3vX&#10;3LTtq2aKOCSMGnLm24f5UW5rfGNA00djMpBwvWRuVC1W+1hss92o9QFVGq2+0FD/wMIrGzjpEupB&#10;kRLf0P4SyluNMUdDKx19E42xGmoNXE3X/lTN51ElqLWwODktMuX/F1Z/OO5R2KGXd1IE5blFO26U&#10;pogCyyIGEMaBHpW4K2pNKa8ZtAt7vJxy2mMp/WTQl5WLEqeq8HlRGE4k9Hyp+fa2fdl1tyVc84RL&#10;mOkdRC/KppeZUNnDSExn5tNVgdXxfaYZeAWUpC4US8q6N2EQdE5cCKFV4eDgkqe4NIX+TLju6Oxg&#10;hn8CwzIwxTlNHUDYORRHxaOjtIZA3RKJvQvMWOcWYFv5/RF48S9QqMP5N+AFUTPHQAvY2xDxd9np&#10;dKVsZv+rAnPdRYLHOJxrK6s0PGW1J5cfUcb4x3OFP/3b7XcAAAD//wMAUEsDBBQABgAIAAAAIQAY&#10;/hvz3QAAAAkBAAAPAAAAZHJzL2Rvd25yZXYueG1sTI9NT8MwDIbvSPyHyJO4sXQfTFtXd0JI7Ahi&#10;cIBb1mRJtcapmqwt/HqMOMDR9qPXz1vsRt+I3nSxDoQwm2YgDFVB12QR3l4fb9cgYlKkVRPIIHya&#10;CLvy+qpQuQ4DvZj+kKzgEIq5QnAptbmUsXLGqzgNrSG+nULnVeKxs1J3auBw38h5lq2kVzXxB6da&#10;8+BMdT5cPMKzfe/9nPa1PG0+vvb2SZ/dkBBvJuP9FkQyY/qD4Uef1aFkp2O4kI6iQVgvF0tGERYz&#10;rsDA7+KIsLlbgSwL+b9B+Q0AAP//AwBQSwECLQAUAAYACAAAACEAtoM4kv4AAADhAQAAEwAAAAAA&#10;AAAAAAAAAAAAAAAAW0NvbnRlbnRfVHlwZXNdLnhtbFBLAQItABQABgAIAAAAIQA4/SH/1gAAAJQB&#10;AAALAAAAAAAAAAAAAAAAAC8BAABfcmVscy8ucmVsc1BLAQItABQABgAIAAAAIQBDFNqU0gEAAP8D&#10;AAAOAAAAAAAAAAAAAAAAAC4CAABkcnMvZTJvRG9jLnhtbFBLAQItABQABgAIAAAAIQAY/hvz3QAA&#10;AAkBAAAPAAAAAAAAAAAAAAAAACwEAABkcnMvZG93bnJldi54bWxQSwUGAAAAAAQABADzAAAANgUA&#10;AAAA&#10;" strokecolor="#5b9bd5 [3204]" strokeweight=".5pt">
                <v:stroke endarrow="block" joinstyle="miter"/>
              </v:shape>
            </w:pict>
          </mc:Fallback>
        </mc:AlternateContent>
      </w:r>
    </w:p>
    <w:p w:rsidR="009E2A23" w:rsidRPr="009E2A23" w:rsidRDefault="009E2A23" w:rsidP="009E2A23">
      <w:r>
        <w:rPr>
          <w:noProof/>
        </w:rPr>
        <mc:AlternateContent>
          <mc:Choice Requires="wps">
            <w:drawing>
              <wp:anchor distT="45720" distB="45720" distL="114300" distR="114300" simplePos="0" relativeHeight="251661312" behindDoc="0" locked="0" layoutInCell="1" allowOverlap="1" wp14:anchorId="79F4123D" wp14:editId="236CA466">
                <wp:simplePos x="0" y="0"/>
                <wp:positionH relativeFrom="column">
                  <wp:posOffset>-596193</wp:posOffset>
                </wp:positionH>
                <wp:positionV relativeFrom="paragraph">
                  <wp:posOffset>383355</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E2A23" w:rsidRPr="006C3183" w:rsidRDefault="009E2A23">
                            <w:pPr>
                              <w:rPr>
                                <w:rFonts w:ascii="Arial" w:hAnsi="Arial" w:cs="Arial"/>
                              </w:rPr>
                            </w:pPr>
                            <w:r w:rsidRPr="006C3183">
                              <w:rPr>
                                <w:rFonts w:ascii="Arial" w:hAnsi="Arial" w:cs="Arial"/>
                              </w:rPr>
                              <w:t>Se produce en presencia de un grupo amino (presentes en las proteínas) y un grupo reductor (presentes en los azucares) en un medio neutro o alcalino, como puede ser por ejemplo la leche y la clara de huevo respectivamente.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F4123D" id="_x0000_s1029" type="#_x0000_t202" style="position:absolute;margin-left:-46.95pt;margin-top:30.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w5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d/qszxrlIzHrcepzmkvadOh/cjZQjzc8&#10;/NiCV5yZD5bUuZrN52kosjE/uyAqmT/2rI89YAVBNTxyNm2XMQ9S5s3dkoornflNck+Z7FOm3s20&#10;7+csDcexnaN+/Q0WTwAAAP//AwBQSwMEFAAGAAgAAAAhAItnQ4veAAAACgEAAA8AAABkcnMvZG93&#10;bnJldi54bWxMj01vgkAQhu8m/Q+badKbLlKDSlmMIe3VRG3S68hOgZbdpeyC9N93etLbfDx555ls&#10;N5lWjNT7xlkFy0UEgmzpdGMrBe/nt/kGhA9oNbbOkoJf8rDLH2YZptpd7ZHGU6gEh1ifooI6hC6V&#10;0pc1GfQL15Hl3afrDQZu+0rqHq8cbloZR1EiDTaWL9TYUVFT+X0ajILhXOzHYxF/fYwHvTokr2iw&#10;/VHq6XHav4AINIUbDP/6rA45O13cYLUXrYL59nnLqIIkWoFgIF6veXDhYrNMQOaZvH8h/wMAAP//&#10;AwBQSwECLQAUAAYACAAAACEAtoM4kv4AAADhAQAAEwAAAAAAAAAAAAAAAAAAAAAAW0NvbnRlbnRf&#10;VHlwZXNdLnhtbFBLAQItABQABgAIAAAAIQA4/SH/1gAAAJQBAAALAAAAAAAAAAAAAAAAAC8BAABf&#10;cmVscy8ucmVsc1BLAQItABQABgAIAAAAIQBCryw5LgIAAFUEAAAOAAAAAAAAAAAAAAAAAC4CAABk&#10;cnMvZTJvRG9jLnhtbFBLAQItABQABgAIAAAAIQCLZ0OL3gAAAAoBAAAPAAAAAAAAAAAAAAAAAIgE&#10;AABkcnMvZG93bnJldi54bWxQSwUGAAAAAAQABADzAAAAkwUAAAAA&#10;">
                <v:textbox style="mso-fit-shape-to-text:t">
                  <w:txbxContent>
                    <w:p w:rsidR="009E2A23" w:rsidRPr="006C3183" w:rsidRDefault="009E2A23">
                      <w:pPr>
                        <w:rPr>
                          <w:rFonts w:ascii="Arial" w:hAnsi="Arial" w:cs="Arial"/>
                        </w:rPr>
                      </w:pPr>
                      <w:r w:rsidRPr="006C3183">
                        <w:rPr>
                          <w:rFonts w:ascii="Arial" w:hAnsi="Arial" w:cs="Arial"/>
                        </w:rPr>
                        <w:t>Se produce en presencia de un grupo amino (presentes en las proteínas) y un grupo reductor (presentes en los azucares) en un medio neutro o alcalino, como puede ser por ejemplo la leche y la clara de huevo respectivamente.</w:t>
                      </w:r>
                    </w:p>
                  </w:txbxContent>
                </v:textbox>
                <w10:wrap type="square"/>
              </v:shape>
            </w:pict>
          </mc:Fallback>
        </mc:AlternateContent>
      </w:r>
    </w:p>
    <w:p w:rsidR="009E2A23" w:rsidRDefault="006C3183" w:rsidP="009E2A23">
      <w:r>
        <w:rPr>
          <w:noProof/>
        </w:rPr>
        <mc:AlternateContent>
          <mc:Choice Requires="wps">
            <w:drawing>
              <wp:anchor distT="45720" distB="45720" distL="114300" distR="114300" simplePos="0" relativeHeight="251668480" behindDoc="0" locked="0" layoutInCell="1" allowOverlap="1" wp14:anchorId="2263A36F" wp14:editId="63818E12">
                <wp:simplePos x="0" y="0"/>
                <wp:positionH relativeFrom="column">
                  <wp:posOffset>1847729</wp:posOffset>
                </wp:positionH>
                <wp:positionV relativeFrom="paragraph">
                  <wp:posOffset>104920</wp:posOffset>
                </wp:positionV>
                <wp:extent cx="2360930" cy="2997835"/>
                <wp:effectExtent l="0" t="0" r="22225" b="1206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97835"/>
                        </a:xfrm>
                        <a:prstGeom prst="rect">
                          <a:avLst/>
                        </a:prstGeom>
                        <a:solidFill>
                          <a:srgbClr val="FFFFFF"/>
                        </a:solidFill>
                        <a:ln w="9525">
                          <a:solidFill>
                            <a:srgbClr val="000000"/>
                          </a:solidFill>
                          <a:miter lim="800000"/>
                          <a:headEnd/>
                          <a:tailEnd/>
                        </a:ln>
                      </wps:spPr>
                      <wps:txbx>
                        <w:txbxContent>
                          <w:p w:rsidR="006C3183" w:rsidRPr="006C3183" w:rsidRDefault="006C3183">
                            <w:pPr>
                              <w:rPr>
                                <w:rFonts w:ascii="Arial" w:hAnsi="Arial" w:cs="Arial"/>
                              </w:rPr>
                            </w:pPr>
                            <w:r w:rsidRPr="006C3183">
                              <w:rPr>
                                <w:rFonts w:ascii="Arial" w:hAnsi="Arial" w:cs="Arial"/>
                              </w:rPr>
                              <w:t xml:space="preserve">  El efecto cualitativo sobre el alimento cocinado más espectacular –que se manifiesta por unas características organolépticas muy especiales- se origina mediante las reacciones de pardeamiento o reacciones de Maillard, que producen aromas, sabores y colores nuevos –del ámbar al negro- en los alimentos sometidos a cocción sobre llama (parrilla), en horno o aceite (fritura), es decir sobre alimentos sometidos a procesos culinarios que se desarrollan a altas temperaturas</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63A36F" id="_x0000_s1030" type="#_x0000_t202" style="position:absolute;margin-left:145.5pt;margin-top:8.25pt;width:185.9pt;height:236.0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P8LAIAAFMEAAAOAAAAZHJzL2Uyb0RvYy54bWysVNtu2zAMfR+wfxD0vjpxkyYx6hRdug4D&#10;ugvQ7QNoSY6FyaInKbGzrx8lp2l2exnmB4EUqUPykPT1zdAatlfOa7Qln15MOFNWoNR2W/Ivn+9f&#10;LTnzAawEg1aV/KA8v1m/fHHdd4XKsUEjlWMEYn3RdyVvQuiKLPOiUS34C+yUJWONroVAqttm0kFP&#10;6K3J8snkKuvRyc6hUN7T7d1o5OuEX9dKhI917VVgpuSUW0inS2cVz2x9DcXWQddocUwD/iGLFrSl&#10;oCeoOwjAdk7/BtVq4dBjHS4EthnWtRYq1UDVTCe/VPPYQKdSLUSO7040+f8HKz7sPzmmZckXnFlo&#10;qUWbHUiHTCoW1BCQ5ZGkvvMF+T525B2G1zhQs1PBvntA8dUzi5sG7FbdOod9o0BSktP4Mjt7OuL4&#10;CFL171FSNNgFTEBD7drIIHHCCJ2adTg1iPJggi7zy6vJ6pJMgmz5arVYXs5TDCiennfOh7cKWxaF&#10;kjuagAQP+wcfYjpQPLnEaB6NlvfamKS4bbUxju2BpuU+fUf0n9yMZX3JV/N8PjLwV4hJ+v4E0epA&#10;Y290W/LlyQmKyNsbK9NQBtBmlCllY49ERu5GFsNQDalxsxggklyhPBCzDscpp60koUH3nbOeJrzk&#10;/tsOnOLMvLPUndV0NosrkZTZfJGT4s4t1bkFrCCokgfORnET0hpF3izeUhdrnfh9zuSYMk1uov24&#10;ZXE1zvXk9fwvWP8AAAD//wMAUEsDBBQABgAIAAAAIQBeKa+D3wAAAAoBAAAPAAAAZHJzL2Rvd25y&#10;ZXYueG1sTI/BTsMwEETvSPyDtUjcqJOIWiHEqVClXnojVNCjGy+x29iOYrdN/57lBMfVjGbfq1ez&#10;G9gFp2iDl5AvMmDou6Ct7yXsPjZPJbCYlNdqCB4l3DDCqrm/q1Wlw9W/46VNPaMRHyslwaQ0VpzH&#10;zqBTcRFG9JR9h8mpROfUcz2pK427gRdZJrhT1tMHo0ZcG+xO7dlJiKd8s/wKx53Zb2+mPe7tp92u&#10;pXx8mN9egSWc018ZfvEJHRpiOoSz15ENEoqXnFwSBWIJjApCFORykPBclgJ4U/P/Cs0PAAAA//8D&#10;AFBLAQItABQABgAIAAAAIQC2gziS/gAAAOEBAAATAAAAAAAAAAAAAAAAAAAAAABbQ29udGVudF9U&#10;eXBlc10ueG1sUEsBAi0AFAAGAAgAAAAhADj9If/WAAAAlAEAAAsAAAAAAAAAAAAAAAAALwEAAF9y&#10;ZWxzLy5yZWxzUEsBAi0AFAAGAAgAAAAhAKCu8/wsAgAAUwQAAA4AAAAAAAAAAAAAAAAALgIAAGRy&#10;cy9lMm9Eb2MueG1sUEsBAi0AFAAGAAgAAAAhAF4pr4PfAAAACgEAAA8AAAAAAAAAAAAAAAAAhgQA&#10;AGRycy9kb3ducmV2LnhtbFBLBQYAAAAABAAEAPMAAACSBQAAAAA=&#10;">
                <v:textbox>
                  <w:txbxContent>
                    <w:p w:rsidR="006C3183" w:rsidRPr="006C3183" w:rsidRDefault="006C3183">
                      <w:pPr>
                        <w:rPr>
                          <w:rFonts w:ascii="Arial" w:hAnsi="Arial" w:cs="Arial"/>
                        </w:rPr>
                      </w:pPr>
                      <w:r w:rsidRPr="006C3183">
                        <w:rPr>
                          <w:rFonts w:ascii="Arial" w:hAnsi="Arial" w:cs="Arial"/>
                        </w:rPr>
                        <w:t xml:space="preserve">  El efecto cualitativo sobre el alimento cocinado más espectacular –que se manifiesta por unas características organolépticas muy especiales- se origina mediante las reacciones de pardeamiento o reacciones de Maillard, que producen aromas, sabores y colores nuevos –del ámbar al negro- en los alimentos sometidos a cocción sobre llama (parrilla), en horno o aceite (fritura), es decir sobre alimentos sometidos a procesos culinarios que se desarrollan a altas temperaturas</w:t>
                      </w:r>
                      <w:r>
                        <w:rPr>
                          <w:rFonts w:ascii="Arial" w:hAnsi="Arial" w:cs="Arial"/>
                        </w:rPr>
                        <w:t>.</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7C3443F1" wp14:editId="7C1F7AF8">
                <wp:simplePos x="0" y="0"/>
                <wp:positionH relativeFrom="column">
                  <wp:posOffset>4359910</wp:posOffset>
                </wp:positionH>
                <wp:positionV relativeFrom="paragraph">
                  <wp:posOffset>220345</wp:posOffset>
                </wp:positionV>
                <wp:extent cx="2360930" cy="2754630"/>
                <wp:effectExtent l="0" t="0" r="22225" b="2667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54630"/>
                        </a:xfrm>
                        <a:prstGeom prst="rect">
                          <a:avLst/>
                        </a:prstGeom>
                        <a:solidFill>
                          <a:srgbClr val="FFFFFF"/>
                        </a:solidFill>
                        <a:ln w="9525">
                          <a:solidFill>
                            <a:srgbClr val="000000"/>
                          </a:solidFill>
                          <a:miter lim="800000"/>
                          <a:headEnd/>
                          <a:tailEnd/>
                        </a:ln>
                      </wps:spPr>
                      <wps:txbx>
                        <w:txbxContent>
                          <w:p w:rsidR="006C3183" w:rsidRPr="006C3183" w:rsidRDefault="006C3183">
                            <w:pPr>
                              <w:rPr>
                                <w:rFonts w:ascii="Arial" w:hAnsi="Arial" w:cs="Arial"/>
                              </w:rPr>
                            </w:pPr>
                            <w:r w:rsidRPr="006C3183">
                              <w:rPr>
                                <w:rFonts w:ascii="Arial" w:hAnsi="Arial" w:cs="Arial"/>
                              </w:rPr>
                              <w:t>Es un derivado del azúcar de seis carbonos, su fórmula condensada es C6H8O6, químicamente se nombra como la Lactona del ácido L-3-ceto-treo-hexuronico, los grupos diol en los carbonos 2 y 3 lo convierten en un potente agente reductor. Naturalmente el ácido ascórbico se presenta mayoritariamente en forma de su isómero L, los demás isómeros no poseen una actividad biológica tan importante como éste.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3443F1" id="_x0000_s1031" type="#_x0000_t202" style="position:absolute;margin-left:343.3pt;margin-top:17.35pt;width:185.9pt;height:216.9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cVKwIAAFQEAAAOAAAAZHJzL2Uyb0RvYy54bWysVNtu2zAMfR+wfxD0vjhxk7Qx4hRdugwD&#10;ugvQ7QMYSY6FyaInKbGzrx8lp2l2exnmB0EUqaPDQ9LL274x7KCc12hLPhmNOVNWoNR2V/Ivnzev&#10;bjjzAawEg1aV/Kg8v129fLHs2kLlWKORyjECsb7o2pLXIbRFlnlRqwb8CFtlyVmhayCQ6XaZdNAR&#10;emOyfDyeZx062ToUyns6vR+cfJXwq0qJ8LGqvArMlJy4hbS6tG7jmq2WUOwctLUWJxrwDywa0JYe&#10;PUPdQwC2d/o3qEYLhx6rMBLYZFhVWqiUA2UzGf+SzWMNrUq5kDi+Pcvk/x+s+HD45JiWVDuSx0JD&#10;NVrvQTpkUrGg+oAsjyp1rS8o+LGl8NC/xp5upIx9+4Diq2cW1zXYnbpzDrtagSSWk3gzu7g64PgI&#10;su3eo6TXYB8wAfWVa6KEJAojdKJzPFeIeDBBh/nVfLy4IpcgX349m87JiG9A8XS9dT68VdiwuCm5&#10;oxZI8HB48GEIfQqJr3k0Wm60Mclwu+3aOHYAapdN+k7oP4UZy7qSL2b5bFDgrxDj9P0JotGB+t7o&#10;puQ35yAoom5vrCSaUATQZthTdsaehIzaDSqGftunys3iA1HkLcojKetwaHMaS9rU6L5z1lGLl9x/&#10;24NTnJl3lqqzmEyncSaSMZ1d52S4S8/20gNWEFTJA2fDdh3SHEWqFu+oipVO+j4zOVGm1k0VOo1Z&#10;nI1LO0U9/wxWPwAAAP//AwBQSwMEFAAGAAgAAAAhAH76aWbgAAAACwEAAA8AAABkcnMvZG93bnJl&#10;di54bWxMj8FuwjAQRO+V+g/WVuqtOLSJG4VsUIXEhVtT1HI0sYkD8TqKDYS/rzm1x9U8zbwtl5Pt&#10;2UWPvnOEMJ8lwDQ1TnXUImy/1i85MB8kKdk70gg37WFZPT6UslDuSp/6UoeWxRLyhUQwIQwF574x&#10;2ko/c4OmmB3caGWI59hyNcprLLc9f00Swa3sKC4YOeiV0c2pPlsEf5qvsx933Jrd5mbq46777jYr&#10;xOen6WMBLOgp/MFw14/qUEWnvTuT8qxHELkQEUV4S9+B3YEky1Nge4RU5BnwquT/f6h+AQAA//8D&#10;AFBLAQItABQABgAIAAAAIQC2gziS/gAAAOEBAAATAAAAAAAAAAAAAAAAAAAAAABbQ29udGVudF9U&#10;eXBlc10ueG1sUEsBAi0AFAAGAAgAAAAhADj9If/WAAAAlAEAAAsAAAAAAAAAAAAAAAAALwEAAF9y&#10;ZWxzLy5yZWxzUEsBAi0AFAAGAAgAAAAhAG7MRxUrAgAAVAQAAA4AAAAAAAAAAAAAAAAALgIAAGRy&#10;cy9lMm9Eb2MueG1sUEsBAi0AFAAGAAgAAAAhAH76aWbgAAAACwEAAA8AAAAAAAAAAAAAAAAAhQQA&#10;AGRycy9kb3ducmV2LnhtbFBLBQYAAAAABAAEAPMAAACSBQAAAAA=&#10;">
                <v:textbox>
                  <w:txbxContent>
                    <w:p w:rsidR="006C3183" w:rsidRPr="006C3183" w:rsidRDefault="006C3183">
                      <w:pPr>
                        <w:rPr>
                          <w:rFonts w:ascii="Arial" w:hAnsi="Arial" w:cs="Arial"/>
                        </w:rPr>
                      </w:pPr>
                      <w:r w:rsidRPr="006C3183">
                        <w:rPr>
                          <w:rFonts w:ascii="Arial" w:hAnsi="Arial" w:cs="Arial"/>
                        </w:rPr>
                        <w:t>Es un derivado del azúcar de seis carbonos, su fórmula condensada es C6H8O6, químicamente se nombra como la Lactona del ácido L-3-ceto-treo-hexuronico, los grupos diol en los carbonos 2 y 3 lo convierten en un potente agente reductor. Naturalmente el ácido ascórbico se presenta mayoritariamente en forma de su isómero L, los demás isómeros no poseen una actividad biológica tan importante como éste.</w:t>
                      </w:r>
                    </w:p>
                  </w:txbxContent>
                </v:textbox>
                <w10:wrap type="square"/>
              </v:shape>
            </w:pict>
          </mc:Fallback>
        </mc:AlternateContent>
      </w:r>
    </w:p>
    <w:p w:rsidR="008167B7" w:rsidRPr="009E2A23" w:rsidRDefault="00BE129D" w:rsidP="009E2A23">
      <w:bookmarkStart w:id="0" w:name="_GoBack"/>
      <w:bookmarkEnd w:id="0"/>
      <w:r>
        <w:rPr>
          <w:noProof/>
        </w:rPr>
        <mc:AlternateContent>
          <mc:Choice Requires="wps">
            <w:drawing>
              <wp:anchor distT="45720" distB="45720" distL="114300" distR="114300" simplePos="0" relativeHeight="251681792" behindDoc="0" locked="0" layoutInCell="1" allowOverlap="1" wp14:anchorId="1BB12413" wp14:editId="75C1A505">
                <wp:simplePos x="0" y="0"/>
                <wp:positionH relativeFrom="column">
                  <wp:posOffset>4313185</wp:posOffset>
                </wp:positionH>
                <wp:positionV relativeFrom="paragraph">
                  <wp:posOffset>6371743</wp:posOffset>
                </wp:positionV>
                <wp:extent cx="2360930" cy="682625"/>
                <wp:effectExtent l="0" t="0" r="22225" b="2222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2625"/>
                        </a:xfrm>
                        <a:prstGeom prst="rect">
                          <a:avLst/>
                        </a:prstGeom>
                        <a:solidFill>
                          <a:srgbClr val="FFFFFF"/>
                        </a:solidFill>
                        <a:ln w="9525">
                          <a:solidFill>
                            <a:srgbClr val="000000"/>
                          </a:solidFill>
                          <a:miter lim="800000"/>
                          <a:headEnd/>
                          <a:tailEnd/>
                        </a:ln>
                      </wps:spPr>
                      <wps:txbx>
                        <w:txbxContent>
                          <w:p w:rsidR="00BE129D" w:rsidRPr="00BE129D" w:rsidRDefault="00BE129D">
                            <w:pPr>
                              <w:rPr>
                                <w:rFonts w:ascii="Arial" w:hAnsi="Arial" w:cs="Arial"/>
                                <w:sz w:val="28"/>
                              </w:rPr>
                            </w:pPr>
                            <w:r w:rsidRPr="00BE129D">
                              <w:rPr>
                                <w:rFonts w:ascii="Arial" w:hAnsi="Arial" w:cs="Arial"/>
                                <w:sz w:val="28"/>
                              </w:rPr>
                              <w:t xml:space="preserve">José Armando Ruvalcaba Ortiz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B12413" id="_x0000_s1032" type="#_x0000_t202" style="position:absolute;margin-left:339.6pt;margin-top:501.7pt;width:185.9pt;height:53.75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09KgIAAFMEAAAOAAAAZHJzL2Uyb0RvYy54bWysVNtu2zAMfR+wfxD0vthxkywx4hRdugwD&#10;ugvQ7QMYSY6FyaInKbG7ry+lpGl2wR6G+UEQRfKQPCS9vB5aww7KeY224uNRzpmyAqW2u4p//bJ5&#10;NefMB7ASDFpV8Qfl+fXq5Ytl35WqwAaNVI4RiPVl31W8CaErs8yLRrXgR9gpS8oaXQuBRLfLpIOe&#10;0FuTFXk+y3p0snMolPf0entU8lXCr2slwqe69iowU3HKLaTTpXMbz2y1hHLnoGu0OKUB/5BFC9pS&#10;0DPULQRge6d/g2q1cOixDiOBbYZ1rYVKNVA14/yXau4b6FSqhcjx3Zkm//9gxcfDZ8e0pN7NOLPQ&#10;Uo/We5AOmVQsqCEgKyJLfedLMr7vyDwMb3Agj1Sx7+5QfPPM4roBu1M3zmHfKJCU5Th6ZheuRxwf&#10;Qbb9B5QUDfYBE9BQuzZSSKQwQqduPZw7RHkwQY/F1SxfXJFKkG42L2bFNIWA8sm7cz68U9iyeKm4&#10;owlI6HC48yFmA+WTSQzm0Wi50cYkwe22a+PYAWhaNuk7of9kZizrK76YUuy/Q+Tp+xNEqwONvdFt&#10;xednIygjbW+tTEMZQJvjnVI29sRjpO5IYhi2Q2rcLAaIHG9RPhCxDo9TTltJlwbdD856mvCK++97&#10;cIoz895ScxbjySSuRBIm09cFCe5Ss73UgBUEVfHA2fG6DmmNIgMWb6iJtU78PmdySpkmN9F+2rK4&#10;Gpdysnr+F6weAQAA//8DAFBLAwQUAAYACAAAACEARgQmp+EAAAAOAQAADwAAAGRycy9kb3ducmV2&#10;LnhtbEyPwW7CMBBE75X6D9ZW6q3YpoVCGgdVSFy4NUUtR5OY2BCvo9hA+Psup3Lb0TzNzuSLwbfs&#10;bProAiqQIwHMYBVqh42CzffqZQYsJo21bgMaBVcTYVE8PuQ6q8MFv8y5TA2jEIyZVmBT6jLOY2WN&#10;13EUOoPk7UPvdSLZN7zu9YXCfcvHQky51w7pg9WdWVpTHcuTVxCPcjX5DYeN3a6vtjxs3Y9bL5V6&#10;fho+P4AlM6R/GG71qToU1GkXTlhH1iqYvs/HhJIhxOsbsBsiJpL27eiSUsyBFzm/n1H8AQAA//8D&#10;AFBLAQItABQABgAIAAAAIQC2gziS/gAAAOEBAAATAAAAAAAAAAAAAAAAAAAAAABbQ29udGVudF9U&#10;eXBlc10ueG1sUEsBAi0AFAAGAAgAAAAhADj9If/WAAAAlAEAAAsAAAAAAAAAAAAAAAAALwEAAF9y&#10;ZWxzLy5yZWxzUEsBAi0AFAAGAAgAAAAhADwjPT0qAgAAUwQAAA4AAAAAAAAAAAAAAAAALgIAAGRy&#10;cy9lMm9Eb2MueG1sUEsBAi0AFAAGAAgAAAAhAEYEJqfhAAAADgEAAA8AAAAAAAAAAAAAAAAAhAQA&#10;AGRycy9kb3ducmV2LnhtbFBLBQYAAAAABAAEAPMAAACSBQAAAAA=&#10;">
                <v:textbox>
                  <w:txbxContent>
                    <w:p w:rsidR="00BE129D" w:rsidRPr="00BE129D" w:rsidRDefault="00BE129D">
                      <w:pPr>
                        <w:rPr>
                          <w:rFonts w:ascii="Arial" w:hAnsi="Arial" w:cs="Arial"/>
                          <w:sz w:val="28"/>
                        </w:rPr>
                      </w:pPr>
                      <w:r w:rsidRPr="00BE129D">
                        <w:rPr>
                          <w:rFonts w:ascii="Arial" w:hAnsi="Arial" w:cs="Arial"/>
                          <w:sz w:val="28"/>
                        </w:rPr>
                        <w:t xml:space="preserve">José Armando Ruvalcaba Ortiz </w:t>
                      </w:r>
                    </w:p>
                  </w:txbxContent>
                </v:textbox>
                <w10:wrap type="square"/>
              </v:shape>
            </w:pict>
          </mc:Fallback>
        </mc:AlternateContent>
      </w:r>
      <w:r>
        <w:rPr>
          <w:noProof/>
          <w:color w:val="0000FF"/>
          <w:lang w:eastAsia="es-MX"/>
        </w:rPr>
        <w:drawing>
          <wp:anchor distT="0" distB="0" distL="114300" distR="114300" simplePos="0" relativeHeight="251679744" behindDoc="0" locked="0" layoutInCell="1" allowOverlap="1">
            <wp:simplePos x="0" y="0"/>
            <wp:positionH relativeFrom="margin">
              <wp:posOffset>2611771</wp:posOffset>
            </wp:positionH>
            <wp:positionV relativeFrom="margin">
              <wp:posOffset>4933749</wp:posOffset>
            </wp:positionV>
            <wp:extent cx="2984500" cy="2546350"/>
            <wp:effectExtent l="0" t="0" r="6350" b="6350"/>
            <wp:wrapSquare wrapText="bothSides"/>
            <wp:docPr id="15" name="irc_mi" descr="http://i.blogs.es/45a674/foto/origina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blogs.es/45a674/foto/original.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4500" cy="254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8720" behindDoc="0" locked="0" layoutInCell="1" allowOverlap="1" wp14:anchorId="795E785A" wp14:editId="383C192B">
                <wp:simplePos x="0" y="0"/>
                <wp:positionH relativeFrom="column">
                  <wp:posOffset>-698500</wp:posOffset>
                </wp:positionH>
                <wp:positionV relativeFrom="paragraph">
                  <wp:posOffset>3858260</wp:posOffset>
                </wp:positionV>
                <wp:extent cx="2360930" cy="1724025"/>
                <wp:effectExtent l="0" t="0" r="22225"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4025"/>
                        </a:xfrm>
                        <a:prstGeom prst="rect">
                          <a:avLst/>
                        </a:prstGeom>
                        <a:solidFill>
                          <a:srgbClr val="FFFFFF"/>
                        </a:solidFill>
                        <a:ln w="9525">
                          <a:solidFill>
                            <a:srgbClr val="000000"/>
                          </a:solidFill>
                          <a:miter lim="800000"/>
                          <a:headEnd/>
                          <a:tailEnd/>
                        </a:ln>
                      </wps:spPr>
                      <wps:txbx>
                        <w:txbxContent>
                          <w:p w:rsidR="00BE129D" w:rsidRPr="00BE129D" w:rsidRDefault="00BE129D">
                            <w:pPr>
                              <w:rPr>
                                <w:rFonts w:ascii="Arial" w:hAnsi="Arial" w:cs="Arial"/>
                              </w:rPr>
                            </w:pPr>
                            <w:r w:rsidRPr="00BE129D">
                              <w:rPr>
                                <w:rFonts w:ascii="Arial" w:hAnsi="Arial" w:cs="Arial"/>
                              </w:rPr>
                              <w:t>La polifenoloxidasa también conocida como “fenolasa”, es una enzima presente en frutas y verduras, encargada del oscurecimiento durante daño físico del tejido. Las frutas se pueden proteger por la adición de SO2, ácido cítrico, o bien al evitar su exposición al oxígeno.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5E785A" id="_x0000_s1033" type="#_x0000_t202" style="position:absolute;margin-left:-55pt;margin-top:303.8pt;width:185.9pt;height:135.7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ZyKwIAAFQEAAAOAAAAZHJzL2Uyb0RvYy54bWysVNtu2zAMfR+wfxD0vthxk6Yx4hRdugwD&#10;ugvQ7QMYSY6FyaInKbGzrx+lpGl2wR6G+UEQRfKQPCS9uB1aw/bKeY224uNRzpmyAqW224p/+bx+&#10;dcOZD2AlGLSq4gfl+e3y5YtF35WqwAaNVI4RiPVl31W8CaErs8yLRrXgR9gpS8oaXQuBRLfNpIOe&#10;0FuTFXl+nfXoZOdQKO/p9f6o5MuEX9dKhI917VVgpuKUW0inS+cmntlyAeXWQddocUoD/iGLFrSl&#10;oGeoewjAdk7/BtVq4dBjHUYC2wzrWguVaqBqxvkv1Tw20KlUC5HjuzNN/v/Big/7T45pSb2bcGah&#10;pR6tdiAdMqlYUENAVkSW+s6XZPzYkXkYXuNAHqli3z2g+OqZxVUDdqvunMO+USApy3H0zC5cjzg+&#10;gmz69ygpGuwCJqChdm2kkEhhhE7dOpw7RHkwQY/F1XU+vyKVIN14VkzyYppiQPnk3jkf3ipsWbxU&#10;3NEIJHjYP/gQ04HyySRG82i0XGtjkuC2m5VxbA80Luv0ndB/MjOW9RWfTyn23yHy9P0JotWB5t7o&#10;tuI3ZyMoI29vrExTGUCb451SNvZEZOTuyGIYNkPq3CwGiCRvUB6IWYfHMae1pEuD7jtnPY14xf23&#10;HTjFmXlnqTvz8WQSdyIJk+msIMFdajaXGrCCoCoeODteVyHtUWTA4h11sdaJ3+dMTinT6CbaT2sW&#10;d+NSTlbPP4PlDwAAAP//AwBQSwMEFAAGAAgAAAAhADXJKdrgAAAADAEAAA8AAABkcnMvZG93bnJl&#10;di54bWxMj8FuwjAQRO+V+AdrkXoDx0gNNM0GVUhcuDVFlKOJt7EhtqPYQPj7uqf2uNrRzHvlerQd&#10;u9EQjHcIYp4BI9d4ZVyLsP/czlbAQpROyc47QnhQgHU1eSplofzdfdCtji1LJS4UEkHH2Bech0aT&#10;lWHue3Lp9+0HK2M6h5arQd5Tue34IstybqVxaUHLnjaamkt9tQjhIrYvX/6818fdQ9fnozmY3Qbx&#10;eTq+vwGLNMa/MPziJ3SoEtPJX50KrEOYCZElmYiQZ8scWIoscpFsTgir5asAXpX8v0T1AwAA//8D&#10;AFBLAQItABQABgAIAAAAIQC2gziS/gAAAOEBAAATAAAAAAAAAAAAAAAAAAAAAABbQ29udGVudF9U&#10;eXBlc10ueG1sUEsBAi0AFAAGAAgAAAAhADj9If/WAAAAlAEAAAsAAAAAAAAAAAAAAAAALwEAAF9y&#10;ZWxzLy5yZWxzUEsBAi0AFAAGAAgAAAAhAOXqJnIrAgAAVAQAAA4AAAAAAAAAAAAAAAAALgIAAGRy&#10;cy9lMm9Eb2MueG1sUEsBAi0AFAAGAAgAAAAhADXJKdrgAAAADAEAAA8AAAAAAAAAAAAAAAAAhQQA&#10;AGRycy9kb3ducmV2LnhtbFBLBQYAAAAABAAEAPMAAACSBQAAAAA=&#10;">
                <v:textbox>
                  <w:txbxContent>
                    <w:p w:rsidR="00BE129D" w:rsidRPr="00BE129D" w:rsidRDefault="00BE129D">
                      <w:pPr>
                        <w:rPr>
                          <w:rFonts w:ascii="Arial" w:hAnsi="Arial" w:cs="Arial"/>
                        </w:rPr>
                      </w:pPr>
                      <w:r w:rsidRPr="00BE129D">
                        <w:rPr>
                          <w:rFonts w:ascii="Arial" w:hAnsi="Arial" w:cs="Arial"/>
                        </w:rPr>
                        <w:t>La polifenoloxidasa también conocida como “fenolasa”, es una enzima presente en frutas y verduras, encargada del oscurecimiento durante daño físico del tejido. Las frutas se pueden proteger por la adición de SO2, ácido cítrico, o bien al evitar su exposición al oxígeno.</w:t>
                      </w:r>
                    </w:p>
                  </w:txbxContent>
                </v:textbox>
                <w10:wrap type="square"/>
              </v:shape>
            </w:pict>
          </mc:Fallback>
        </mc:AlternateContent>
      </w:r>
      <w:r w:rsidR="006C3183">
        <w:rPr>
          <w:noProof/>
          <w:lang w:eastAsia="es-MX"/>
        </w:rPr>
        <mc:AlternateContent>
          <mc:Choice Requires="wps">
            <w:drawing>
              <wp:anchor distT="0" distB="0" distL="114300" distR="114300" simplePos="0" relativeHeight="251676672" behindDoc="0" locked="0" layoutInCell="1" allowOverlap="1">
                <wp:simplePos x="0" y="0"/>
                <wp:positionH relativeFrom="column">
                  <wp:posOffset>378275</wp:posOffset>
                </wp:positionH>
                <wp:positionV relativeFrom="paragraph">
                  <wp:posOffset>3222215</wp:posOffset>
                </wp:positionV>
                <wp:extent cx="11575" cy="474562"/>
                <wp:effectExtent l="57150" t="0" r="64770" b="59055"/>
                <wp:wrapNone/>
                <wp:docPr id="13" name="Conector recto de flecha 13"/>
                <wp:cNvGraphicFramePr/>
                <a:graphic xmlns:a="http://schemas.openxmlformats.org/drawingml/2006/main">
                  <a:graphicData uri="http://schemas.microsoft.com/office/word/2010/wordprocessingShape">
                    <wps:wsp>
                      <wps:cNvCnPr/>
                      <wps:spPr>
                        <a:xfrm>
                          <a:off x="0" y="0"/>
                          <a:ext cx="11575" cy="4745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347863" id="Conector recto de flecha 13" o:spid="_x0000_s1026" type="#_x0000_t32" style="position:absolute;margin-left:29.8pt;margin-top:253.7pt;width:.9pt;height:37.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PN1wEAAAUEAAAOAAAAZHJzL2Uyb0RvYy54bWysU9uOEzEMfUfiH6K80+mU7S6qOt2HLvCC&#10;oGLhA7IZpxMpNzmml7/HybSzCJAQiBfn5mP7HDvr+5N34gCYbQydbGdzKSDo2Nuw7+TXL+9evZEi&#10;kwq9cjFAJ8+Q5f3m5Yv1Ma1gEYfoekDBQUJeHVMnB6K0apqsB/Aqz2KCwI8molfER9w3PaojR/eu&#10;Wcznt80xYp8wasiZbx/GR7mp8Y0BTZ+MyUDCdZJro2qx2qdim81arfao0mD1pQz1D1V4ZQMnnUI9&#10;KFLiG9pfQnmrMeZoaKajb6IxVkPlwGza+U9sHgeVoHJhcXKaZMr/L6z+eNihsD337rUUQXnu0ZY7&#10;pSmiwLKIHoRxoAcl2IX1Oqa8Ytg27PByymmHhfzJoC8r0xKnqvF50hhOJDRftu3ybimF5pebu5vl&#10;7aKEbJ6xCTO9h+hF2XQyEyq7H4hrGotqq8zq8CHTCLwCSmIXiiVl3dvQCzonZkNoVdg7uOQpLk2h&#10;MBZdd3R2MMI/g2ExSpk1TR1D2DoUB8UDpLSGQO0Uib0LzFjnJuD8z8CLf4FCHdG/AU+ImjkGmsDe&#10;hoi/y06na8lm9L8qMPIuEjzF/lzbWaXhWas9ufyLMsw/niv8+fduvgMAAP//AwBQSwMEFAAGAAgA&#10;AAAhAA2OGpjeAAAACQEAAA8AAABkcnMvZG93bnJldi54bWxMj0FPwzAMhe9I/IfISNxY2grK1jWd&#10;EBI7ghgc2C1rvKZa41RN1hZ+PebETk/2e3r+XG5m14kRh9B6UpAuEhBItTctNQo+P17uliBC1GR0&#10;5wkVfGOATXV9VerC+InecdzFRnAJhUIrsDH2hZShtuh0WPgeib2jH5yOPA6NNIOeuNx1MkuSXDrd&#10;El+wusdni/Vpd3YK3pqv0WW0beVxtf/ZNq/mZKeo1O3N/LQGEXGO/2H4w2d0qJjp4M9kgugUPKxy&#10;TrImj/cgOJCnrAdeLLMUZFXKyw+qXwAAAP//AwBQSwECLQAUAAYACAAAACEAtoM4kv4AAADhAQAA&#10;EwAAAAAAAAAAAAAAAAAAAAAAW0NvbnRlbnRfVHlwZXNdLnhtbFBLAQItABQABgAIAAAAIQA4/SH/&#10;1gAAAJQBAAALAAAAAAAAAAAAAAAAAC8BAABfcmVscy8ucmVsc1BLAQItABQABgAIAAAAIQAnvsPN&#10;1wEAAAUEAAAOAAAAAAAAAAAAAAAAAC4CAABkcnMvZTJvRG9jLnhtbFBLAQItABQABgAIAAAAIQAN&#10;jhqY3gAAAAkBAAAPAAAAAAAAAAAAAAAAADEEAABkcnMvZG93bnJldi54bWxQSwUGAAAAAAQABADz&#10;AAAAPAUAAAAA&#10;" strokecolor="#5b9bd5 [3204]" strokeweight=".5pt">
                <v:stroke endarrow="block" joinstyle="miter"/>
              </v:shape>
            </w:pict>
          </mc:Fallback>
        </mc:AlternateContent>
      </w:r>
      <w:r w:rsidR="006C3183">
        <w:rPr>
          <w:noProof/>
        </w:rPr>
        <mc:AlternateContent>
          <mc:Choice Requires="wps">
            <w:drawing>
              <wp:anchor distT="45720" distB="45720" distL="114300" distR="114300" simplePos="0" relativeHeight="251675648" behindDoc="0" locked="0" layoutInCell="1" allowOverlap="1" wp14:anchorId="06A24038" wp14:editId="19865F77">
                <wp:simplePos x="0" y="0"/>
                <wp:positionH relativeFrom="column">
                  <wp:posOffset>-698500</wp:posOffset>
                </wp:positionH>
                <wp:positionV relativeFrom="paragraph">
                  <wp:posOffset>2747564</wp:posOffset>
                </wp:positionV>
                <wp:extent cx="2360930" cy="346710"/>
                <wp:effectExtent l="0" t="0" r="22225" b="1524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6710"/>
                        </a:xfrm>
                        <a:prstGeom prst="rect">
                          <a:avLst/>
                        </a:prstGeom>
                        <a:solidFill>
                          <a:srgbClr val="FFFFFF"/>
                        </a:solidFill>
                        <a:ln w="9525">
                          <a:solidFill>
                            <a:srgbClr val="000000"/>
                          </a:solidFill>
                          <a:miter lim="800000"/>
                          <a:headEnd/>
                          <a:tailEnd/>
                        </a:ln>
                      </wps:spPr>
                      <wps:txbx>
                        <w:txbxContent>
                          <w:p w:rsidR="006C3183" w:rsidRPr="006C3183" w:rsidRDefault="006C3183">
                            <w:pPr>
                              <w:rPr>
                                <w:rFonts w:ascii="Arial" w:hAnsi="Arial" w:cs="Arial"/>
                                <w:sz w:val="24"/>
                              </w:rPr>
                            </w:pPr>
                            <w:r w:rsidRPr="006C3183">
                              <w:rPr>
                                <w:rFonts w:ascii="Arial" w:hAnsi="Arial" w:cs="Arial"/>
                                <w:sz w:val="24"/>
                              </w:rPr>
                              <w:t>Oscurecimiento por fenolasa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A24038" id="_x0000_s1034" type="#_x0000_t202" style="position:absolute;margin-left:-55pt;margin-top:216.35pt;width:185.9pt;height:27.3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vDKwIAAFMEAAAOAAAAZHJzL2Uyb0RvYy54bWysVNtu2zAMfR+wfxD0vjj3JkacokuXYUB3&#10;Abp9ACPJsTBZ9CQldvf1peQkC7rtZZgfBFGkjshzSK9uu9qwo3Jeoy34aDDkTFmBUtt9wb993b5Z&#10;cOYDWAkGrSr4k/L8dv361aptcjXGCo1UjhGI9XnbFLwKocmzzItK1eAH2ChLzhJdDYFMt8+kg5bQ&#10;a5ONh8N51qKTjUOhvKfT+97J1wm/LJUIn8vSq8BMwSm3kFaX1l1cs/UK8r2DptLilAb8QxY1aEuP&#10;XqDuIQA7OP0bVK2FQ49lGAisMyxLLVSqgaoZDV9U81hBo1ItRI5vLjT5/wcrPh2/OKYlaTfizEJN&#10;Gm0OIB0yqVhQXUA2jiy1jc8p+LGh8NC9xY5upIp984Diu2cWNxXYvbpzDttKgaQsR/FmdnW1x/ER&#10;ZNd+REmvwSFgAupKV0cKiRRG6KTW00UhyoMJOhxP5sPlhFyCfJPp/GaUJMwgP99unA/vFdYsbgru&#10;qAMSOhwffIjZQH4OiY95NFputTHJcPvdxjh2BOqWbfpSAS/CjGVtwZez8awn4K8Qw/T9CaLWgdre&#10;6Lrgi0sQ5JG2d1ampgygTb+nlI098Rip60kM3a5Lwi3O8uxQPhGxDvsup6mkTYXuJ2ctdXjB/Y8D&#10;OMWZ+WBJnOVoOo0jkYzp7GZMhrv27K49YAVBFTxw1m83IY1R5M3iHYlY6sRvVLvP5JQydW6i/TRl&#10;cTSu7RT161+wfgYAAP//AwBQSwMEFAAGAAgAAAAhAA+XOR7hAAAADAEAAA8AAABkcnMvZG93bnJl&#10;di54bWxMj8FuwjAMhu+T9g6RJ+0GacoGqGuKJiQu3NahjWNosibQOFUToLz9vNM42v71+/vK1eg7&#10;djFDdAEliGkGzGATtMNWwu5zM1kCi0mhVl1AI+FmIqyqx4dSFTpc8cNc6tQyKsFYKAk2pb7gPDbW&#10;eBWnoTdIt58weJVoHFquB3Wlct/xPMvm3CuH9MGq3qytaU712UuIJ7F5/Q7Hnd1vb7Y+7t2X266l&#10;fH4a39+AJTOm/zD84RM6VMR0CGfUkXUSJkJkJJMkvMzyBTCK5HNBNgfaLBcz4FXJ7yWqXwAAAP//&#10;AwBQSwECLQAUAAYACAAAACEAtoM4kv4AAADhAQAAEwAAAAAAAAAAAAAAAAAAAAAAW0NvbnRlbnRf&#10;VHlwZXNdLnhtbFBLAQItABQABgAIAAAAIQA4/SH/1gAAAJQBAAALAAAAAAAAAAAAAAAAAC8BAABf&#10;cmVscy8ucmVsc1BLAQItABQABgAIAAAAIQBXUwvDKwIAAFMEAAAOAAAAAAAAAAAAAAAAAC4CAABk&#10;cnMvZTJvRG9jLnhtbFBLAQItABQABgAIAAAAIQAPlzke4QAAAAwBAAAPAAAAAAAAAAAAAAAAAIUE&#10;AABkcnMvZG93bnJldi54bWxQSwUGAAAAAAQABADzAAAAkwUAAAAA&#10;">
                <v:textbox>
                  <w:txbxContent>
                    <w:p w:rsidR="006C3183" w:rsidRPr="006C3183" w:rsidRDefault="006C3183">
                      <w:pPr>
                        <w:rPr>
                          <w:rFonts w:ascii="Arial" w:hAnsi="Arial" w:cs="Arial"/>
                          <w:sz w:val="24"/>
                        </w:rPr>
                      </w:pPr>
                      <w:r w:rsidRPr="006C3183">
                        <w:rPr>
                          <w:rFonts w:ascii="Arial" w:hAnsi="Arial" w:cs="Arial"/>
                          <w:sz w:val="24"/>
                        </w:rPr>
                        <w:t>Oscurecimiento por fenolasa</w:t>
                      </w:r>
                    </w:p>
                  </w:txbxContent>
                </v:textbox>
                <w10:wrap type="square"/>
              </v:shape>
            </w:pict>
          </mc:Fallback>
        </mc:AlternateContent>
      </w:r>
    </w:p>
    <w:sectPr w:rsidR="008167B7" w:rsidRPr="009E2A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23"/>
    <w:rsid w:val="006C3183"/>
    <w:rsid w:val="008167B7"/>
    <w:rsid w:val="009E2A23"/>
    <w:rsid w:val="00BE12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4EC1"/>
  <w15:chartTrackingRefBased/>
  <w15:docId w15:val="{F11086D6-BA9B-4D64-B852-D7C95D37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mx/url?sa=i&amp;rct=j&amp;q=&amp;esrc=s&amp;source=images&amp;cd=&amp;cad=rja&amp;uact=8&amp;ved=0ahUKEwj61Y7zupTLAhVEZCYKHZu8AEUQjRwIBw&amp;url=http://www.directoalpaladar.com/cultura-gastronomica/la-reaccion-de-maillard&amp;psig=AFQjCNGHW8ST5VPVPuF5j46uKt030FzioQ&amp;ust=14565427892111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Words>
  <Characters>23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ruvalcaba</dc:creator>
  <cp:keywords/>
  <dc:description/>
  <cp:lastModifiedBy>armando ruvalcaba</cp:lastModifiedBy>
  <cp:revision>1</cp:revision>
  <dcterms:created xsi:type="dcterms:W3CDTF">2016-02-26T02:39:00Z</dcterms:created>
  <dcterms:modified xsi:type="dcterms:W3CDTF">2016-02-26T03:16:00Z</dcterms:modified>
</cp:coreProperties>
</file>