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91" w:rsidRDefault="003B2591" w:rsidP="00204757">
      <w:pPr>
        <w:rPr>
          <w:rFonts w:ascii="Algerian" w:hAnsi="Algerian"/>
          <w:color w:val="FF0000"/>
          <w:sz w:val="32"/>
        </w:rPr>
      </w:pPr>
      <w:r>
        <w:rPr>
          <w:rFonts w:ascii="Algerian" w:hAnsi="Algerian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.25pt;margin-top:8.4pt;width:165pt;height:105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C16F5" w:rsidRDefault="004C16F5" w:rsidP="004C16F5">
                  <w:pPr>
                    <w:jc w:val="center"/>
                    <w:rPr>
                      <w:rFonts w:ascii="Algerian" w:hAnsi="Algerian"/>
                      <w:color w:val="FF0000"/>
                      <w:sz w:val="40"/>
                      <w:lang w:val="es-MX"/>
                    </w:rPr>
                  </w:pPr>
                  <w:r w:rsidRPr="004C16F5">
                    <w:rPr>
                      <w:rFonts w:ascii="Algerian" w:hAnsi="Algerian"/>
                      <w:color w:val="FF0000"/>
                      <w:sz w:val="40"/>
                      <w:lang w:val="es-MX"/>
                    </w:rPr>
                    <w:t xml:space="preserve">Reacciones </w:t>
                  </w:r>
                </w:p>
                <w:p w:rsidR="004C16F5" w:rsidRPr="004C16F5" w:rsidRDefault="004C16F5" w:rsidP="004C16F5">
                  <w:pPr>
                    <w:jc w:val="center"/>
                    <w:rPr>
                      <w:rFonts w:ascii="Algerian" w:hAnsi="Algerian"/>
                      <w:color w:val="FF0000"/>
                      <w:sz w:val="40"/>
                      <w:lang w:val="es-MX"/>
                    </w:rPr>
                  </w:pPr>
                  <w:proofErr w:type="gramStart"/>
                  <w:r w:rsidRPr="004C16F5">
                    <w:rPr>
                      <w:rFonts w:ascii="Algerian" w:hAnsi="Algerian"/>
                      <w:color w:val="FF0000"/>
                      <w:sz w:val="40"/>
                      <w:lang w:val="es-MX"/>
                    </w:rPr>
                    <w:t>de</w:t>
                  </w:r>
                  <w:proofErr w:type="gramEnd"/>
                  <w:r w:rsidRPr="004C16F5">
                    <w:rPr>
                      <w:rFonts w:ascii="Algerian" w:hAnsi="Algerian"/>
                      <w:color w:val="FF0000"/>
                      <w:sz w:val="40"/>
                      <w:lang w:val="es-MX"/>
                    </w:rPr>
                    <w:t xml:space="preserve"> </w:t>
                  </w:r>
                  <w:proofErr w:type="spellStart"/>
                  <w:r w:rsidRPr="004C16F5">
                    <w:rPr>
                      <w:rFonts w:ascii="Algerian" w:hAnsi="Algerian"/>
                      <w:color w:val="FF0000"/>
                      <w:sz w:val="40"/>
                      <w:lang w:val="es-MX"/>
                    </w:rPr>
                    <w:t>pardeamiento</w:t>
                  </w:r>
                  <w:proofErr w:type="spellEnd"/>
                </w:p>
              </w:txbxContent>
            </v:textbox>
          </v:shape>
        </w:pict>
      </w:r>
      <w:r>
        <w:rPr>
          <w:rFonts w:ascii="Algerian" w:hAnsi="Algerian"/>
          <w:noProof/>
          <w:sz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margin-left:377.6pt;margin-top:528.1pt;width:32.85pt;height:119.25pt;z-index:25167564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46" type="#_x0000_t109" style="position:absolute;margin-left:221.15pt;margin-top:408.6pt;width:32.85pt;height:105.1pt;rotation:90;z-index:25167462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43" type="#_x0000_t202" style="position:absolute;margin-left:303.95pt;margin-top:425.65pt;width:181.05pt;height:98.4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D30693" w:rsidRPr="00D30693" w:rsidRDefault="00D30693">
                  <w:pPr>
                    <w:rPr>
                      <w:rFonts w:ascii="Arial" w:hAnsi="Arial" w:cs="Arial"/>
                      <w:sz w:val="28"/>
                      <w:lang w:val="es-MX"/>
                    </w:rPr>
                  </w:pPr>
                  <w:r w:rsidRPr="00D30693">
                    <w:rPr>
                      <w:rFonts w:ascii="Arial" w:hAnsi="Arial" w:cs="Arial"/>
                      <w:sz w:val="28"/>
                      <w:lang w:val="es-MX"/>
                    </w:rPr>
                    <w:t>Para que ocurra dicha reacción debe haber un azúcar reductor y un aminoácido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margin-left:290.15pt;margin-top:416.9pt;width:204.35pt;height:111.2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44" type="#_x0000_t176" style="position:absolute;margin-left:-19.3pt;margin-top:406.6pt;width:204.35pt;height:111.2pt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45" type="#_x0000_t202" style="position:absolute;margin-left:-7.8pt;margin-top:425.65pt;width:181.05pt;height:92.15pt;z-index:25167360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E3ADC" w:rsidRPr="007E3ADC" w:rsidRDefault="007E3ADC" w:rsidP="007E3ADC">
                  <w:pPr>
                    <w:jc w:val="center"/>
                    <w:rPr>
                      <w:rFonts w:ascii="Arial" w:hAnsi="Arial" w:cs="Arial"/>
                      <w:sz w:val="28"/>
                      <w:lang w:val="es-MX"/>
                    </w:rPr>
                  </w:pPr>
                  <w:r>
                    <w:rPr>
                      <w:rFonts w:ascii="Arial" w:hAnsi="Arial" w:cs="Arial"/>
                      <w:sz w:val="28"/>
                      <w:lang w:val="es-MX"/>
                    </w:rPr>
                    <w:t xml:space="preserve">Reacción de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lang w:val="es-MX"/>
                    </w:rPr>
                    <w:t>Maillard</w:t>
                  </w:r>
                  <w:proofErr w:type="spellEnd"/>
                </w:p>
              </w:txbxContent>
            </v:textbox>
          </v:shape>
        </w:pict>
      </w:r>
      <w:r>
        <w:rPr>
          <w:rFonts w:ascii="Algerian" w:hAnsi="Algerian"/>
          <w:noProof/>
          <w:sz w:val="32"/>
        </w:rPr>
        <w:pict>
          <v:shape id="_x0000_s1041" type="#_x0000_t109" style="position:absolute;margin-left:21.1pt;margin-top:334pt;width:112.25pt;height:30.7pt;rotation:270;z-index:25166950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40" type="#_x0000_t202" style="position:absolute;margin-left:-1.5pt;margin-top:182pt;width:182.25pt;height:111.2pt;z-index:25166848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D30693" w:rsidRPr="00D30693" w:rsidRDefault="00D30693" w:rsidP="00D30693">
                  <w:pPr>
                    <w:jc w:val="center"/>
                    <w:rPr>
                      <w:rFonts w:ascii="Arial" w:hAnsi="Arial" w:cs="Arial"/>
                      <w:sz w:val="28"/>
                      <w:lang w:val="es-MX"/>
                    </w:rPr>
                  </w:pPr>
                  <w:r w:rsidRPr="00D30693">
                    <w:rPr>
                      <w:rFonts w:ascii="Arial" w:hAnsi="Arial" w:cs="Arial"/>
                      <w:sz w:val="28"/>
                      <w:lang w:val="es-MX"/>
                    </w:rPr>
                    <w:t xml:space="preserve">En frutas y verduras, se da por la acción de una </w:t>
                  </w:r>
                  <w:proofErr w:type="spellStart"/>
                  <w:r w:rsidRPr="00D30693">
                    <w:rPr>
                      <w:rFonts w:ascii="Arial" w:hAnsi="Arial" w:cs="Arial"/>
                      <w:sz w:val="28"/>
                      <w:lang w:val="es-MX"/>
                    </w:rPr>
                    <w:t>enzima</w:t>
                  </w:r>
                  <w:proofErr w:type="gramStart"/>
                  <w:r w:rsidRPr="00D30693">
                    <w:rPr>
                      <w:rFonts w:ascii="Arial" w:hAnsi="Arial" w:cs="Arial"/>
                      <w:sz w:val="28"/>
                      <w:lang w:val="es-MX"/>
                    </w:rPr>
                    <w:t>:polifenol</w:t>
                  </w:r>
                  <w:proofErr w:type="spellEnd"/>
                  <w:proofErr w:type="gramEnd"/>
                  <w:r w:rsidRPr="00D30693">
                    <w:rPr>
                      <w:rFonts w:ascii="Arial" w:hAnsi="Arial" w:cs="Arial"/>
                      <w:sz w:val="28"/>
                      <w:lang w:val="es-MX"/>
                    </w:rPr>
                    <w:t xml:space="preserve"> oxidasa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32"/>
        </w:rPr>
        <w:pict>
          <v:shape id="_x0000_s1038" type="#_x0000_t109" style="position:absolute;margin-left:237.65pt;margin-top:184pt;width:33.8pt;height:121.95pt;rotation:90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39" type="#_x0000_t176" style="position:absolute;margin-left:-19.3pt;margin-top:182pt;width:212.85pt;height:111.2pt;z-index:25166745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36" type="#_x0000_t176" style="position:absolute;margin-left:315.5pt;margin-top:182pt;width:177.75pt;height:126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37" type="#_x0000_t202" style="position:absolute;margin-left:328.25pt;margin-top:192.2pt;width:156.75pt;height:111pt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4C16F5" w:rsidRPr="00D30693" w:rsidRDefault="00D30693" w:rsidP="00D30693">
                  <w:pPr>
                    <w:jc w:val="center"/>
                    <w:rPr>
                      <w:rFonts w:ascii="Arial" w:hAnsi="Arial" w:cs="Arial"/>
                      <w:sz w:val="28"/>
                      <w:lang w:val="es-MX"/>
                    </w:rPr>
                  </w:pPr>
                  <w:r w:rsidRPr="00D30693">
                    <w:rPr>
                      <w:rFonts w:ascii="Arial" w:hAnsi="Arial" w:cs="Arial"/>
                      <w:sz w:val="28"/>
                      <w:lang w:val="es-MX"/>
                    </w:rPr>
                    <w:t xml:space="preserve">Al aplicar calor se retrasa la reacción de </w:t>
                  </w:r>
                  <w:proofErr w:type="spellStart"/>
                  <w:r w:rsidRPr="00D30693">
                    <w:rPr>
                      <w:rFonts w:ascii="Arial" w:hAnsi="Arial" w:cs="Arial"/>
                      <w:sz w:val="28"/>
                      <w:lang w:val="es-MX"/>
                    </w:rPr>
                    <w:t>pardeamiento</w:t>
                  </w:r>
                  <w:proofErr w:type="spellEnd"/>
                </w:p>
              </w:txbxContent>
            </v:textbox>
          </v:shape>
        </w:pict>
      </w:r>
      <w:r w:rsidR="005E3084">
        <w:rPr>
          <w:rFonts w:ascii="Algerian" w:hAnsi="Algerian"/>
          <w:noProof/>
          <w:sz w:val="32"/>
        </w:rPr>
        <w:pict>
          <v:shape id="_x0000_s1035" type="#_x0000_t109" style="position:absolute;margin-left:394.6pt;margin-top:118.4pt;width:33pt;height:63.6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5E3084" w:rsidRPr="00204757">
        <w:rPr>
          <w:rFonts w:ascii="Algerian" w:hAnsi="Algerian"/>
          <w:noProof/>
          <w:sz w:val="32"/>
        </w:rPr>
        <w:pict>
          <v:shape id="_x0000_s1029" type="#_x0000_t176" style="position:absolute;margin-left:-1.5pt;margin-top:3.9pt;width:183pt;height:115.5pt;z-index:-25165824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5E3084">
        <w:rPr>
          <w:rFonts w:ascii="Algerian" w:hAnsi="Algerian"/>
          <w:noProof/>
          <w:sz w:val="32"/>
        </w:rPr>
        <w:pict>
          <v:shape id="_x0000_s1030" type="#_x0000_t109" style="position:absolute;margin-left:232.05pt;margin-top:-20pt;width:33pt;height:134.05pt;rotation:270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5E3084">
        <w:rPr>
          <w:rFonts w:ascii="Algerian" w:hAnsi="Algerian"/>
          <w:noProof/>
          <w:sz w:val="32"/>
        </w:rPr>
        <w:pict>
          <v:shape id="_x0000_s1033" type="#_x0000_t176" style="position:absolute;margin-left:315.55pt;margin-top:-9.6pt;width:187.4pt;height:129pt;z-index:-251655168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5E3084">
        <w:rPr>
          <w:rFonts w:ascii="Algerian" w:hAnsi="Algerian"/>
          <w:noProof/>
          <w:sz w:val="32"/>
        </w:rPr>
        <w:pict>
          <v:shape id="_x0000_s1034" type="#_x0000_t202" style="position:absolute;margin-left:328.25pt;margin-top:1pt;width:165pt;height:117.4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C16F5" w:rsidRPr="00D30693" w:rsidRDefault="004C16F5" w:rsidP="004C16F5">
                  <w:pPr>
                    <w:pStyle w:val="ListParagraph"/>
                    <w:rPr>
                      <w:rFonts w:ascii="Arial" w:hAnsi="Arial" w:cs="Arial"/>
                      <w:sz w:val="28"/>
                      <w:lang w:val="es-MX"/>
                    </w:rPr>
                  </w:pPr>
                  <w:r w:rsidRPr="00D30693">
                    <w:rPr>
                      <w:rFonts w:ascii="Arial" w:hAnsi="Arial" w:cs="Arial"/>
                      <w:sz w:val="28"/>
                      <w:lang w:val="es-MX"/>
                    </w:rPr>
                    <w:t>Se da en los alimentos y se producen coloraciones pardas y marrones</w:t>
                  </w:r>
                </w:p>
              </w:txbxContent>
            </v:textbox>
          </v:shape>
        </w:pict>
      </w: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3B2591" w:rsidRPr="003B2591" w:rsidRDefault="003B2591" w:rsidP="003B2591">
      <w:pPr>
        <w:rPr>
          <w:rFonts w:ascii="Algerian" w:hAnsi="Algerian"/>
          <w:sz w:val="32"/>
        </w:rPr>
      </w:pPr>
    </w:p>
    <w:p w:rsidR="00812FF9" w:rsidRDefault="00812FF9" w:rsidP="003B2591">
      <w:pPr>
        <w:jc w:val="center"/>
        <w:rPr>
          <w:rFonts w:ascii="Algerian" w:hAnsi="Algerian"/>
          <w:sz w:val="32"/>
        </w:rPr>
      </w:pPr>
    </w:p>
    <w:p w:rsidR="003B2591" w:rsidRDefault="003B2591" w:rsidP="003B2591">
      <w:pPr>
        <w:jc w:val="center"/>
        <w:rPr>
          <w:rFonts w:ascii="Algerian" w:hAnsi="Algerian"/>
          <w:sz w:val="32"/>
        </w:rPr>
      </w:pPr>
    </w:p>
    <w:p w:rsidR="003B2591" w:rsidRPr="003B2591" w:rsidRDefault="003B2591" w:rsidP="003B2591">
      <w:pPr>
        <w:jc w:val="center"/>
        <w:rPr>
          <w:rFonts w:ascii="Algerian" w:hAnsi="Algerian"/>
          <w:sz w:val="32"/>
        </w:rPr>
      </w:pPr>
      <w:r>
        <w:rPr>
          <w:rFonts w:ascii="Algerian" w:hAnsi="Algerian"/>
          <w:noProof/>
          <w:sz w:val="32"/>
        </w:rPr>
        <w:lastRenderedPageBreak/>
        <w:pict>
          <v:shape id="_x0000_s1055" type="#_x0000_t202" style="position:absolute;left:0;text-align:left;margin-left:-5.75pt;margin-top:227.25pt;width:189.75pt;height:102.85pt;z-index:2516838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B2591" w:rsidRPr="003B2591" w:rsidRDefault="003B2591">
                  <w:pPr>
                    <w:rPr>
                      <w:rFonts w:ascii="Arial" w:hAnsi="Arial" w:cs="Arial"/>
                      <w:sz w:val="28"/>
                      <w:lang w:val="es-MX"/>
                    </w:rPr>
                  </w:pPr>
                  <w:r>
                    <w:rPr>
                      <w:rFonts w:ascii="Arial" w:hAnsi="Arial" w:cs="Arial"/>
                      <w:sz w:val="28"/>
                      <w:lang w:val="es-MX"/>
                    </w:rPr>
                    <w:t xml:space="preserve">Se necesita de un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lang w:val="es-MX"/>
                    </w:rPr>
                    <w:t>azúcar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lang w:val="es-MX"/>
                    </w:rPr>
                    <w:t>,alta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8"/>
                      <w:lang w:val="es-MX"/>
                    </w:rPr>
                    <w:t xml:space="preserve"> temperatura y falta de compuestos aminados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32"/>
        </w:rPr>
        <w:pict>
          <v:shape id="_x0000_s1054" type="#_x0000_t176" style="position:absolute;left:0;text-align:left;margin-left:-15.75pt;margin-top:218.1pt;width:213.45pt;height:128pt;z-index:25168281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53" type="#_x0000_t109" style="position:absolute;left:0;text-align:left;margin-left:70.85pt;margin-top:134.05pt;width:38.85pt;height:84.05pt;z-index:25168179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52" type="#_x0000_t202" style="position:absolute;left:0;text-align:left;margin-left:2.25pt;margin-top:17.4pt;width:174pt;height:116.65pt;z-index:25168076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3B2591" w:rsidRPr="003B2591" w:rsidRDefault="003B2591" w:rsidP="003B2591">
                  <w:pPr>
                    <w:jc w:val="center"/>
                    <w:rPr>
                      <w:rFonts w:ascii="Arial" w:hAnsi="Arial" w:cs="Arial"/>
                      <w:sz w:val="28"/>
                      <w:lang w:val="es-MX"/>
                    </w:rPr>
                  </w:pPr>
                  <w:r>
                    <w:rPr>
                      <w:rFonts w:ascii="Arial" w:hAnsi="Arial" w:cs="Arial"/>
                      <w:sz w:val="28"/>
                      <w:lang w:val="es-MX"/>
                    </w:rPr>
                    <w:t xml:space="preserve">Reacción de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lang w:val="es-MX"/>
                    </w:rPr>
                    <w:t>caramelización</w:t>
                  </w:r>
                  <w:proofErr w:type="spellEnd"/>
                </w:p>
              </w:txbxContent>
            </v:textbox>
          </v:shape>
        </w:pict>
      </w:r>
      <w:r>
        <w:rPr>
          <w:rFonts w:ascii="Algerian" w:hAnsi="Algerian"/>
          <w:noProof/>
          <w:sz w:val="32"/>
        </w:rPr>
        <w:pict>
          <v:shape id="_x0000_s1051" type="#_x0000_t176" style="position:absolute;left:0;text-align:left;margin-left:-15.75pt;margin-top:12.5pt;width:207.75pt;height:121.55pt;z-index:25167974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50" type="#_x0000_t109" style="position:absolute;left:0;text-align:left;margin-left:192pt;margin-top:54.9pt;width:99.95pt;height:33pt;z-index:25167872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Algerian" w:hAnsi="Algerian"/>
          <w:noProof/>
          <w:sz w:val="32"/>
        </w:rPr>
        <w:pict>
          <v:shape id="_x0000_s1049" type="#_x0000_t202" style="position:absolute;left:0;text-align:left;margin-left:313.4pt;margin-top:12.5pt;width:165.2pt;height:110.15pt;z-index:25167769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5E3084" w:rsidRPr="005E3084" w:rsidRDefault="005E3084" w:rsidP="005E3084">
                  <w:pPr>
                    <w:jc w:val="center"/>
                    <w:rPr>
                      <w:rFonts w:ascii="Arial" w:hAnsi="Arial" w:cs="Arial"/>
                      <w:sz w:val="28"/>
                      <w:lang w:val="es-MX"/>
                    </w:rPr>
                  </w:pPr>
                  <w:r>
                    <w:rPr>
                      <w:rFonts w:ascii="Arial" w:hAnsi="Arial" w:cs="Arial"/>
                      <w:sz w:val="28"/>
                      <w:lang w:val="es-MX"/>
                    </w:rPr>
                    <w:t>Un factor que influye mucho en estas reacciones es el pH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32"/>
        </w:rPr>
        <w:pict>
          <v:shape id="_x0000_s1048" type="#_x0000_t176" style="position:absolute;left:0;text-align:left;margin-left:291.95pt;margin-top:5.05pt;width:203.3pt;height:129pt;z-index:25167667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sectPr w:rsidR="003B2591" w:rsidRPr="003B2591" w:rsidSect="00812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58A4"/>
    <w:multiLevelType w:val="hybridMultilevel"/>
    <w:tmpl w:val="AAF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20"/>
  <w:characterSpacingControl w:val="doNotCompress"/>
  <w:compat/>
  <w:rsids>
    <w:rsidRoot w:val="00204757"/>
    <w:rsid w:val="00204757"/>
    <w:rsid w:val="002C32E5"/>
    <w:rsid w:val="003B2591"/>
    <w:rsid w:val="004C16F5"/>
    <w:rsid w:val="005E3084"/>
    <w:rsid w:val="007E3ADC"/>
    <w:rsid w:val="00812FF9"/>
    <w:rsid w:val="00D3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f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2016-02-26T22:42:00Z</dcterms:created>
  <dcterms:modified xsi:type="dcterms:W3CDTF">2016-02-26T23:49:00Z</dcterms:modified>
</cp:coreProperties>
</file>