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D2" w:rsidRDefault="00CF3258" w:rsidP="00CF3258">
      <w:pPr>
        <w:jc w:val="center"/>
        <w:rPr>
          <w:rFonts w:ascii="Arial" w:hAnsi="Arial" w:cs="Arial"/>
          <w:color w:val="FF0000"/>
          <w:sz w:val="32"/>
          <w:szCs w:val="32"/>
          <w:lang w:val="es-MX"/>
        </w:rPr>
      </w:pPr>
      <w:r w:rsidRPr="00CF3258">
        <w:rPr>
          <w:rFonts w:ascii="Arial" w:hAnsi="Arial" w:cs="Arial"/>
          <w:color w:val="FF0000"/>
          <w:sz w:val="32"/>
          <w:szCs w:val="32"/>
          <w:lang w:val="es-MX"/>
        </w:rPr>
        <w:t>Químicos en el aseo personal</w:t>
      </w:r>
    </w:p>
    <w:p w:rsidR="00CF3258" w:rsidRDefault="00CF3258" w:rsidP="00CF3258">
      <w:pPr>
        <w:jc w:val="center"/>
        <w:rPr>
          <w:rFonts w:ascii="Arial" w:hAnsi="Arial" w:cs="Arial"/>
          <w:color w:val="FF0000"/>
          <w:sz w:val="32"/>
          <w:szCs w:val="32"/>
          <w:lang w:val="es-MX"/>
        </w:rPr>
      </w:pPr>
    </w:p>
    <w:tbl>
      <w:tblPr>
        <w:tblStyle w:val="TableNormal"/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  <w:gridCol w:w="1927"/>
      </w:tblGrid>
      <w:tr w:rsidR="00CF3258" w:rsidTr="00A54E97">
        <w:trPr>
          <w:trHeight w:val="312"/>
          <w:tblHeader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color w:val="489BC9"/>
                <w:sz w:val="24"/>
                <w:szCs w:val="24"/>
              </w:rPr>
              <w:t>Sustancia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color w:val="489BC9"/>
                <w:sz w:val="24"/>
                <w:szCs w:val="24"/>
              </w:rPr>
              <w:t>Acción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color w:val="489BC9"/>
                <w:sz w:val="24"/>
                <w:szCs w:val="24"/>
              </w:rPr>
              <w:t>Producto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color w:val="489BC9"/>
                <w:sz w:val="24"/>
                <w:szCs w:val="24"/>
              </w:rPr>
              <w:t>Contenido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color w:val="489BC9"/>
                <w:sz w:val="24"/>
                <w:szCs w:val="24"/>
              </w:rPr>
              <w:t>Efecto</w:t>
            </w:r>
          </w:p>
        </w:tc>
      </w:tr>
      <w:tr w:rsidR="00CF3258" w:rsidTr="00A54E97">
        <w:tblPrEx>
          <w:shd w:val="clear" w:color="auto" w:fill="auto"/>
        </w:tblPrEx>
        <w:trPr>
          <w:trHeight w:val="367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Desodorante 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Antitranspirante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Speed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Agua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Fenil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F3258">
              <w:rPr>
                <w:rFonts w:ascii="Arial" w:hAnsi="Arial" w:cs="Arial"/>
                <w:sz w:val="24"/>
                <w:szCs w:val="24"/>
                <w:lang w:val="it-IT"/>
              </w:rPr>
              <w:t>trimeticona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it-IT"/>
              </w:rPr>
              <w:t>Dimeticona.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Fenil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trimeticona</w:t>
            </w:r>
            <w:proofErr w:type="spellEnd"/>
            <w:r w:rsidRPr="00CF3258">
              <w:rPr>
                <w:rFonts w:ascii="Arial" w:hAnsi="Arial" w:cs="Arial"/>
              </w:rPr>
              <w:t xml:space="preserve">: </w:t>
            </w:r>
            <w:proofErr w:type="spellStart"/>
            <w:r w:rsidRPr="00CF3258">
              <w:rPr>
                <w:rFonts w:ascii="Arial" w:hAnsi="Arial" w:cs="Arial"/>
              </w:rPr>
              <w:t>estimulante</w:t>
            </w:r>
            <w:proofErr w:type="spellEnd"/>
            <w:r w:rsidRPr="00CF3258">
              <w:rPr>
                <w:rFonts w:ascii="Arial" w:hAnsi="Arial" w:cs="Arial"/>
              </w:rPr>
              <w:t xml:space="preserve"> del </w:t>
            </w:r>
            <w:proofErr w:type="spellStart"/>
            <w:r w:rsidRPr="00CF3258">
              <w:rPr>
                <w:rFonts w:ascii="Arial" w:hAnsi="Arial" w:cs="Arial"/>
              </w:rPr>
              <w:t>metabolismo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epidérmico</w:t>
            </w:r>
            <w:proofErr w:type="spellEnd"/>
          </w:p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3258">
              <w:rPr>
                <w:rFonts w:ascii="Arial" w:hAnsi="Arial" w:cs="Arial"/>
              </w:rPr>
              <w:t xml:space="preserve">Agua: reduce y da textura </w:t>
            </w:r>
          </w:p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Dimeticona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>: permite la respiración cutánea y actúa como lubricante.</w:t>
            </w:r>
          </w:p>
        </w:tc>
      </w:tr>
      <w:tr w:rsidR="00CF3258" w:rsidTr="00A54E97">
        <w:tblPrEx>
          <w:shd w:val="clear" w:color="auto" w:fill="auto"/>
        </w:tblPrEx>
        <w:trPr>
          <w:trHeight w:val="283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Shampoo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>Nutrición y limpieza del cuero cabelludo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Celar </w:t>
            </w: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Sulfato de sodio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Dimeticonol</w:t>
            </w:r>
            <w:proofErr w:type="spellEnd"/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Cloruro de sodio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3258">
              <w:rPr>
                <w:rFonts w:ascii="Arial" w:hAnsi="Arial" w:cs="Arial"/>
              </w:rPr>
              <w:t>Sulfato</w:t>
            </w:r>
            <w:proofErr w:type="spellEnd"/>
            <w:r w:rsidRPr="00CF3258">
              <w:rPr>
                <w:rFonts w:ascii="Arial" w:hAnsi="Arial" w:cs="Arial"/>
              </w:rPr>
              <w:t xml:space="preserve"> de </w:t>
            </w:r>
            <w:proofErr w:type="spellStart"/>
            <w:r w:rsidRPr="00CF3258">
              <w:rPr>
                <w:rFonts w:ascii="Arial" w:hAnsi="Arial" w:cs="Arial"/>
              </w:rPr>
              <w:t>sodio</w:t>
            </w:r>
            <w:proofErr w:type="spellEnd"/>
            <w:r w:rsidRPr="00CF3258">
              <w:rPr>
                <w:rFonts w:ascii="Arial" w:hAnsi="Arial" w:cs="Arial"/>
              </w:rPr>
              <w:t xml:space="preserve">: reduce la </w:t>
            </w:r>
            <w:proofErr w:type="spellStart"/>
            <w:r w:rsidRPr="00CF3258">
              <w:rPr>
                <w:rFonts w:ascii="Arial" w:hAnsi="Arial" w:cs="Arial"/>
              </w:rPr>
              <w:t>humedad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</w:p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3258">
              <w:rPr>
                <w:rFonts w:ascii="Arial" w:hAnsi="Arial" w:cs="Arial"/>
              </w:rPr>
              <w:t>Dimeticonol</w:t>
            </w:r>
            <w:proofErr w:type="spellEnd"/>
            <w:r w:rsidRPr="00CF3258">
              <w:rPr>
                <w:rFonts w:ascii="Arial" w:hAnsi="Arial" w:cs="Arial"/>
              </w:rPr>
              <w:t xml:space="preserve">: forma </w:t>
            </w:r>
            <w:proofErr w:type="spellStart"/>
            <w:r w:rsidRPr="00CF3258">
              <w:rPr>
                <w:rFonts w:ascii="Arial" w:hAnsi="Arial" w:cs="Arial"/>
              </w:rPr>
              <w:t>una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película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hidrorepelente</w:t>
            </w:r>
            <w:proofErr w:type="spellEnd"/>
          </w:p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Cloruro de sodio: antiséptico  </w:t>
            </w:r>
          </w:p>
        </w:tc>
      </w:tr>
      <w:tr w:rsidR="00CF3258" w:rsidTr="00A54E97">
        <w:tblPrEx>
          <w:shd w:val="clear" w:color="auto" w:fill="auto"/>
        </w:tblPrEx>
        <w:trPr>
          <w:trHeight w:val="283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Dentífrico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Limpieza bucal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Colgante total 12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Fluoruro de sodio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Sorbitol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Hidróxido de sodio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3258">
              <w:rPr>
                <w:rFonts w:ascii="Arial" w:hAnsi="Arial" w:cs="Arial"/>
              </w:rPr>
              <w:t>Fluoruro</w:t>
            </w:r>
            <w:proofErr w:type="spellEnd"/>
            <w:r w:rsidRPr="00CF3258">
              <w:rPr>
                <w:rFonts w:ascii="Arial" w:hAnsi="Arial" w:cs="Arial"/>
              </w:rPr>
              <w:t xml:space="preserve"> de </w:t>
            </w:r>
            <w:proofErr w:type="spellStart"/>
            <w:r w:rsidRPr="00CF3258">
              <w:rPr>
                <w:rFonts w:ascii="Arial" w:hAnsi="Arial" w:cs="Arial"/>
              </w:rPr>
              <w:t>sodio</w:t>
            </w:r>
            <w:proofErr w:type="spellEnd"/>
            <w:r w:rsidRPr="00CF3258">
              <w:rPr>
                <w:rFonts w:ascii="Arial" w:hAnsi="Arial" w:cs="Arial"/>
              </w:rPr>
              <w:t xml:space="preserve">: </w:t>
            </w:r>
            <w:proofErr w:type="spellStart"/>
            <w:r w:rsidRPr="00CF3258">
              <w:rPr>
                <w:rFonts w:ascii="Arial" w:hAnsi="Arial" w:cs="Arial"/>
              </w:rPr>
              <w:t>agente</w:t>
            </w:r>
            <w:proofErr w:type="spellEnd"/>
            <w:r w:rsidRPr="00CF3258">
              <w:rPr>
                <w:rFonts w:ascii="Arial" w:hAnsi="Arial" w:cs="Arial"/>
              </w:rPr>
              <w:t xml:space="preserve"> anti caries </w:t>
            </w:r>
          </w:p>
          <w:p w:rsidR="00CF3258" w:rsidRPr="00CF3258" w:rsidRDefault="00D77528" w:rsidP="00D7752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Sorbitol: mantiene </w:t>
            </w:r>
            <w:r w:rsidR="00CF3258" w:rsidRPr="00CF3258">
              <w:rPr>
                <w:rFonts w:ascii="Arial" w:hAnsi="Arial" w:cs="Arial"/>
                <w:sz w:val="24"/>
                <w:szCs w:val="24"/>
              </w:rPr>
              <w:t>el producto</w:t>
            </w:r>
            <w:r>
              <w:rPr>
                <w:rFonts w:ascii="Arial" w:hAnsi="Arial" w:cs="Arial"/>
                <w:sz w:val="24"/>
                <w:szCs w:val="24"/>
              </w:rPr>
              <w:t xml:space="preserve"> a una humedad adecuada</w:t>
            </w:r>
            <w:r w:rsidR="00CF3258" w:rsidRPr="00CF32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3258" w:rsidTr="00D77528">
        <w:tblPrEx>
          <w:shd w:val="clear" w:color="auto" w:fill="auto"/>
        </w:tblPrEx>
        <w:trPr>
          <w:trHeight w:val="479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D77528">
            <w:pPr>
              <w:pStyle w:val="Estilodetabla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lastRenderedPageBreak/>
              <w:t>Cera-gel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D77528">
            <w:pPr>
              <w:pStyle w:val="Estilodetabla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>Fijador de cabello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D77528">
            <w:pPr>
              <w:pStyle w:val="Estilodetabla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>Punky junky ceragel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D77528">
            <w:pPr>
              <w:pStyle w:val="Estilodetabla2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Alcohol etílico</w:t>
            </w:r>
          </w:p>
          <w:p w:rsidR="00CF3258" w:rsidRPr="00CF3258" w:rsidRDefault="00CF3258" w:rsidP="00D77528">
            <w:pPr>
              <w:pStyle w:val="Estilodetabla2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Trietanolamina</w:t>
            </w:r>
            <w:proofErr w:type="spellEnd"/>
          </w:p>
          <w:p w:rsidR="00CF3258" w:rsidRPr="00CF3258" w:rsidRDefault="00CF3258" w:rsidP="00D77528">
            <w:pPr>
              <w:pStyle w:val="Estilodetabla2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Sorbitol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3258">
              <w:rPr>
                <w:rFonts w:ascii="Arial" w:hAnsi="Arial" w:cs="Arial"/>
              </w:rPr>
              <w:t>Alcohol etílico: se usa para agregar el ingrediente activo</w:t>
            </w:r>
          </w:p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3258">
              <w:rPr>
                <w:rFonts w:ascii="Arial" w:hAnsi="Arial" w:cs="Arial"/>
              </w:rPr>
              <w:t xml:space="preserve">Trietanolamina:se utiliza para ajustar el pH en preparaciones cosméticas </w:t>
            </w:r>
          </w:p>
          <w:p w:rsidR="00CF3258" w:rsidRPr="00CF3258" w:rsidRDefault="00D77528" w:rsidP="00D7752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Sorbitol: mantiene </w:t>
            </w:r>
            <w:r w:rsidR="00CF3258" w:rsidRPr="00CF3258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producto a una humedad adecuada</w:t>
            </w:r>
            <w:bookmarkStart w:id="0" w:name="_GoBack"/>
            <w:bookmarkEnd w:id="0"/>
            <w:r w:rsidR="00CF3258" w:rsidRPr="00CF32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3258" w:rsidTr="00A54E97">
        <w:tblPrEx>
          <w:shd w:val="clear" w:color="auto" w:fill="auto"/>
        </w:tblPrEx>
        <w:trPr>
          <w:trHeight w:val="283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Crema anti-imperfecciones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Crema exfoliante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Clearskin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Mentol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Agua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Cloruro de bencentonio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3258">
              <w:rPr>
                <w:rFonts w:ascii="Arial" w:hAnsi="Arial" w:cs="Arial"/>
              </w:rPr>
              <w:t>Mentol</w:t>
            </w:r>
            <w:proofErr w:type="spellEnd"/>
            <w:r w:rsidRPr="00CF3258">
              <w:rPr>
                <w:rFonts w:ascii="Arial" w:hAnsi="Arial" w:cs="Arial"/>
              </w:rPr>
              <w:t xml:space="preserve">: Alivia la </w:t>
            </w:r>
            <w:proofErr w:type="spellStart"/>
            <w:r w:rsidRPr="00CF3258">
              <w:rPr>
                <w:rFonts w:ascii="Arial" w:hAnsi="Arial" w:cs="Arial"/>
              </w:rPr>
              <w:t>picazón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</w:p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3258">
              <w:rPr>
                <w:rFonts w:ascii="Arial" w:hAnsi="Arial" w:cs="Arial"/>
              </w:rPr>
              <w:t>Agua: reduce y da textura</w:t>
            </w:r>
          </w:p>
          <w:p w:rsidR="00CF3258" w:rsidRPr="00CF3258" w:rsidRDefault="00FA361B" w:rsidP="00FA361B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Cloruro de bencentonio: </w:t>
            </w:r>
            <w:r w:rsidR="00CF3258" w:rsidRPr="00CF3258">
              <w:rPr>
                <w:rFonts w:ascii="Arial" w:hAnsi="Arial" w:cs="Arial"/>
                <w:sz w:val="24"/>
                <w:szCs w:val="24"/>
              </w:rPr>
              <w:t>propiedades antibacterianas.</w:t>
            </w:r>
          </w:p>
        </w:tc>
      </w:tr>
      <w:tr w:rsidR="00CF3258" w:rsidTr="00A54E97">
        <w:tblPrEx>
          <w:shd w:val="clear" w:color="auto" w:fill="auto"/>
        </w:tblPrEx>
        <w:trPr>
          <w:trHeight w:val="2552"/>
        </w:trPr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EUA de toilette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</w:rPr>
              <w:t xml:space="preserve">Perfume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Bleu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Chanel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pStyle w:val="Estilodetabla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Ácido cítrico </w:t>
            </w:r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Silica</w:t>
            </w:r>
            <w:proofErr w:type="spellEnd"/>
          </w:p>
          <w:p w:rsidR="00CF3258" w:rsidRPr="00CF3258" w:rsidRDefault="00CF3258" w:rsidP="00CF3258">
            <w:pPr>
              <w:pStyle w:val="Estilodetabla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  <w:lang w:val="es-ES_tradnl"/>
              </w:rPr>
              <w:t>Cyclopentasiloxane</w:t>
            </w:r>
            <w:proofErr w:type="spellEnd"/>
          </w:p>
        </w:tc>
        <w:tc>
          <w:tcPr>
            <w:tcW w:w="192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258" w:rsidRPr="00CF3258" w:rsidRDefault="00CF3258" w:rsidP="00CF325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3258">
              <w:rPr>
                <w:rFonts w:ascii="Arial" w:hAnsi="Arial" w:cs="Arial"/>
              </w:rPr>
              <w:t>Ácido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cítrico</w:t>
            </w:r>
            <w:proofErr w:type="spellEnd"/>
            <w:r w:rsidRPr="00CF3258">
              <w:rPr>
                <w:rFonts w:ascii="Arial" w:hAnsi="Arial" w:cs="Arial"/>
              </w:rPr>
              <w:t xml:space="preserve">: da aroma a </w:t>
            </w:r>
            <w:proofErr w:type="spellStart"/>
            <w:r w:rsidRPr="00CF3258">
              <w:rPr>
                <w:rFonts w:ascii="Arial" w:hAnsi="Arial" w:cs="Arial"/>
              </w:rPr>
              <w:t>limón</w:t>
            </w:r>
            <w:proofErr w:type="spellEnd"/>
            <w:r w:rsidRPr="00CF3258">
              <w:rPr>
                <w:rFonts w:ascii="Arial" w:hAnsi="Arial" w:cs="Arial"/>
              </w:rPr>
              <w:t xml:space="preserve"> y </w:t>
            </w:r>
            <w:proofErr w:type="spellStart"/>
            <w:r w:rsidRPr="00CF3258">
              <w:rPr>
                <w:rFonts w:ascii="Arial" w:hAnsi="Arial" w:cs="Arial"/>
              </w:rPr>
              <w:t>puede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  <w:proofErr w:type="spellStart"/>
            <w:r w:rsidRPr="00CF3258">
              <w:rPr>
                <w:rFonts w:ascii="Arial" w:hAnsi="Arial" w:cs="Arial"/>
              </w:rPr>
              <w:t>manchar</w:t>
            </w:r>
            <w:proofErr w:type="spellEnd"/>
            <w:r w:rsidRPr="00CF3258">
              <w:rPr>
                <w:rFonts w:ascii="Arial" w:hAnsi="Arial" w:cs="Arial"/>
              </w:rPr>
              <w:t xml:space="preserve"> la </w:t>
            </w:r>
            <w:proofErr w:type="spellStart"/>
            <w:r w:rsidRPr="00CF3258">
              <w:rPr>
                <w:rFonts w:ascii="Arial" w:hAnsi="Arial" w:cs="Arial"/>
              </w:rPr>
              <w:t>piel</w:t>
            </w:r>
            <w:proofErr w:type="spellEnd"/>
            <w:r w:rsidRPr="00CF3258">
              <w:rPr>
                <w:rFonts w:ascii="Arial" w:hAnsi="Arial" w:cs="Arial"/>
              </w:rPr>
              <w:t xml:space="preserve"> </w:t>
            </w:r>
          </w:p>
          <w:p w:rsidR="00CF3258" w:rsidRPr="00CF3258" w:rsidRDefault="00CF3258" w:rsidP="00CF3258">
            <w:pPr>
              <w:pStyle w:val="Estilodetabla2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Silica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: elimina la humedad </w:t>
            </w:r>
            <w:proofErr w:type="spellStart"/>
            <w:r w:rsidRPr="00CF3258">
              <w:rPr>
                <w:rFonts w:ascii="Arial" w:hAnsi="Arial" w:cs="Arial"/>
                <w:sz w:val="24"/>
                <w:szCs w:val="24"/>
              </w:rPr>
              <w:t>Cyclopentasiloxane</w:t>
            </w:r>
            <w:proofErr w:type="spellEnd"/>
            <w:r w:rsidRPr="00CF3258">
              <w:rPr>
                <w:rFonts w:ascii="Arial" w:hAnsi="Arial" w:cs="Arial"/>
                <w:sz w:val="24"/>
                <w:szCs w:val="24"/>
              </w:rPr>
              <w:t xml:space="preserve">: repele el agua. </w:t>
            </w:r>
          </w:p>
        </w:tc>
      </w:tr>
    </w:tbl>
    <w:p w:rsidR="00CF3258" w:rsidRDefault="00CF3258" w:rsidP="00CF3258">
      <w:pPr>
        <w:pStyle w:val="Cuerpo"/>
        <w:spacing w:line="360" w:lineRule="auto"/>
      </w:pPr>
    </w:p>
    <w:p w:rsidR="00CF3258" w:rsidRDefault="00CF3258" w:rsidP="00CF3258">
      <w:pPr>
        <w:spacing w:line="360" w:lineRule="auto"/>
        <w:rPr>
          <w:rFonts w:ascii="Arial" w:hAnsi="Arial" w:cs="Arial"/>
          <w:color w:val="FF0000"/>
          <w:sz w:val="32"/>
          <w:szCs w:val="32"/>
          <w:lang w:val="es-MX"/>
        </w:rPr>
      </w:pPr>
      <w:r>
        <w:rPr>
          <w:rFonts w:ascii="Arial" w:hAnsi="Arial" w:cs="Arial"/>
          <w:color w:val="FF0000"/>
          <w:sz w:val="32"/>
          <w:szCs w:val="32"/>
          <w:lang w:val="es-MX"/>
        </w:rPr>
        <w:t>Edgar Olvera López</w:t>
      </w:r>
    </w:p>
    <w:p w:rsidR="00CF3258" w:rsidRDefault="00CF3258" w:rsidP="00CF3258">
      <w:pPr>
        <w:spacing w:line="360" w:lineRule="auto"/>
        <w:rPr>
          <w:rFonts w:ascii="Arial" w:hAnsi="Arial" w:cs="Arial"/>
          <w:color w:val="FF0000"/>
          <w:sz w:val="32"/>
          <w:szCs w:val="32"/>
          <w:lang w:val="es-MX"/>
        </w:rPr>
      </w:pPr>
      <w:proofErr w:type="spellStart"/>
      <w:r>
        <w:rPr>
          <w:rFonts w:ascii="Arial" w:hAnsi="Arial" w:cs="Arial"/>
          <w:color w:val="FF0000"/>
          <w:sz w:val="32"/>
          <w:szCs w:val="32"/>
          <w:lang w:val="es-MX"/>
        </w:rPr>
        <w:t>Beo</w:t>
      </w:r>
      <w:proofErr w:type="spellEnd"/>
      <w:r>
        <w:rPr>
          <w:rFonts w:ascii="Arial" w:hAnsi="Arial" w:cs="Arial"/>
          <w:color w:val="FF0000"/>
          <w:sz w:val="32"/>
          <w:szCs w:val="32"/>
          <w:lang w:val="es-MX"/>
        </w:rPr>
        <w:t xml:space="preserve"> 3967</w:t>
      </w:r>
    </w:p>
    <w:p w:rsidR="00CF3258" w:rsidRPr="00CF3258" w:rsidRDefault="00CF3258" w:rsidP="00CF3258">
      <w:pPr>
        <w:spacing w:line="360" w:lineRule="auto"/>
        <w:rPr>
          <w:rFonts w:ascii="Arial" w:hAnsi="Arial" w:cs="Arial"/>
          <w:color w:val="FF0000"/>
          <w:sz w:val="32"/>
          <w:szCs w:val="32"/>
          <w:lang w:val="es-MX"/>
        </w:rPr>
      </w:pPr>
      <w:r>
        <w:rPr>
          <w:rFonts w:ascii="Arial" w:hAnsi="Arial" w:cs="Arial"/>
          <w:color w:val="FF0000"/>
          <w:sz w:val="32"/>
          <w:szCs w:val="32"/>
          <w:lang w:val="es-MX"/>
        </w:rPr>
        <w:t>Química I</w:t>
      </w:r>
    </w:p>
    <w:sectPr w:rsidR="00CF3258" w:rsidRPr="00CF32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86" w:rsidRDefault="003F2686">
      <w:r>
        <w:separator/>
      </w:r>
    </w:p>
  </w:endnote>
  <w:endnote w:type="continuationSeparator" w:id="0">
    <w:p w:rsidR="003F2686" w:rsidRDefault="003F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2" w:rsidRDefault="00E97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86" w:rsidRDefault="003F2686">
      <w:r>
        <w:separator/>
      </w:r>
    </w:p>
  </w:footnote>
  <w:footnote w:type="continuationSeparator" w:id="0">
    <w:p w:rsidR="003F2686" w:rsidRDefault="003F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2" w:rsidRDefault="00E975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3674"/>
    <w:multiLevelType w:val="multilevel"/>
    <w:tmpl w:val="90D6E36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>
    <w:nsid w:val="17EF66B6"/>
    <w:multiLevelType w:val="multilevel"/>
    <w:tmpl w:val="450C35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1D4A5A9F"/>
    <w:multiLevelType w:val="multilevel"/>
    <w:tmpl w:val="AE18834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268624F5"/>
    <w:multiLevelType w:val="multilevel"/>
    <w:tmpl w:val="214E1D14"/>
    <w:styleLink w:val="Nmer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>
    <w:nsid w:val="36A34BE9"/>
    <w:multiLevelType w:val="multilevel"/>
    <w:tmpl w:val="D0DE4B0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>
    <w:nsid w:val="4EF608A4"/>
    <w:multiLevelType w:val="multilevel"/>
    <w:tmpl w:val="4E3A963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77055F41"/>
    <w:multiLevelType w:val="multilevel"/>
    <w:tmpl w:val="153C1FD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2"/>
    <w:rsid w:val="003F2686"/>
    <w:rsid w:val="0055618C"/>
    <w:rsid w:val="00CF3258"/>
    <w:rsid w:val="00D77528"/>
    <w:rsid w:val="00E975D2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47D3-6280-4175-92ED-ACFCEA38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hAnsi="Arial Unicode MS" w:cs="Arial Unicode MS"/>
      <w:b/>
      <w:bCs/>
      <w:color w:val="000000"/>
    </w:rPr>
  </w:style>
  <w:style w:type="paragraph" w:customStyle="1" w:styleId="Estilodetabla2">
    <w:name w:val="Estilo de tabla 2"/>
    <w:rPr>
      <w:rFonts w:ascii="Helvetica" w:hAnsi="Arial Unicode MS" w:cs="Arial Unicode MS"/>
      <w:color w:val="000000"/>
    </w:rPr>
  </w:style>
  <w:style w:type="numbering" w:customStyle="1" w:styleId="Nmero">
    <w:name w:val="Númer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olvera</dc:creator>
  <cp:lastModifiedBy>edgar olvera</cp:lastModifiedBy>
  <cp:revision>4</cp:revision>
  <dcterms:created xsi:type="dcterms:W3CDTF">2014-08-29T01:48:00Z</dcterms:created>
  <dcterms:modified xsi:type="dcterms:W3CDTF">2014-08-29T01:58:00Z</dcterms:modified>
</cp:coreProperties>
</file>