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688"/>
        <w:tblW w:w="0" w:type="auto"/>
        <w:tblLook w:val="04A0" w:firstRow="1" w:lastRow="0" w:firstColumn="1" w:lastColumn="0" w:noHBand="0" w:noVBand="1"/>
      </w:tblPr>
      <w:tblGrid>
        <w:gridCol w:w="4806"/>
        <w:gridCol w:w="4095"/>
        <w:gridCol w:w="4095"/>
      </w:tblGrid>
      <w:tr w:rsidR="00466DFC" w:rsidTr="00B03DDC">
        <w:trPr>
          <w:trHeight w:val="9488"/>
        </w:trPr>
        <w:tc>
          <w:tcPr>
            <w:tcW w:w="4806" w:type="dxa"/>
          </w:tcPr>
          <w:p w:rsidR="00B03DDC" w:rsidRDefault="00B03DDC" w:rsidP="00B03DDC"/>
          <w:p w:rsidR="00B03DDC" w:rsidRDefault="00B03DDC" w:rsidP="00B03DDC"/>
          <w:p w:rsidR="00B03DDC" w:rsidRPr="00B03DDC" w:rsidRDefault="00B03DDC" w:rsidP="00B03DDC">
            <w:pPr>
              <w:jc w:val="center"/>
              <w:rPr>
                <w:rFonts w:ascii="Aharoni" w:hAnsi="Aharoni" w:cs="Aharoni"/>
                <w:color w:val="FF0000"/>
                <w:sz w:val="48"/>
                <w:szCs w:val="48"/>
              </w:rPr>
            </w:pPr>
            <w:r w:rsidRPr="00B03DDC">
              <w:rPr>
                <w:rFonts w:ascii="Aharoni" w:hAnsi="Aharoni" w:cs="Aharoni"/>
                <w:color w:val="FF0000"/>
                <w:sz w:val="48"/>
                <w:szCs w:val="48"/>
              </w:rPr>
              <w:t xml:space="preserve">La Química Y </w:t>
            </w:r>
          </w:p>
          <w:p w:rsidR="00B03DDC" w:rsidRPr="00B03DDC" w:rsidRDefault="00B03DDC" w:rsidP="00B03DDC">
            <w:pPr>
              <w:jc w:val="center"/>
              <w:rPr>
                <w:rFonts w:ascii="Aharoni" w:hAnsi="Aharoni" w:cs="Aharoni"/>
                <w:color w:val="FF0000"/>
                <w:sz w:val="48"/>
                <w:szCs w:val="48"/>
              </w:rPr>
            </w:pPr>
            <w:r w:rsidRPr="00B03DDC">
              <w:rPr>
                <w:rFonts w:ascii="Aharoni" w:hAnsi="Aharoni" w:cs="Aharoni"/>
                <w:color w:val="FF0000"/>
                <w:sz w:val="48"/>
                <w:szCs w:val="48"/>
              </w:rPr>
              <w:t>el Medio Ambiente</w:t>
            </w:r>
          </w:p>
          <w:p w:rsidR="00B03DDC" w:rsidRDefault="00B03DDC" w:rsidP="00B03DDC"/>
          <w:p w:rsidR="00B03DDC" w:rsidRDefault="00B03DDC" w:rsidP="00B03DDC"/>
          <w:p w:rsidR="00B03DDC" w:rsidRDefault="00B03DDC" w:rsidP="00B03DDC">
            <w:r w:rsidRPr="00B03DDC">
              <w:drawing>
                <wp:inline distT="0" distB="0" distL="0" distR="0" wp14:anchorId="553CCDDC" wp14:editId="18B26656">
                  <wp:extent cx="2829888" cy="2866880"/>
                  <wp:effectExtent l="0" t="0" r="8890" b="0"/>
                  <wp:docPr id="1" name="Imagen 1" descr="http://api.ning.com/files/KlKtVg13VgoQ-2PNbwIswA58KqTfPMzNduRlUqOYV6Rd2LUUfRfjmOBPNaIGxOhY9pLKeynVMMIgdp2VD3zL2ABtF1LtTk2J/quimicaambie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i.ning.com/files/KlKtVg13VgoQ-2PNbwIswA58KqTfPMzNduRlUqOYV6Rd2LUUfRfjmOBPNaIGxOhY9pLKeynVMMIgdp2VD3zL2ABtF1LtTk2J/quimicaambie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70" cy="289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:rsidR="00B03DDC" w:rsidRDefault="00B03DDC" w:rsidP="00B03DDC"/>
          <w:p w:rsidR="001D58BF" w:rsidRDefault="00B03DDC" w:rsidP="00B03DDC">
            <w:pPr>
              <w:rPr>
                <w:color w:val="385623" w:themeColor="accent6" w:themeShade="80"/>
              </w:rPr>
            </w:pPr>
            <w:r w:rsidRPr="001D58BF">
              <w:rPr>
                <w:color w:val="385623" w:themeColor="accent6" w:themeShade="80"/>
              </w:rPr>
              <w:t xml:space="preserve">Sabías que día a día Nuestro Paneta es Más y Más Contaminado?? </w:t>
            </w:r>
          </w:p>
          <w:p w:rsidR="00B03DDC" w:rsidRDefault="00B03DDC" w:rsidP="00B03DDC">
            <w:pPr>
              <w:rPr>
                <w:color w:val="385623" w:themeColor="accent6" w:themeShade="80"/>
              </w:rPr>
            </w:pPr>
            <w:r w:rsidRPr="001D58BF">
              <w:rPr>
                <w:color w:val="385623" w:themeColor="accent6" w:themeShade="80"/>
              </w:rPr>
              <w:t>Y Sabes Por Quién?</w:t>
            </w:r>
          </w:p>
          <w:p w:rsidR="00466DFC" w:rsidRDefault="00466DFC" w:rsidP="00B03DDC"/>
          <w:p w:rsidR="001D58BF" w:rsidRDefault="001D58BF" w:rsidP="00B03DDC">
            <w:pPr>
              <w:rPr>
                <w:sz w:val="18"/>
                <w:szCs w:val="18"/>
              </w:rPr>
            </w:pPr>
            <w:r w:rsidRPr="00466DFC">
              <w:rPr>
                <w:sz w:val="18"/>
                <w:szCs w:val="18"/>
              </w:rPr>
              <w:t xml:space="preserve">Los Científicos  Día a Día Investigan Que pasa con el Medio Ambiente y Como con Ayuda de la Química Pueden Ayudar al Planeta, Ellos han Reducido Todos los Factores en 3 Partes </w:t>
            </w:r>
          </w:p>
          <w:p w:rsidR="00466DFC" w:rsidRPr="00466DFC" w:rsidRDefault="00466DFC" w:rsidP="00B03DDC">
            <w:pPr>
              <w:rPr>
                <w:sz w:val="18"/>
                <w:szCs w:val="18"/>
              </w:rPr>
            </w:pPr>
          </w:p>
          <w:p w:rsidR="001D58BF" w:rsidRPr="00466DFC" w:rsidRDefault="001D58BF" w:rsidP="001D58BF">
            <w:pPr>
              <w:pStyle w:val="Prrafodelista"/>
              <w:numPr>
                <w:ilvl w:val="0"/>
                <w:numId w:val="1"/>
              </w:numPr>
              <w:rPr>
                <w:color w:val="7030A0"/>
              </w:rPr>
            </w:pPr>
            <w:r w:rsidRPr="00466DFC">
              <w:rPr>
                <w:color w:val="7030A0"/>
              </w:rPr>
              <w:t xml:space="preserve">Aumento Exponencial De la Población Mundial </w:t>
            </w:r>
          </w:p>
          <w:p w:rsidR="001D58BF" w:rsidRPr="00466DFC" w:rsidRDefault="001D58BF" w:rsidP="001D58BF">
            <w:pPr>
              <w:pStyle w:val="Prrafodelista"/>
              <w:rPr>
                <w:color w:val="7030A0"/>
              </w:rPr>
            </w:pPr>
          </w:p>
          <w:p w:rsidR="00B03DDC" w:rsidRDefault="001D58BF" w:rsidP="00B03DDC">
            <w:r w:rsidRPr="001D58BF">
              <w:drawing>
                <wp:inline distT="0" distB="0" distL="0" distR="0">
                  <wp:extent cx="2143881" cy="1533525"/>
                  <wp:effectExtent l="0" t="0" r="8890" b="0"/>
                  <wp:docPr id="2" name="Imagen 2" descr="http://www.revistasbolivianas.org.bo/img/revistas/rv/n11/a20_figura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vistasbolivianas.org.bo/img/revistas/rv/n11/a20_figura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7190" cy="155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FC" w:rsidRDefault="00466DFC" w:rsidP="00B03DDC"/>
          <w:p w:rsidR="001D58BF" w:rsidRPr="00466DFC" w:rsidRDefault="001D58BF" w:rsidP="00B03DDC">
            <w:pPr>
              <w:rPr>
                <w:sz w:val="18"/>
                <w:szCs w:val="18"/>
              </w:rPr>
            </w:pPr>
            <w:r w:rsidRPr="00466DFC">
              <w:rPr>
                <w:sz w:val="18"/>
                <w:szCs w:val="18"/>
              </w:rPr>
              <w:t>A Medida de que la Población Aumenta La Contaminación Va Incrementando YA que Cada Vez Somos más Los que Tiramos Basura, Desechos Etc.</w:t>
            </w:r>
          </w:p>
          <w:p w:rsidR="00B03DDC" w:rsidRDefault="00B03DDC" w:rsidP="00B03DDC"/>
          <w:p w:rsidR="00B03DDC" w:rsidRDefault="00B03DDC" w:rsidP="00B03DDC"/>
        </w:tc>
        <w:tc>
          <w:tcPr>
            <w:tcW w:w="4095" w:type="dxa"/>
          </w:tcPr>
          <w:p w:rsidR="00466DFC" w:rsidRDefault="001D58BF" w:rsidP="001D58BF">
            <w:pPr>
              <w:pStyle w:val="Prrafodelista"/>
              <w:numPr>
                <w:ilvl w:val="0"/>
                <w:numId w:val="1"/>
              </w:numPr>
            </w:pPr>
            <w:r w:rsidRPr="00466DFC">
              <w:rPr>
                <w:color w:val="7030A0"/>
              </w:rPr>
              <w:t>Intereses Económicos adversos a la Preservación del Medio Ambiente</w:t>
            </w:r>
          </w:p>
          <w:p w:rsidR="00466DFC" w:rsidRDefault="00466DFC" w:rsidP="00466DFC">
            <w:pPr>
              <w:pStyle w:val="Prrafodelista"/>
            </w:pPr>
            <w:r w:rsidRPr="00466DFC">
              <w:drawing>
                <wp:inline distT="0" distB="0" distL="0" distR="0">
                  <wp:extent cx="1466850" cy="1026795"/>
                  <wp:effectExtent l="0" t="0" r="0" b="1905"/>
                  <wp:docPr id="4" name="Imagen 4" descr="http://farm3.static.flickr.com/2124/2474960657_fbae6898b5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rm3.static.flickr.com/2124/2474960657_fbae6898b5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6" cy="103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FC" w:rsidRDefault="00466DFC" w:rsidP="00466DFC">
            <w:pPr>
              <w:pStyle w:val="Prrafodelista"/>
            </w:pPr>
          </w:p>
          <w:p w:rsidR="00B03DDC" w:rsidRDefault="00466DFC" w:rsidP="00466DFC">
            <w:pPr>
              <w:rPr>
                <w:sz w:val="18"/>
                <w:szCs w:val="18"/>
              </w:rPr>
            </w:pPr>
            <w:r w:rsidRPr="00466DFC">
              <w:rPr>
                <w:sz w:val="18"/>
                <w:szCs w:val="18"/>
              </w:rPr>
              <w:t xml:space="preserve">Muchas Veces por Fines Económicos El Hombre Explota demasiado al Planeta y No Se Pone a Pensar en las Consecuencia </w:t>
            </w:r>
          </w:p>
          <w:p w:rsidR="00466DFC" w:rsidRPr="00466DFC" w:rsidRDefault="00466DFC" w:rsidP="00466DFC">
            <w:pPr>
              <w:rPr>
                <w:sz w:val="18"/>
                <w:szCs w:val="18"/>
              </w:rPr>
            </w:pPr>
          </w:p>
          <w:p w:rsidR="00466DFC" w:rsidRPr="00466DFC" w:rsidRDefault="001D58BF" w:rsidP="001D58BF">
            <w:pPr>
              <w:pStyle w:val="Prrafodelista"/>
              <w:numPr>
                <w:ilvl w:val="0"/>
                <w:numId w:val="1"/>
              </w:numPr>
            </w:pPr>
            <w:r w:rsidRPr="00466DFC">
              <w:rPr>
                <w:color w:val="7030A0"/>
              </w:rPr>
              <w:t xml:space="preserve">Tardía Toma de Conciencia por Parte de los Gobiernos y </w:t>
            </w:r>
            <w:r w:rsidR="00466DFC" w:rsidRPr="00466DFC">
              <w:rPr>
                <w:color w:val="7030A0"/>
              </w:rPr>
              <w:t>Población General</w:t>
            </w:r>
          </w:p>
          <w:p w:rsidR="00466DFC" w:rsidRPr="00466DFC" w:rsidRDefault="00466DFC" w:rsidP="00466DFC">
            <w:pPr>
              <w:pStyle w:val="Prrafodelista"/>
            </w:pPr>
          </w:p>
          <w:p w:rsidR="001D58BF" w:rsidRDefault="001D58BF" w:rsidP="00466DFC">
            <w:pPr>
              <w:pStyle w:val="Prrafodelista"/>
            </w:pPr>
            <w:r w:rsidRPr="00466DFC">
              <w:rPr>
                <w:color w:val="7030A0"/>
              </w:rPr>
              <w:t xml:space="preserve"> </w:t>
            </w:r>
            <w:r w:rsidRPr="001D58BF">
              <w:drawing>
                <wp:inline distT="0" distB="0" distL="0" distR="0">
                  <wp:extent cx="1323975" cy="994402"/>
                  <wp:effectExtent l="0" t="0" r="0" b="0"/>
                  <wp:docPr id="3" name="Imagen 3" descr="https://medioambientejv.files.wordpress.com/2012/06/403239_274560712613987_147750365295023_648712_16804539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oambientejv.files.wordpress.com/2012/06/403239_274560712613987_147750365295023_648712_16804539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10" cy="101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8BF" w:rsidRPr="00466DFC" w:rsidRDefault="00466DFC" w:rsidP="001D58BF">
            <w:pPr>
              <w:pStyle w:val="Prrafodelista"/>
              <w:rPr>
                <w:sz w:val="18"/>
                <w:szCs w:val="18"/>
              </w:rPr>
            </w:pPr>
            <w:r w:rsidRPr="00466DFC">
              <w:rPr>
                <w:sz w:val="18"/>
                <w:szCs w:val="18"/>
              </w:rPr>
              <w:t xml:space="preserve">Cuando Todos Tomemos Conciencia, Cuidemos  y Aprovechemos Todo lo Que la Tierra nos Ofrece  Podremos Vivir en un Mejor Mundo  </w:t>
            </w:r>
          </w:p>
        </w:tc>
      </w:tr>
    </w:tbl>
    <w:p w:rsidR="00B21DB7" w:rsidRDefault="00B21DB7"/>
    <w:p w:rsidR="00466DFC" w:rsidRDefault="00466DFC"/>
    <w:p w:rsidR="00466DFC" w:rsidRDefault="00C123DC">
      <w:r>
        <w:t xml:space="preserve"> </w:t>
      </w:r>
    </w:p>
    <w:p w:rsidR="00C123DC" w:rsidRDefault="00C123DC">
      <w:r>
        <w:t xml:space="preserve">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476"/>
        <w:gridCol w:w="4206"/>
      </w:tblGrid>
      <w:tr w:rsidR="00F93E99" w:rsidTr="00C123DC">
        <w:trPr>
          <w:trHeight w:val="4465"/>
        </w:trPr>
        <w:tc>
          <w:tcPr>
            <w:tcW w:w="4266" w:type="dxa"/>
          </w:tcPr>
          <w:p w:rsidR="00F93E99" w:rsidRDefault="00F93E99" w:rsidP="00F93E99">
            <w:pPr>
              <w:jc w:val="center"/>
              <w:rPr>
                <w:color w:val="7030A0"/>
              </w:rPr>
            </w:pPr>
            <w:r w:rsidRPr="00F93E99">
              <w:rPr>
                <w:color w:val="7030A0"/>
              </w:rPr>
              <w:lastRenderedPageBreak/>
              <w:t>Propuestas Que Puedes Aplicar en tu Comunidad</w:t>
            </w:r>
            <w:r>
              <w:rPr>
                <w:color w:val="7030A0"/>
              </w:rPr>
              <w:t xml:space="preserve"> y tu Como Persona</w:t>
            </w:r>
          </w:p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>Separar tu Basura en Inorgánico, Orgánico y Anti orgánico</w:t>
            </w:r>
          </w:p>
          <w:p w:rsidR="00657F2B" w:rsidRDefault="00657F2B" w:rsidP="00657F2B">
            <w:pPr>
              <w:pStyle w:val="Prrafodelista"/>
            </w:pPr>
          </w:p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>No Tirar la Basura Hasta que el Carretón de la Basura Pase</w:t>
            </w:r>
          </w:p>
          <w:p w:rsidR="00657F2B" w:rsidRDefault="00657F2B" w:rsidP="00657F2B"/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 xml:space="preserve">Barrer Tu Calle </w:t>
            </w:r>
          </w:p>
          <w:p w:rsidR="00657F2B" w:rsidRDefault="00657F2B" w:rsidP="00657F2B"/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>Plantar Árboles Afuera de tu Casa</w:t>
            </w:r>
          </w:p>
          <w:p w:rsidR="00657F2B" w:rsidRDefault="00657F2B" w:rsidP="00657F2B">
            <w:pPr>
              <w:pStyle w:val="Prrafodelista"/>
            </w:pPr>
          </w:p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>No Utilizar Productos Como Aerosoles</w:t>
            </w:r>
          </w:p>
          <w:p w:rsidR="00657F2B" w:rsidRDefault="00657F2B" w:rsidP="00657F2B"/>
          <w:p w:rsidR="00F93E99" w:rsidRDefault="00F93E99" w:rsidP="00F93E99">
            <w:pPr>
              <w:pStyle w:val="Prrafodelista"/>
              <w:numPr>
                <w:ilvl w:val="0"/>
                <w:numId w:val="4"/>
              </w:numPr>
            </w:pPr>
            <w:r>
              <w:t xml:space="preserve">Juntar el </w:t>
            </w:r>
            <w:proofErr w:type="spellStart"/>
            <w:r>
              <w:t>Pet</w:t>
            </w:r>
            <w:proofErr w:type="spellEnd"/>
            <w:r>
              <w:t xml:space="preserve"> y llevarlo a el lugar Correspondiente</w:t>
            </w:r>
          </w:p>
          <w:p w:rsidR="00657F2B" w:rsidRPr="00F93E99" w:rsidRDefault="00657F2B" w:rsidP="00657F2B"/>
          <w:p w:rsidR="00F93E99" w:rsidRDefault="00F93E99" w:rsidP="00F93E99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A98555C" wp14:editId="5390A4B2">
                  <wp:extent cx="2564130" cy="2124075"/>
                  <wp:effectExtent l="0" t="0" r="7620" b="9525"/>
                  <wp:docPr id="7" name="Imagen 7" descr="http://paxnoticias.com/main/wp-content/uploads/2013/03/Medio-ambi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xnoticias.com/main/wp-content/uploads/2013/03/Medio-ambi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435" cy="213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93E99" w:rsidRDefault="00F93E99">
            <w:pPr>
              <w:rPr>
                <w:color w:val="7030A0"/>
              </w:rPr>
            </w:pPr>
            <w:r w:rsidRPr="00F93E99">
              <w:rPr>
                <w:color w:val="7030A0"/>
              </w:rPr>
              <w:t>Propuestas que Pueden Aplicar las Empresas</w:t>
            </w:r>
          </w:p>
          <w:p w:rsidR="00F93E99" w:rsidRDefault="00F93E99">
            <w:pPr>
              <w:rPr>
                <w:color w:val="7030A0"/>
              </w:rPr>
            </w:pPr>
          </w:p>
          <w:p w:rsidR="00657F2B" w:rsidRPr="00657F2B" w:rsidRDefault="00657F2B" w:rsidP="00657F2B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7030A0"/>
              </w:rPr>
            </w:pPr>
            <w:r>
              <w:t xml:space="preserve">No Tirar sus Desechos A los </w:t>
            </w:r>
            <w:proofErr w:type="spellStart"/>
            <w:r>
              <w:t>Rios</w:t>
            </w:r>
            <w:proofErr w:type="spellEnd"/>
            <w:r>
              <w:t xml:space="preserve">, Mares Ni a Cualquier Lugar Que no sea el Apropiado </w:t>
            </w:r>
          </w:p>
          <w:p w:rsidR="00657F2B" w:rsidRPr="00657F2B" w:rsidRDefault="00657F2B" w:rsidP="00657F2B">
            <w:pPr>
              <w:ind w:left="465"/>
              <w:jc w:val="both"/>
              <w:rPr>
                <w:color w:val="7030A0"/>
              </w:rPr>
            </w:pPr>
          </w:p>
          <w:p w:rsidR="00F93E99" w:rsidRDefault="00657F2B" w:rsidP="00657F2B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Dar Bolsas Biodegradables y no Bolsas de Plástico  a los Clientes</w:t>
            </w:r>
          </w:p>
          <w:p w:rsidR="00657F2B" w:rsidRDefault="00657F2B" w:rsidP="00657F2B">
            <w:pPr>
              <w:jc w:val="both"/>
            </w:pPr>
          </w:p>
          <w:p w:rsidR="00657F2B" w:rsidRDefault="00657F2B" w:rsidP="00657F2B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Tratar de Utilizar los Productos Menos Dañinos Para el Ambiente</w:t>
            </w:r>
          </w:p>
          <w:p w:rsidR="00657F2B" w:rsidRDefault="00657F2B" w:rsidP="00657F2B">
            <w:pPr>
              <w:jc w:val="both"/>
            </w:pPr>
          </w:p>
          <w:p w:rsidR="00657F2B" w:rsidRDefault="00657F2B" w:rsidP="00657F2B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Tratar de Hacer los Productos lo Mayor Degradable Posible</w:t>
            </w:r>
          </w:p>
          <w:p w:rsidR="00657F2B" w:rsidRDefault="00657F2B" w:rsidP="00657F2B">
            <w:pPr>
              <w:pStyle w:val="Prrafodelista"/>
            </w:pPr>
          </w:p>
          <w:p w:rsidR="00657F2B" w:rsidRPr="00657F2B" w:rsidRDefault="00657F2B" w:rsidP="00657F2B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En Caso de  Las Que utilizan Arboles, Pinos u Algún Tipo de Materias Prima como esta.  Por cada Árbol Talado Plantar 2</w:t>
            </w:r>
          </w:p>
          <w:p w:rsidR="00F93E99" w:rsidRDefault="00F93E99">
            <w:r w:rsidRPr="00F93E99">
              <w:drawing>
                <wp:inline distT="0" distB="0" distL="0" distR="0">
                  <wp:extent cx="2705100" cy="2280013"/>
                  <wp:effectExtent l="0" t="0" r="0" b="6350"/>
                  <wp:docPr id="6" name="Imagen 6" descr="http://us.123rf.com/450wm/tomaccojc/tomaccojc1411/tomaccojc141100367/33743349-contaminar-ciudad-contaminar-el-medio-ambiente-contaminando-la-ciudad-con-drenaje-planta-de-la-f-bri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123rf.com/450wm/tomaccojc/tomaccojc1411/tomaccojc141100367/33743349-contaminar-ciudad-contaminar-el-medio-ambiente-contaminando-la-ciudad-con-drenaje-planta-de-la-f-bri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88" cy="229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p w:rsidR="00F93E99" w:rsidRDefault="00F93E99">
            <w:pPr>
              <w:rPr>
                <w:color w:val="7030A0"/>
              </w:rPr>
            </w:pPr>
            <w:r>
              <w:t xml:space="preserve"> </w:t>
            </w:r>
            <w:r w:rsidRPr="00F93E99">
              <w:rPr>
                <w:color w:val="7030A0"/>
              </w:rPr>
              <w:t>Propuestas Que Puede Aplicar el Gobierno</w:t>
            </w:r>
          </w:p>
          <w:p w:rsidR="00F93E99" w:rsidRDefault="00657F2B" w:rsidP="00F93E99">
            <w:pPr>
              <w:pStyle w:val="Prrafodelista"/>
              <w:numPr>
                <w:ilvl w:val="0"/>
                <w:numId w:val="3"/>
              </w:numPr>
            </w:pPr>
            <w:r>
              <w:t>PONER EL EJEMPLO</w:t>
            </w:r>
            <w:r w:rsidR="00F93E99">
              <w:t xml:space="preserve">  </w:t>
            </w:r>
          </w:p>
          <w:p w:rsidR="00657F2B" w:rsidRDefault="00657F2B" w:rsidP="00657F2B">
            <w:pPr>
              <w:pStyle w:val="Prrafodelista"/>
            </w:pPr>
          </w:p>
          <w:p w:rsidR="00F93E99" w:rsidRDefault="00F93E99" w:rsidP="00F93E99">
            <w:pPr>
              <w:pStyle w:val="Prrafodelista"/>
              <w:numPr>
                <w:ilvl w:val="0"/>
                <w:numId w:val="3"/>
              </w:numPr>
            </w:pPr>
            <w:r>
              <w:t xml:space="preserve">  </w:t>
            </w:r>
            <w:r w:rsidR="00657F2B">
              <w:t xml:space="preserve">Comenzar  y Apoyar a las Campañas del Medio Ambiente </w:t>
            </w:r>
          </w:p>
          <w:p w:rsidR="00657F2B" w:rsidRDefault="00657F2B" w:rsidP="00657F2B"/>
          <w:p w:rsidR="00F93E99" w:rsidRDefault="00F93E99" w:rsidP="00F93E99">
            <w:pPr>
              <w:pStyle w:val="Prrafodelista"/>
              <w:numPr>
                <w:ilvl w:val="0"/>
                <w:numId w:val="3"/>
              </w:numPr>
            </w:pPr>
            <w:r>
              <w:t xml:space="preserve"> </w:t>
            </w:r>
            <w:r w:rsidR="00657F2B">
              <w:t>Imponer Mas Sentencias A las Empresas o Personas Que No Cuiden el Medio Ambiente</w:t>
            </w:r>
          </w:p>
          <w:p w:rsidR="00657F2B" w:rsidRDefault="00657F2B" w:rsidP="00657F2B"/>
          <w:p w:rsidR="00657F2B" w:rsidRDefault="00F93E99" w:rsidP="00657F2B">
            <w:pPr>
              <w:pStyle w:val="Prrafodelista"/>
              <w:numPr>
                <w:ilvl w:val="0"/>
                <w:numId w:val="3"/>
              </w:numPr>
            </w:pPr>
            <w:r>
              <w:t xml:space="preserve">  </w:t>
            </w:r>
            <w:r w:rsidR="00657F2B">
              <w:t xml:space="preserve">Facilitar Que la Gente Pueda Tirar Su Basura a Diferentes Horas </w:t>
            </w:r>
          </w:p>
          <w:p w:rsidR="00657F2B" w:rsidRDefault="00657F2B" w:rsidP="00657F2B">
            <w:pPr>
              <w:pStyle w:val="Prrafodelista"/>
            </w:pPr>
          </w:p>
          <w:p w:rsidR="00657F2B" w:rsidRDefault="003501F4" w:rsidP="00657F2B">
            <w:pPr>
              <w:pStyle w:val="Prrafodelista"/>
              <w:numPr>
                <w:ilvl w:val="0"/>
                <w:numId w:val="3"/>
              </w:numPr>
            </w:pPr>
            <w:r>
              <w:t xml:space="preserve">Poner Camiones Para Las Basuras No muy Comunes Como por Ejemplo: Muebles, Aparatos Electrodomésticos,  </w:t>
            </w:r>
            <w:proofErr w:type="spellStart"/>
            <w:r>
              <w:t>Etc</w:t>
            </w:r>
            <w:proofErr w:type="spellEnd"/>
          </w:p>
          <w:p w:rsidR="00F93E99" w:rsidRDefault="00F93E99" w:rsidP="00657F2B"/>
          <w:p w:rsidR="00F93E99" w:rsidRDefault="00F93E99">
            <w:r w:rsidRPr="00F93E99">
              <w:drawing>
                <wp:inline distT="0" distB="0" distL="0" distR="0">
                  <wp:extent cx="2533015" cy="2124057"/>
                  <wp:effectExtent l="0" t="0" r="635" b="0"/>
                  <wp:docPr id="5" name="Imagen 5" descr="http://plenilunia.com/wp-content/uploads/2014/03/Depositphotos_29140789_original-562x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lenilunia.com/wp-content/uploads/2014/03/Depositphotos_29140789_original-562x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37" cy="212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DFC" w:rsidRDefault="00C123DC">
      <w:r w:rsidRPr="00C123DC">
        <w:lastRenderedPageBreak/>
        <w:drawing>
          <wp:inline distT="0" distB="0" distL="0" distR="0" wp14:anchorId="1382B0DE" wp14:editId="17C7EC53">
            <wp:extent cx="8248650" cy="2333625"/>
            <wp:effectExtent l="0" t="0" r="0" b="9525"/>
            <wp:docPr id="10" name="Imagen 10" descr="https://s3.amazonaws.com/universidades/img/institutions/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amazonaws.com/universidades/img/institutions/10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DC" w:rsidRPr="00C123DC" w:rsidRDefault="00C123DC" w:rsidP="00C123DC">
      <w:pPr>
        <w:jc w:val="center"/>
        <w:rPr>
          <w:rFonts w:ascii="Arial Black" w:hAnsi="Arial Black"/>
          <w:sz w:val="56"/>
          <w:szCs w:val="56"/>
        </w:rPr>
      </w:pPr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 xml:space="preserve">Nombre: </w:t>
      </w:r>
      <w:proofErr w:type="spellStart"/>
      <w:r w:rsidRPr="00C123DC">
        <w:rPr>
          <w:rFonts w:ascii="Arial Black" w:hAnsi="Arial Black"/>
          <w:sz w:val="56"/>
          <w:szCs w:val="56"/>
        </w:rPr>
        <w:t>Yoselin</w:t>
      </w:r>
      <w:proofErr w:type="spellEnd"/>
      <w:r w:rsidRPr="00C123DC">
        <w:rPr>
          <w:rFonts w:ascii="Arial Black" w:hAnsi="Arial Black"/>
          <w:sz w:val="56"/>
          <w:szCs w:val="56"/>
        </w:rPr>
        <w:t xml:space="preserve"> </w:t>
      </w:r>
      <w:proofErr w:type="spellStart"/>
      <w:r w:rsidRPr="00C123DC">
        <w:rPr>
          <w:rFonts w:ascii="Arial Black" w:hAnsi="Arial Black"/>
          <w:sz w:val="56"/>
          <w:szCs w:val="56"/>
        </w:rPr>
        <w:t>Aguila</w:t>
      </w:r>
      <w:proofErr w:type="spellEnd"/>
      <w:r w:rsidRPr="00C123DC">
        <w:rPr>
          <w:rFonts w:ascii="Arial Black" w:hAnsi="Arial Black"/>
          <w:sz w:val="56"/>
          <w:szCs w:val="56"/>
        </w:rPr>
        <w:t xml:space="preserve"> </w:t>
      </w:r>
      <w:proofErr w:type="spellStart"/>
      <w:r w:rsidRPr="00C123DC">
        <w:rPr>
          <w:rFonts w:ascii="Arial Black" w:hAnsi="Arial Black"/>
          <w:sz w:val="56"/>
          <w:szCs w:val="56"/>
        </w:rPr>
        <w:t>Ramirez</w:t>
      </w:r>
      <w:proofErr w:type="spellEnd"/>
    </w:p>
    <w:p w:rsidR="00C123DC" w:rsidRPr="00C123DC" w:rsidRDefault="00C123DC" w:rsidP="00C123DC">
      <w:pPr>
        <w:jc w:val="center"/>
        <w:rPr>
          <w:rFonts w:ascii="Arial Black" w:hAnsi="Arial Black"/>
          <w:sz w:val="56"/>
          <w:szCs w:val="56"/>
        </w:rPr>
      </w:pPr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 xml:space="preserve">Profesor: </w:t>
      </w:r>
      <w:r w:rsidRPr="00C123DC">
        <w:rPr>
          <w:rFonts w:ascii="Arial Black" w:hAnsi="Arial Black"/>
          <w:sz w:val="56"/>
          <w:szCs w:val="56"/>
        </w:rPr>
        <w:t>Daniel</w:t>
      </w:r>
    </w:p>
    <w:p w:rsidR="00C123DC" w:rsidRPr="00C123DC" w:rsidRDefault="00C123DC" w:rsidP="00C123DC">
      <w:pPr>
        <w:jc w:val="center"/>
        <w:rPr>
          <w:rFonts w:ascii="Arial Black" w:hAnsi="Arial Black"/>
          <w:sz w:val="56"/>
          <w:szCs w:val="56"/>
        </w:rPr>
      </w:pPr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 xml:space="preserve">Materia: </w:t>
      </w:r>
      <w:r w:rsidRPr="00C123DC">
        <w:rPr>
          <w:rFonts w:ascii="Arial Black" w:hAnsi="Arial Black"/>
          <w:sz w:val="56"/>
          <w:szCs w:val="56"/>
        </w:rPr>
        <w:t>Química 1</w:t>
      </w:r>
    </w:p>
    <w:p w:rsidR="00C123DC" w:rsidRPr="00C123DC" w:rsidRDefault="00C123DC" w:rsidP="00C123DC">
      <w:pPr>
        <w:jc w:val="center"/>
        <w:rPr>
          <w:rFonts w:ascii="Arial Black" w:hAnsi="Arial Black"/>
          <w:sz w:val="56"/>
          <w:szCs w:val="56"/>
        </w:rPr>
      </w:pPr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>Matricula:</w:t>
      </w:r>
      <w:r w:rsidRPr="00C123DC">
        <w:rPr>
          <w:rFonts w:ascii="Arial Black" w:hAnsi="Arial Black"/>
          <w:sz w:val="56"/>
          <w:szCs w:val="56"/>
        </w:rPr>
        <w:t>BEO4133</w:t>
      </w:r>
    </w:p>
    <w:p w:rsidR="00C123DC" w:rsidRPr="00C123DC" w:rsidRDefault="00C123DC" w:rsidP="00C123DC">
      <w:pPr>
        <w:jc w:val="center"/>
        <w:rPr>
          <w:rFonts w:ascii="Arial Black" w:hAnsi="Arial Black"/>
          <w:sz w:val="56"/>
          <w:szCs w:val="56"/>
        </w:rPr>
      </w:pPr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>G., G.</w:t>
      </w:r>
      <w:r>
        <w:rPr>
          <w:rFonts w:ascii="Arial Black" w:hAnsi="Arial Black"/>
          <w:color w:val="8496B0" w:themeColor="text2" w:themeTint="99"/>
          <w:sz w:val="56"/>
          <w:szCs w:val="56"/>
        </w:rPr>
        <w:t xml:space="preserve"> </w:t>
      </w:r>
      <w:bookmarkStart w:id="0" w:name="_GoBack"/>
      <w:bookmarkEnd w:id="0"/>
      <w:r w:rsidRPr="00C123DC">
        <w:rPr>
          <w:rFonts w:ascii="Arial Black" w:hAnsi="Arial Black"/>
          <w:color w:val="8496B0" w:themeColor="text2" w:themeTint="99"/>
          <w:sz w:val="56"/>
          <w:szCs w:val="56"/>
        </w:rPr>
        <w:t xml:space="preserve">y T.: </w:t>
      </w:r>
      <w:r>
        <w:rPr>
          <w:rFonts w:ascii="Arial Black" w:hAnsi="Arial Black"/>
          <w:sz w:val="56"/>
          <w:szCs w:val="56"/>
        </w:rPr>
        <w:t>2°</w:t>
      </w:r>
      <w:r w:rsidRPr="00C123DC">
        <w:rPr>
          <w:rFonts w:ascii="Arial Black" w:hAnsi="Arial Black"/>
          <w:sz w:val="56"/>
          <w:szCs w:val="56"/>
        </w:rPr>
        <w:t>A. T/M</w:t>
      </w:r>
    </w:p>
    <w:sectPr w:rsidR="00C123DC" w:rsidRPr="00C123DC" w:rsidSect="00B03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95" w:rsidRDefault="00482295" w:rsidP="00466DFC">
      <w:pPr>
        <w:spacing w:after="0" w:line="240" w:lineRule="auto"/>
      </w:pPr>
      <w:r>
        <w:separator/>
      </w:r>
    </w:p>
  </w:endnote>
  <w:endnote w:type="continuationSeparator" w:id="0">
    <w:p w:rsidR="00482295" w:rsidRDefault="00482295" w:rsidP="0046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95" w:rsidRDefault="00482295" w:rsidP="00466DFC">
      <w:pPr>
        <w:spacing w:after="0" w:line="240" w:lineRule="auto"/>
      </w:pPr>
      <w:r>
        <w:separator/>
      </w:r>
    </w:p>
  </w:footnote>
  <w:footnote w:type="continuationSeparator" w:id="0">
    <w:p w:rsidR="00482295" w:rsidRDefault="00482295" w:rsidP="0046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B05"/>
    <w:multiLevelType w:val="hybridMultilevel"/>
    <w:tmpl w:val="628A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1E84"/>
    <w:multiLevelType w:val="hybridMultilevel"/>
    <w:tmpl w:val="6F50E01A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A633666"/>
    <w:multiLevelType w:val="hybridMultilevel"/>
    <w:tmpl w:val="6FE65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11FD"/>
    <w:multiLevelType w:val="hybridMultilevel"/>
    <w:tmpl w:val="84C626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D5861"/>
    <w:multiLevelType w:val="hybridMultilevel"/>
    <w:tmpl w:val="D9A29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59F"/>
    <w:multiLevelType w:val="hybridMultilevel"/>
    <w:tmpl w:val="07188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07E5E"/>
    <w:multiLevelType w:val="hybridMultilevel"/>
    <w:tmpl w:val="68F04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DC"/>
    <w:rsid w:val="001D58BF"/>
    <w:rsid w:val="003501F4"/>
    <w:rsid w:val="00466DFC"/>
    <w:rsid w:val="00482295"/>
    <w:rsid w:val="00657F2B"/>
    <w:rsid w:val="00B03DDC"/>
    <w:rsid w:val="00B21DB7"/>
    <w:rsid w:val="00C123DC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A08DB-4D89-42AB-8D45-294D250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03D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58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DFC"/>
  </w:style>
  <w:style w:type="paragraph" w:styleId="Piedepgina">
    <w:name w:val="footer"/>
    <w:basedOn w:val="Normal"/>
    <w:link w:val="PiedepginaCar"/>
    <w:uiPriority w:val="99"/>
    <w:unhideWhenUsed/>
    <w:rsid w:val="0046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2</cp:revision>
  <dcterms:created xsi:type="dcterms:W3CDTF">2016-03-05T01:01:00Z</dcterms:created>
  <dcterms:modified xsi:type="dcterms:W3CDTF">2016-03-05T02:01:00Z</dcterms:modified>
</cp:coreProperties>
</file>