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78" w:rsidRPr="005E068D" w:rsidRDefault="00D12C71" w:rsidP="005E068D">
      <w:pPr>
        <w:jc w:val="both"/>
        <w:rPr>
          <w:rFonts w:ascii="Arial" w:hAnsi="Arial" w:cs="Arial"/>
          <w:sz w:val="24"/>
          <w:szCs w:val="24"/>
        </w:rPr>
      </w:pPr>
      <w:r w:rsidRPr="005E068D">
        <w:rPr>
          <w:rFonts w:ascii="Arial" w:hAnsi="Arial" w:cs="Arial"/>
          <w:sz w:val="24"/>
          <w:szCs w:val="24"/>
        </w:rPr>
        <w:t>Cultura mayo 2214</w:t>
      </w:r>
    </w:p>
    <w:p w:rsidR="00D12C71" w:rsidRPr="005E068D" w:rsidRDefault="00D12C71" w:rsidP="005E068D">
      <w:pPr>
        <w:jc w:val="both"/>
        <w:rPr>
          <w:rFonts w:ascii="Arial" w:hAnsi="Arial" w:cs="Arial"/>
          <w:sz w:val="24"/>
          <w:szCs w:val="24"/>
          <w:shd w:val="clear" w:color="auto" w:fill="FFFFFF"/>
        </w:rPr>
      </w:pPr>
      <w:r w:rsidRPr="005E068D">
        <w:rPr>
          <w:rFonts w:ascii="Arial" w:hAnsi="Arial" w:cs="Arial"/>
          <w:sz w:val="24"/>
          <w:szCs w:val="24"/>
        </w:rPr>
        <w:t xml:space="preserve">Artesanos Jaliscienses recibieron apoyo, económico, por parte del </w:t>
      </w:r>
      <w:r w:rsidRPr="005E068D">
        <w:rPr>
          <w:rFonts w:ascii="Arial" w:hAnsi="Arial" w:cs="Arial"/>
          <w:sz w:val="24"/>
          <w:szCs w:val="24"/>
          <w:shd w:val="clear" w:color="auto" w:fill="FFFFFF"/>
        </w:rPr>
        <w:t xml:space="preserve">Fondo para el Fomento de las Artesanías (FONART). </w:t>
      </w:r>
    </w:p>
    <w:p w:rsidR="00D12C71" w:rsidRPr="005E068D" w:rsidRDefault="00D12C71"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La suma total asciende a los dos millones 621 mil pesos, que fueron repartidos en distintas cantidades a los artesanos.</w:t>
      </w:r>
      <w:r w:rsidRPr="005E068D">
        <w:rPr>
          <w:rFonts w:ascii="Arial" w:hAnsi="Arial" w:cs="Arial"/>
          <w:sz w:val="24"/>
          <w:szCs w:val="24"/>
        </w:rPr>
        <w:br/>
      </w:r>
      <w:r w:rsidRPr="005E068D">
        <w:rPr>
          <w:rFonts w:ascii="Arial" w:hAnsi="Arial" w:cs="Arial"/>
          <w:sz w:val="24"/>
          <w:szCs w:val="24"/>
          <w:shd w:val="clear" w:color="auto" w:fill="FFFFFF"/>
        </w:rPr>
        <w:t xml:space="preserve">Entre los municipios que más apoyo recibieron se encuentran: Tonalá, Tlaquepaque, </w:t>
      </w:r>
      <w:proofErr w:type="spellStart"/>
      <w:r w:rsidRPr="005E068D">
        <w:rPr>
          <w:rFonts w:ascii="Arial" w:hAnsi="Arial" w:cs="Arial"/>
          <w:sz w:val="24"/>
          <w:szCs w:val="24"/>
          <w:shd w:val="clear" w:color="auto" w:fill="FFFFFF"/>
        </w:rPr>
        <w:t>Mezquitic</w:t>
      </w:r>
      <w:proofErr w:type="spellEnd"/>
      <w:r w:rsidRPr="005E068D">
        <w:rPr>
          <w:rFonts w:ascii="Arial" w:hAnsi="Arial" w:cs="Arial"/>
          <w:sz w:val="24"/>
          <w:szCs w:val="24"/>
          <w:shd w:val="clear" w:color="auto" w:fill="FFFFFF"/>
        </w:rPr>
        <w:t xml:space="preserve">, Guadalajara y </w:t>
      </w:r>
      <w:proofErr w:type="spellStart"/>
      <w:r w:rsidRPr="005E068D">
        <w:rPr>
          <w:rFonts w:ascii="Arial" w:hAnsi="Arial" w:cs="Arial"/>
          <w:sz w:val="24"/>
          <w:szCs w:val="24"/>
          <w:shd w:val="clear" w:color="auto" w:fill="FFFFFF"/>
        </w:rPr>
        <w:t>Teocatiche</w:t>
      </w:r>
      <w:proofErr w:type="spellEnd"/>
      <w:r w:rsidRPr="005E068D">
        <w:rPr>
          <w:rFonts w:ascii="Arial" w:hAnsi="Arial" w:cs="Arial"/>
          <w:sz w:val="24"/>
          <w:szCs w:val="24"/>
          <w:shd w:val="clear" w:color="auto" w:fill="FFFFFF"/>
        </w:rPr>
        <w:t xml:space="preserve">. Los apoyos más bajos fueron para: Ameca, </w:t>
      </w:r>
      <w:proofErr w:type="spellStart"/>
      <w:r w:rsidRPr="005E068D">
        <w:rPr>
          <w:rFonts w:ascii="Arial" w:hAnsi="Arial" w:cs="Arial"/>
          <w:sz w:val="24"/>
          <w:szCs w:val="24"/>
          <w:shd w:val="clear" w:color="auto" w:fill="FFFFFF"/>
        </w:rPr>
        <w:t>Amatitán</w:t>
      </w:r>
      <w:proofErr w:type="spellEnd"/>
      <w:r w:rsidRPr="005E068D">
        <w:rPr>
          <w:rFonts w:ascii="Arial" w:hAnsi="Arial" w:cs="Arial"/>
          <w:sz w:val="24"/>
          <w:szCs w:val="24"/>
          <w:shd w:val="clear" w:color="auto" w:fill="FFFFFF"/>
        </w:rPr>
        <w:t xml:space="preserve">, </w:t>
      </w:r>
      <w:proofErr w:type="spellStart"/>
      <w:r w:rsidRPr="005E068D">
        <w:rPr>
          <w:rFonts w:ascii="Arial" w:hAnsi="Arial" w:cs="Arial"/>
          <w:sz w:val="24"/>
          <w:szCs w:val="24"/>
          <w:shd w:val="clear" w:color="auto" w:fill="FFFFFF"/>
        </w:rPr>
        <w:t>Huejuquilla</w:t>
      </w:r>
      <w:proofErr w:type="spellEnd"/>
      <w:r w:rsidRPr="005E068D">
        <w:rPr>
          <w:rFonts w:ascii="Arial" w:hAnsi="Arial" w:cs="Arial"/>
          <w:sz w:val="24"/>
          <w:szCs w:val="24"/>
          <w:shd w:val="clear" w:color="auto" w:fill="FFFFFF"/>
        </w:rPr>
        <w:t xml:space="preserve"> y Tamazula.</w:t>
      </w:r>
    </w:p>
    <w:p w:rsidR="00D12C71" w:rsidRPr="005E068D" w:rsidRDefault="00D12C71"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En representación del gobernador de Jalisco, Jorge Aristóteles, acudió Roberto López Lara, subsecretario de asuntos del interior del Estado.</w:t>
      </w:r>
    </w:p>
    <w:p w:rsidR="00D12C71" w:rsidRPr="005E068D" w:rsidRDefault="00D12C71"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Los artesanos agradecieron el apoyo brindado, el representante de los artesanos, José Isabel Pajarito, reconoció la labor del Instituto de la Artesanía Jalisciense, y clamó porque estos apoyos se sigan dando.</w:t>
      </w:r>
    </w:p>
    <w:p w:rsidR="00D12C71" w:rsidRPr="005E068D" w:rsidRDefault="00D12C71" w:rsidP="005E068D">
      <w:pPr>
        <w:jc w:val="both"/>
        <w:rPr>
          <w:rFonts w:ascii="Arial" w:hAnsi="Arial" w:cs="Arial"/>
          <w:sz w:val="24"/>
          <w:szCs w:val="24"/>
          <w:shd w:val="clear" w:color="auto" w:fill="FFFFFF"/>
        </w:rPr>
      </w:pPr>
    </w:p>
    <w:p w:rsidR="00D12C71" w:rsidRPr="005E068D" w:rsidRDefault="00D12C71"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Sabías qué</w:t>
      </w:r>
      <w:proofErr w:type="gramStart"/>
      <w:r w:rsidRPr="005E068D">
        <w:rPr>
          <w:rFonts w:ascii="Arial" w:hAnsi="Arial" w:cs="Arial"/>
          <w:sz w:val="24"/>
          <w:szCs w:val="24"/>
          <w:shd w:val="clear" w:color="auto" w:fill="FFFFFF"/>
        </w:rPr>
        <w:t>?</w:t>
      </w:r>
      <w:proofErr w:type="gramEnd"/>
    </w:p>
    <w:p w:rsidR="00D12C71" w:rsidRPr="005E068D" w:rsidRDefault="00D12C71"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Si haces deporte con música tu resistencia aumenta un 15% más que si lo haces en silencio.</w:t>
      </w:r>
    </w:p>
    <w:p w:rsidR="005E068D" w:rsidRPr="005E068D" w:rsidRDefault="005E068D" w:rsidP="005E068D">
      <w:pPr>
        <w:jc w:val="both"/>
        <w:rPr>
          <w:rFonts w:ascii="Arial" w:hAnsi="Arial" w:cs="Arial"/>
          <w:sz w:val="24"/>
          <w:szCs w:val="24"/>
        </w:rPr>
      </w:pPr>
      <w:r w:rsidRPr="005E068D">
        <w:rPr>
          <w:rFonts w:ascii="Arial" w:hAnsi="Arial" w:cs="Arial"/>
          <w:sz w:val="24"/>
          <w:szCs w:val="24"/>
        </w:rPr>
        <w:t>______________________________________________________</w:t>
      </w:r>
    </w:p>
    <w:p w:rsidR="005E068D" w:rsidRP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r w:rsidRPr="005E068D">
        <w:rPr>
          <w:rFonts w:ascii="Arial" w:hAnsi="Arial" w:cs="Arial"/>
          <w:sz w:val="24"/>
          <w:szCs w:val="24"/>
        </w:rPr>
        <w:t>Se presentaron convocatorias de participación para el encuentro nacional de mariachi tradicional en su edición XIII.</w:t>
      </w:r>
    </w:p>
    <w:p w:rsidR="005E068D" w:rsidRPr="005E068D" w:rsidRDefault="005E068D" w:rsidP="005E068D">
      <w:pPr>
        <w:jc w:val="both"/>
        <w:rPr>
          <w:rStyle w:val="apple-converted-space"/>
          <w:rFonts w:ascii="Arial" w:hAnsi="Arial" w:cs="Arial"/>
          <w:sz w:val="24"/>
          <w:szCs w:val="24"/>
          <w:shd w:val="clear" w:color="auto" w:fill="FFFFFF"/>
        </w:rPr>
      </w:pPr>
      <w:r w:rsidRPr="005E068D">
        <w:rPr>
          <w:rStyle w:val="apple-converted-space"/>
          <w:rFonts w:ascii="Arial" w:hAnsi="Arial" w:cs="Arial"/>
          <w:sz w:val="24"/>
          <w:szCs w:val="24"/>
          <w:shd w:val="clear" w:color="auto" w:fill="FFFFFF"/>
        </w:rPr>
        <w:t xml:space="preserve">Del 18 al 24 de agosto, estarán abiertas </w:t>
      </w:r>
      <w:r w:rsidRPr="005E068D">
        <w:rPr>
          <w:rFonts w:ascii="Arial" w:hAnsi="Arial" w:cs="Arial"/>
          <w:sz w:val="24"/>
          <w:szCs w:val="24"/>
          <w:shd w:val="clear" w:color="auto" w:fill="FFFFFF"/>
        </w:rPr>
        <w:t>las tres diferentes convocatorias para formar parte del XIII Encuentro Nacional de Mariachi Tradicional,</w:t>
      </w:r>
      <w:r w:rsidRPr="005E068D">
        <w:rPr>
          <w:rStyle w:val="apple-converted-space"/>
          <w:rFonts w:ascii="Arial" w:hAnsi="Arial" w:cs="Arial"/>
          <w:sz w:val="24"/>
          <w:szCs w:val="24"/>
          <w:shd w:val="clear" w:color="auto" w:fill="FFFFFF"/>
        </w:rPr>
        <w:t xml:space="preserve"> organizado por</w:t>
      </w:r>
      <w:r w:rsidRPr="005E068D">
        <w:rPr>
          <w:rFonts w:ascii="Arial" w:hAnsi="Arial" w:cs="Arial"/>
          <w:sz w:val="24"/>
          <w:szCs w:val="24"/>
          <w:shd w:val="clear" w:color="auto" w:fill="FFFFFF"/>
        </w:rPr>
        <w:t xml:space="preserve"> la Secretaría de Cultura de Jalisco (SC), a través de la Dirección de Culturas Populares</w:t>
      </w:r>
      <w:r w:rsidRPr="005E068D">
        <w:rPr>
          <w:rStyle w:val="apple-converted-space"/>
          <w:rFonts w:ascii="Arial" w:hAnsi="Arial" w:cs="Arial"/>
          <w:sz w:val="24"/>
          <w:szCs w:val="24"/>
          <w:shd w:val="clear" w:color="auto" w:fill="FFFFFF"/>
        </w:rPr>
        <w:t>, la zona metropolitana de Guadalajara será la encargada de proporcionar espacios públicos para albergar los sitios de convocación.</w:t>
      </w:r>
    </w:p>
    <w:p w:rsidR="005E068D" w:rsidRPr="005E068D" w:rsidRDefault="005E068D" w:rsidP="005E068D">
      <w:pPr>
        <w:jc w:val="both"/>
        <w:rPr>
          <w:rFonts w:ascii="Arial" w:hAnsi="Arial" w:cs="Arial"/>
          <w:sz w:val="24"/>
          <w:szCs w:val="24"/>
          <w:shd w:val="clear" w:color="auto" w:fill="FFFFFF"/>
        </w:rPr>
      </w:pPr>
      <w:r w:rsidRPr="005E068D">
        <w:rPr>
          <w:rStyle w:val="apple-converted-space"/>
          <w:rFonts w:ascii="Arial" w:hAnsi="Arial" w:cs="Arial"/>
          <w:sz w:val="24"/>
          <w:szCs w:val="24"/>
          <w:shd w:val="clear" w:color="auto" w:fill="FFFFFF"/>
        </w:rPr>
        <w:t>La primera parte de estas convocatorias estará abierta hasta el día 15 de agosto, la cual  se dirige hacia los grupos,</w:t>
      </w:r>
      <w:r w:rsidRPr="005E068D">
        <w:rPr>
          <w:rFonts w:ascii="Arial" w:hAnsi="Arial" w:cs="Arial"/>
          <w:sz w:val="24"/>
          <w:szCs w:val="24"/>
          <w:shd w:val="clear" w:color="auto" w:fill="FFFFFF"/>
        </w:rPr>
        <w:t xml:space="preserve"> ensambles y ejecutantes de mariachi tradicional de la antigua región </w:t>
      </w:r>
      <w:proofErr w:type="spellStart"/>
      <w:r w:rsidRPr="005E068D">
        <w:rPr>
          <w:rFonts w:ascii="Arial" w:hAnsi="Arial" w:cs="Arial"/>
          <w:sz w:val="24"/>
          <w:szCs w:val="24"/>
          <w:shd w:val="clear" w:color="auto" w:fill="FFFFFF"/>
        </w:rPr>
        <w:t>mariachera</w:t>
      </w:r>
      <w:proofErr w:type="spellEnd"/>
      <w:r w:rsidRPr="005E068D">
        <w:rPr>
          <w:rFonts w:ascii="Arial" w:hAnsi="Arial" w:cs="Arial"/>
          <w:sz w:val="24"/>
          <w:szCs w:val="24"/>
          <w:shd w:val="clear" w:color="auto" w:fill="FFFFFF"/>
        </w:rPr>
        <w:t xml:space="preserve"> y a los músicos tradicionales de todo el país para participar en los distintos recitales que integrarán el programa del encuentro. </w:t>
      </w:r>
    </w:p>
    <w:p w:rsidR="005E068D" w:rsidRPr="005E068D" w:rsidRDefault="005E068D"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El director de Culturas Populares de la SC, Ignacio Bonilla Arroyo, mencionó que en estos eventos pueden también participar mariachis formados en escuelas o casas de cultura.</w:t>
      </w:r>
    </w:p>
    <w:p w:rsidR="005E068D" w:rsidRPr="005E068D" w:rsidRDefault="005E068D" w:rsidP="005E068D">
      <w:pPr>
        <w:jc w:val="both"/>
        <w:rPr>
          <w:rFonts w:ascii="Arial" w:hAnsi="Arial" w:cs="Arial"/>
          <w:sz w:val="24"/>
          <w:szCs w:val="24"/>
          <w:shd w:val="clear" w:color="auto" w:fill="FFFFFF"/>
        </w:rPr>
      </w:pPr>
      <w:r w:rsidRPr="005E068D">
        <w:rPr>
          <w:rFonts w:ascii="Arial" w:hAnsi="Arial" w:cs="Arial"/>
          <w:sz w:val="24"/>
          <w:szCs w:val="24"/>
        </w:rPr>
        <w:t xml:space="preserve">La segunda convocatoria </w:t>
      </w:r>
      <w:r w:rsidRPr="005E068D">
        <w:rPr>
          <w:rFonts w:ascii="Arial" w:hAnsi="Arial" w:cs="Arial"/>
          <w:sz w:val="24"/>
          <w:szCs w:val="24"/>
          <w:shd w:val="clear" w:color="auto" w:fill="FFFFFF"/>
        </w:rPr>
        <w:t>está dirigida a investigadores, estudiantes, promotores culturales y todos los interesados en la música tradicional mexicana,</w:t>
      </w:r>
      <w:r w:rsidRPr="005E068D">
        <w:rPr>
          <w:rStyle w:val="apple-converted-space"/>
          <w:rFonts w:ascii="Arial" w:hAnsi="Arial" w:cs="Arial"/>
          <w:sz w:val="24"/>
          <w:szCs w:val="24"/>
          <w:shd w:val="clear" w:color="auto" w:fill="FFFFFF"/>
        </w:rPr>
        <w:t xml:space="preserve"> esto para </w:t>
      </w:r>
      <w:r w:rsidRPr="005E068D">
        <w:rPr>
          <w:rFonts w:ascii="Arial" w:hAnsi="Arial" w:cs="Arial"/>
          <w:sz w:val="24"/>
          <w:szCs w:val="24"/>
          <w:shd w:val="clear" w:color="auto" w:fill="FFFFFF"/>
        </w:rPr>
        <w:t xml:space="preserve">el Coloquio Internacional El Mariachi: Regiones e Identidades. Implica tres temas </w:t>
      </w:r>
      <w:r w:rsidRPr="005E068D">
        <w:rPr>
          <w:rFonts w:ascii="Arial" w:hAnsi="Arial" w:cs="Arial"/>
          <w:sz w:val="24"/>
          <w:szCs w:val="24"/>
          <w:shd w:val="clear" w:color="auto" w:fill="FFFFFF"/>
        </w:rPr>
        <w:lastRenderedPageBreak/>
        <w:t xml:space="preserve">distintos que son </w:t>
      </w:r>
      <w:r w:rsidRPr="005E068D">
        <w:rPr>
          <w:rStyle w:val="apple-converted-space"/>
          <w:rFonts w:ascii="Arial" w:hAnsi="Arial" w:cs="Arial"/>
          <w:sz w:val="24"/>
          <w:szCs w:val="24"/>
          <w:shd w:val="clear" w:color="auto" w:fill="FFFFFF"/>
        </w:rPr>
        <w:t> </w:t>
      </w:r>
      <w:r w:rsidRPr="005E068D">
        <w:rPr>
          <w:rFonts w:ascii="Arial" w:hAnsi="Arial" w:cs="Arial"/>
          <w:sz w:val="24"/>
          <w:szCs w:val="24"/>
          <w:shd w:val="clear" w:color="auto" w:fill="FFFFFF"/>
        </w:rPr>
        <w:t xml:space="preserve">Huellas y memorias </w:t>
      </w:r>
      <w:proofErr w:type="spellStart"/>
      <w:r w:rsidRPr="005E068D">
        <w:rPr>
          <w:rFonts w:ascii="Arial" w:hAnsi="Arial" w:cs="Arial"/>
          <w:sz w:val="24"/>
          <w:szCs w:val="24"/>
          <w:shd w:val="clear" w:color="auto" w:fill="FFFFFF"/>
        </w:rPr>
        <w:t>mariacheras</w:t>
      </w:r>
      <w:proofErr w:type="spellEnd"/>
      <w:r w:rsidRPr="005E068D">
        <w:rPr>
          <w:rFonts w:ascii="Arial" w:hAnsi="Arial" w:cs="Arial"/>
          <w:sz w:val="24"/>
          <w:szCs w:val="24"/>
          <w:shd w:val="clear" w:color="auto" w:fill="FFFFFF"/>
        </w:rPr>
        <w:t xml:space="preserve">; El mariachi y su relación con otras tradiciones y regiones; y Mariachi y </w:t>
      </w:r>
      <w:proofErr w:type="spellStart"/>
      <w:r w:rsidRPr="005E068D">
        <w:rPr>
          <w:rFonts w:ascii="Arial" w:hAnsi="Arial" w:cs="Arial"/>
          <w:sz w:val="24"/>
          <w:szCs w:val="24"/>
          <w:shd w:val="clear" w:color="auto" w:fill="FFFFFF"/>
        </w:rPr>
        <w:t>patrimonialización</w:t>
      </w:r>
      <w:proofErr w:type="spellEnd"/>
      <w:r w:rsidRPr="005E068D">
        <w:rPr>
          <w:rFonts w:ascii="Arial" w:hAnsi="Arial" w:cs="Arial"/>
          <w:sz w:val="24"/>
          <w:szCs w:val="24"/>
          <w:shd w:val="clear" w:color="auto" w:fill="FFFFFF"/>
        </w:rPr>
        <w:t>. La fecha límite para entregar los proyectos es el 13 de julio.</w:t>
      </w:r>
    </w:p>
    <w:p w:rsidR="005E068D" w:rsidRPr="005E068D" w:rsidRDefault="005E068D"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 xml:space="preserve">La convocatoria para el Concurso Nacional de Composición Nuevos Sones de Mariachi, tiene como objetivo </w:t>
      </w:r>
      <w:r w:rsidRPr="005E068D">
        <w:rPr>
          <w:rStyle w:val="apple-converted-space"/>
          <w:rFonts w:ascii="Arial" w:hAnsi="Arial" w:cs="Arial"/>
          <w:sz w:val="24"/>
          <w:szCs w:val="24"/>
          <w:shd w:val="clear" w:color="auto" w:fill="FFFFFF"/>
        </w:rPr>
        <w:t> </w:t>
      </w:r>
      <w:r w:rsidRPr="005E068D">
        <w:rPr>
          <w:rFonts w:ascii="Arial" w:hAnsi="Arial" w:cs="Arial"/>
          <w:sz w:val="24"/>
          <w:szCs w:val="24"/>
          <w:shd w:val="clear" w:color="auto" w:fill="FFFFFF"/>
        </w:rPr>
        <w:t>estimular la creación musical tradicional, además de valorar y difundir el trabajo de los compositores contemporáneos y fomentar la composición de nuevos sones de mariachi para fortalecer la presencia del Mariachi en México.</w:t>
      </w:r>
    </w:p>
    <w:p w:rsidR="005E068D" w:rsidRPr="005E068D" w:rsidRDefault="005E068D"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Estos eventos promocionados por el gobierno del estado están al alcance de todos los ciudadanos.</w:t>
      </w:r>
    </w:p>
    <w:p w:rsidR="005E068D" w:rsidRPr="005E068D" w:rsidRDefault="005E068D" w:rsidP="005E068D">
      <w:pPr>
        <w:jc w:val="both"/>
        <w:rPr>
          <w:rFonts w:ascii="Arial" w:hAnsi="Arial" w:cs="Arial"/>
          <w:sz w:val="24"/>
          <w:szCs w:val="24"/>
          <w:shd w:val="clear" w:color="auto" w:fill="FFFFFF"/>
        </w:rPr>
      </w:pPr>
      <w:r w:rsidRPr="005E068D">
        <w:rPr>
          <w:rFonts w:ascii="Arial" w:hAnsi="Arial" w:cs="Arial"/>
          <w:sz w:val="24"/>
          <w:szCs w:val="24"/>
          <w:shd w:val="clear" w:color="auto" w:fill="FFFFFF"/>
        </w:rPr>
        <w:t>Si quieren pasar un rato agradable en compañía de su familia, escuchando mariachi, estén al pendiente de este concurso.</w:t>
      </w:r>
    </w:p>
    <w:p w:rsidR="005E068D" w:rsidRPr="005E068D" w:rsidRDefault="005E068D" w:rsidP="005E068D">
      <w:pPr>
        <w:jc w:val="both"/>
        <w:rPr>
          <w:rFonts w:ascii="Arial" w:hAnsi="Arial" w:cs="Arial"/>
          <w:color w:val="333333"/>
          <w:sz w:val="24"/>
          <w:szCs w:val="24"/>
          <w:shd w:val="clear" w:color="auto" w:fill="FFFFFF"/>
        </w:rPr>
      </w:pPr>
    </w:p>
    <w:p w:rsidR="005E068D" w:rsidRPr="005E068D" w:rsidRDefault="005E068D" w:rsidP="005E068D">
      <w:pPr>
        <w:jc w:val="both"/>
        <w:rPr>
          <w:rFonts w:ascii="Arial" w:hAnsi="Arial" w:cs="Arial"/>
          <w:sz w:val="24"/>
          <w:szCs w:val="24"/>
        </w:rPr>
      </w:pPr>
      <w:r w:rsidRPr="005E068D">
        <w:rPr>
          <w:rFonts w:ascii="Arial" w:hAnsi="Arial" w:cs="Arial"/>
          <w:sz w:val="24"/>
          <w:szCs w:val="24"/>
        </w:rPr>
        <w:t>_________________________________________________</w:t>
      </w:r>
    </w:p>
    <w:p w:rsidR="005E068D" w:rsidRP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r w:rsidRPr="005E068D">
        <w:rPr>
          <w:rFonts w:ascii="Arial" w:hAnsi="Arial" w:cs="Arial"/>
          <w:sz w:val="24"/>
          <w:szCs w:val="24"/>
        </w:rPr>
        <w:t>SABÍAS QUE…</w:t>
      </w:r>
    </w:p>
    <w:p w:rsidR="005E068D" w:rsidRPr="005E068D" w:rsidRDefault="005E068D" w:rsidP="005E068D">
      <w:pPr>
        <w:pStyle w:val="NormalWeb"/>
        <w:shd w:val="clear" w:color="auto" w:fill="FFFFFF"/>
        <w:spacing w:before="165" w:beforeAutospacing="0" w:after="0" w:afterAutospacing="0" w:line="337" w:lineRule="atLeast"/>
        <w:jc w:val="both"/>
        <w:rPr>
          <w:rFonts w:ascii="Arial" w:hAnsi="Arial" w:cs="Arial"/>
          <w:color w:val="000000"/>
        </w:rPr>
      </w:pPr>
      <w:r w:rsidRPr="005E068D">
        <w:rPr>
          <w:rStyle w:val="Textoennegrita"/>
          <w:rFonts w:ascii="Arial" w:hAnsi="Arial" w:cs="Arial"/>
          <w:b w:val="0"/>
          <w:color w:val="000000"/>
        </w:rPr>
        <w:t>Los únicos animales que tienen pestañas son</w:t>
      </w:r>
      <w:r w:rsidRPr="005E068D">
        <w:rPr>
          <w:rStyle w:val="apple-converted-space"/>
          <w:rFonts w:ascii="Arial" w:hAnsi="Arial" w:cs="Arial"/>
          <w:color w:val="000000"/>
        </w:rPr>
        <w:t> </w:t>
      </w:r>
      <w:r w:rsidRPr="005E068D">
        <w:rPr>
          <w:rStyle w:val="Textoennegrita"/>
          <w:rFonts w:ascii="Arial" w:hAnsi="Arial" w:cs="Arial"/>
          <w:b w:val="0"/>
          <w:color w:val="000000"/>
        </w:rPr>
        <w:t>los mamíferos</w:t>
      </w:r>
      <w:proofErr w:type="gramStart"/>
      <w:r w:rsidRPr="005E068D">
        <w:rPr>
          <w:rStyle w:val="Textoennegrita"/>
          <w:rFonts w:ascii="Arial" w:hAnsi="Arial" w:cs="Arial"/>
          <w:b w:val="0"/>
          <w:color w:val="000000"/>
        </w:rPr>
        <w:t>?</w:t>
      </w:r>
      <w:proofErr w:type="gramEnd"/>
      <w:r w:rsidRPr="005E068D">
        <w:rPr>
          <w:rStyle w:val="apple-converted-space"/>
          <w:rFonts w:ascii="Arial" w:hAnsi="Arial" w:cs="Arial"/>
          <w:color w:val="000000"/>
        </w:rPr>
        <w:t> </w:t>
      </w:r>
      <w:r w:rsidRPr="005E068D">
        <w:rPr>
          <w:rFonts w:ascii="Arial" w:hAnsi="Arial" w:cs="Arial"/>
          <w:color w:val="000000"/>
        </w:rPr>
        <w:t>Para muchas especies mamíferas, las pestañas cumplen una función similar a la de los bigotes de los gatos, es decir, ayudan a captar cualquier cambio en el ambiente.</w:t>
      </w:r>
    </w:p>
    <w:p w:rsidR="005E068D" w:rsidRPr="005E068D" w:rsidRDefault="005E068D" w:rsidP="005E068D">
      <w:pPr>
        <w:pStyle w:val="NormalWeb"/>
        <w:shd w:val="clear" w:color="auto" w:fill="FFFFFF"/>
        <w:spacing w:before="165" w:beforeAutospacing="0" w:after="0" w:afterAutospacing="0" w:line="337" w:lineRule="atLeast"/>
        <w:jc w:val="both"/>
        <w:rPr>
          <w:rFonts w:ascii="Arial" w:hAnsi="Arial" w:cs="Arial"/>
          <w:color w:val="000000"/>
        </w:rPr>
      </w:pPr>
      <w:r w:rsidRPr="005E068D">
        <w:rPr>
          <w:rStyle w:val="Textoennegrita"/>
          <w:rFonts w:ascii="Arial" w:hAnsi="Arial" w:cs="Arial"/>
          <w:b w:val="0"/>
          <w:color w:val="000000"/>
        </w:rPr>
        <w:t>Su ciclo de vida es de tres meses</w:t>
      </w:r>
      <w:r w:rsidRPr="005E068D">
        <w:rPr>
          <w:rFonts w:ascii="Arial" w:hAnsi="Arial" w:cs="Arial"/>
          <w:color w:val="000000"/>
        </w:rPr>
        <w:t>, cada pestaña sigue un ciclo distinto. A lo largo de unos noventa días cada nueva pestaña nace, crece, muere y cae.</w:t>
      </w:r>
    </w:p>
    <w:p w:rsidR="005E068D" w:rsidRPr="005E068D" w:rsidRDefault="005E068D" w:rsidP="005E068D">
      <w:pPr>
        <w:pStyle w:val="NormalWeb"/>
        <w:shd w:val="clear" w:color="auto" w:fill="FFFFFF"/>
        <w:spacing w:before="165" w:beforeAutospacing="0" w:after="0" w:afterAutospacing="0" w:line="337" w:lineRule="atLeast"/>
        <w:jc w:val="both"/>
        <w:rPr>
          <w:rFonts w:ascii="Arial" w:hAnsi="Arial" w:cs="Arial"/>
        </w:rPr>
      </w:pPr>
      <w:r w:rsidRPr="005E068D">
        <w:rPr>
          <w:rStyle w:val="Textoennegrita"/>
          <w:rFonts w:ascii="Arial" w:hAnsi="Arial" w:cs="Arial"/>
          <w:b w:val="0"/>
          <w:color w:val="000000"/>
        </w:rPr>
        <w:t>Caen</w:t>
      </w:r>
      <w:r w:rsidRPr="005E068D">
        <w:rPr>
          <w:rFonts w:ascii="Arial" w:hAnsi="Arial" w:cs="Arial"/>
          <w:color w:val="000000"/>
        </w:rPr>
        <w:t xml:space="preserve"> entre una y cinco pestañas al día.</w:t>
      </w:r>
    </w:p>
    <w:p w:rsidR="005E068D" w:rsidRP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r w:rsidRPr="005E068D">
        <w:rPr>
          <w:rFonts w:ascii="Arial" w:hAnsi="Arial" w:cs="Arial"/>
          <w:sz w:val="24"/>
          <w:szCs w:val="24"/>
        </w:rPr>
        <w:t>SABÍAS QUE…</w:t>
      </w:r>
    </w:p>
    <w:p w:rsidR="005E068D" w:rsidRPr="005E068D" w:rsidRDefault="005E068D" w:rsidP="005E068D">
      <w:pPr>
        <w:jc w:val="both"/>
        <w:rPr>
          <w:rFonts w:ascii="Arial" w:hAnsi="Arial" w:cs="Arial"/>
          <w:sz w:val="24"/>
          <w:szCs w:val="24"/>
        </w:rPr>
      </w:pPr>
      <w:r w:rsidRPr="005E068D">
        <w:rPr>
          <w:rFonts w:ascii="Arial" w:hAnsi="Arial" w:cs="Arial"/>
          <w:sz w:val="24"/>
          <w:szCs w:val="24"/>
        </w:rPr>
        <w:t>Los senos te pueden provocar un orgasmo</w:t>
      </w:r>
      <w:proofErr w:type="gramStart"/>
      <w:r w:rsidRPr="005E068D">
        <w:rPr>
          <w:rFonts w:ascii="Arial" w:hAnsi="Arial" w:cs="Arial"/>
          <w:sz w:val="24"/>
          <w:szCs w:val="24"/>
        </w:rPr>
        <w:t>?</w:t>
      </w:r>
      <w:proofErr w:type="gramEnd"/>
    </w:p>
    <w:p w:rsidR="005E068D" w:rsidRPr="005E068D" w:rsidRDefault="005E068D" w:rsidP="005E068D">
      <w:pPr>
        <w:jc w:val="both"/>
        <w:rPr>
          <w:rFonts w:ascii="Arial" w:hAnsi="Arial" w:cs="Arial"/>
          <w:sz w:val="24"/>
          <w:szCs w:val="24"/>
        </w:rPr>
      </w:pPr>
      <w:r w:rsidRPr="005E068D">
        <w:rPr>
          <w:rFonts w:ascii="Arial" w:hAnsi="Arial" w:cs="Arial"/>
          <w:sz w:val="24"/>
          <w:szCs w:val="24"/>
        </w:rPr>
        <w:t xml:space="preserve">Los pechos son una zona erógena muy poderosa en las mujeres, e incluso muchas pueden llegar al orgasmo estimulándolos. Marshall Miller y Dorian </w:t>
      </w:r>
      <w:proofErr w:type="spellStart"/>
      <w:r w:rsidRPr="005E068D">
        <w:rPr>
          <w:rFonts w:ascii="Arial" w:hAnsi="Arial" w:cs="Arial"/>
          <w:sz w:val="24"/>
          <w:szCs w:val="24"/>
        </w:rPr>
        <w:t>Solot</w:t>
      </w:r>
      <w:proofErr w:type="spellEnd"/>
      <w:r w:rsidRPr="005E068D">
        <w:rPr>
          <w:rFonts w:ascii="Arial" w:hAnsi="Arial" w:cs="Arial"/>
          <w:sz w:val="24"/>
          <w:szCs w:val="24"/>
        </w:rPr>
        <w:t xml:space="preserve">, sexólogos y autores del libro I </w:t>
      </w:r>
      <w:proofErr w:type="spellStart"/>
      <w:r w:rsidRPr="005E068D">
        <w:rPr>
          <w:rFonts w:ascii="Arial" w:hAnsi="Arial" w:cs="Arial"/>
          <w:sz w:val="24"/>
          <w:szCs w:val="24"/>
        </w:rPr>
        <w:t>Love</w:t>
      </w:r>
      <w:proofErr w:type="spellEnd"/>
      <w:r w:rsidRPr="005E068D">
        <w:rPr>
          <w:rFonts w:ascii="Arial" w:hAnsi="Arial" w:cs="Arial"/>
          <w:sz w:val="24"/>
          <w:szCs w:val="24"/>
        </w:rPr>
        <w:t xml:space="preserve"> </w:t>
      </w:r>
      <w:proofErr w:type="spellStart"/>
      <w:r w:rsidRPr="005E068D">
        <w:rPr>
          <w:rFonts w:ascii="Arial" w:hAnsi="Arial" w:cs="Arial"/>
          <w:sz w:val="24"/>
          <w:szCs w:val="24"/>
        </w:rPr>
        <w:t>Female</w:t>
      </w:r>
      <w:proofErr w:type="spellEnd"/>
      <w:r w:rsidRPr="005E068D">
        <w:rPr>
          <w:rFonts w:ascii="Arial" w:hAnsi="Arial" w:cs="Arial"/>
          <w:sz w:val="24"/>
          <w:szCs w:val="24"/>
        </w:rPr>
        <w:t xml:space="preserve"> </w:t>
      </w:r>
      <w:proofErr w:type="spellStart"/>
      <w:r w:rsidRPr="005E068D">
        <w:rPr>
          <w:rFonts w:ascii="Arial" w:hAnsi="Arial" w:cs="Arial"/>
          <w:sz w:val="24"/>
          <w:szCs w:val="24"/>
        </w:rPr>
        <w:t>Orgasm</w:t>
      </w:r>
      <w:proofErr w:type="spellEnd"/>
      <w:r w:rsidRPr="005E068D">
        <w:rPr>
          <w:rFonts w:ascii="Arial" w:hAnsi="Arial" w:cs="Arial"/>
          <w:sz w:val="24"/>
          <w:szCs w:val="24"/>
        </w:rPr>
        <w:t xml:space="preserve">: </w:t>
      </w:r>
      <w:proofErr w:type="spellStart"/>
      <w:r w:rsidRPr="005E068D">
        <w:rPr>
          <w:rFonts w:ascii="Arial" w:hAnsi="Arial" w:cs="Arial"/>
          <w:sz w:val="24"/>
          <w:szCs w:val="24"/>
        </w:rPr>
        <w:t>An</w:t>
      </w:r>
      <w:proofErr w:type="spellEnd"/>
      <w:r w:rsidRPr="005E068D">
        <w:rPr>
          <w:rFonts w:ascii="Arial" w:hAnsi="Arial" w:cs="Arial"/>
          <w:sz w:val="24"/>
          <w:szCs w:val="24"/>
        </w:rPr>
        <w:t xml:space="preserve"> </w:t>
      </w:r>
      <w:proofErr w:type="spellStart"/>
      <w:r w:rsidRPr="005E068D">
        <w:rPr>
          <w:rFonts w:ascii="Arial" w:hAnsi="Arial" w:cs="Arial"/>
          <w:sz w:val="24"/>
          <w:szCs w:val="24"/>
        </w:rPr>
        <w:t>Extraordinary</w:t>
      </w:r>
      <w:proofErr w:type="spellEnd"/>
      <w:r w:rsidRPr="005E068D">
        <w:rPr>
          <w:rFonts w:ascii="Arial" w:hAnsi="Arial" w:cs="Arial"/>
          <w:sz w:val="24"/>
          <w:szCs w:val="24"/>
        </w:rPr>
        <w:t xml:space="preserve"> </w:t>
      </w:r>
      <w:proofErr w:type="spellStart"/>
      <w:r w:rsidRPr="005E068D">
        <w:rPr>
          <w:rFonts w:ascii="Arial" w:hAnsi="Arial" w:cs="Arial"/>
          <w:sz w:val="24"/>
          <w:szCs w:val="24"/>
        </w:rPr>
        <w:t>Orgasm</w:t>
      </w:r>
      <w:proofErr w:type="spellEnd"/>
      <w:r w:rsidRPr="005E068D">
        <w:rPr>
          <w:rFonts w:ascii="Arial" w:hAnsi="Arial" w:cs="Arial"/>
          <w:sz w:val="24"/>
          <w:szCs w:val="24"/>
        </w:rPr>
        <w:t xml:space="preserve"> </w:t>
      </w:r>
      <w:proofErr w:type="spellStart"/>
      <w:r w:rsidRPr="005E068D">
        <w:rPr>
          <w:rFonts w:ascii="Arial" w:hAnsi="Arial" w:cs="Arial"/>
          <w:sz w:val="24"/>
          <w:szCs w:val="24"/>
        </w:rPr>
        <w:t>Guide</w:t>
      </w:r>
      <w:proofErr w:type="spellEnd"/>
      <w:r w:rsidRPr="005E068D">
        <w:rPr>
          <w:rFonts w:ascii="Arial" w:hAnsi="Arial" w:cs="Arial"/>
          <w:sz w:val="24"/>
          <w:szCs w:val="24"/>
        </w:rPr>
        <w:t xml:space="preserve"> aseguran que el 1% de las mujeres alcanza el orgasmo con tan solo la estimulación manual de sus senos y pezones.</w:t>
      </w:r>
    </w:p>
    <w:p w:rsidR="005E068D" w:rsidRPr="005E068D" w:rsidRDefault="005E068D" w:rsidP="005E068D">
      <w:pPr>
        <w:jc w:val="both"/>
        <w:rPr>
          <w:rFonts w:ascii="Arial" w:hAnsi="Arial" w:cs="Arial"/>
          <w:sz w:val="24"/>
          <w:szCs w:val="24"/>
        </w:rPr>
      </w:pPr>
    </w:p>
    <w:p w:rsid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bookmarkStart w:id="0" w:name="_GoBack"/>
      <w:bookmarkEnd w:id="0"/>
      <w:r w:rsidRPr="005E068D">
        <w:rPr>
          <w:rFonts w:ascii="Arial" w:hAnsi="Arial" w:cs="Arial"/>
          <w:sz w:val="24"/>
          <w:szCs w:val="24"/>
        </w:rPr>
        <w:lastRenderedPageBreak/>
        <w:t>SABÍAS QUE…</w:t>
      </w:r>
    </w:p>
    <w:p w:rsidR="005E068D" w:rsidRPr="005E068D" w:rsidRDefault="005E068D" w:rsidP="005E068D">
      <w:pPr>
        <w:jc w:val="both"/>
        <w:rPr>
          <w:rFonts w:ascii="Arial" w:hAnsi="Arial" w:cs="Arial"/>
          <w:sz w:val="24"/>
          <w:szCs w:val="24"/>
        </w:rPr>
      </w:pPr>
      <w:r w:rsidRPr="005E068D">
        <w:rPr>
          <w:rFonts w:ascii="Arial" w:hAnsi="Arial" w:cs="Arial"/>
          <w:sz w:val="24"/>
          <w:szCs w:val="24"/>
        </w:rPr>
        <w:t>El pecho izquierdo es más grande que el derecho</w:t>
      </w:r>
      <w:proofErr w:type="gramStart"/>
      <w:r w:rsidRPr="005E068D">
        <w:rPr>
          <w:rFonts w:ascii="Arial" w:hAnsi="Arial" w:cs="Arial"/>
          <w:sz w:val="24"/>
          <w:szCs w:val="24"/>
        </w:rPr>
        <w:t>?</w:t>
      </w:r>
      <w:proofErr w:type="gramEnd"/>
      <w:r w:rsidRPr="005E068D">
        <w:rPr>
          <w:rFonts w:ascii="Arial" w:hAnsi="Arial" w:cs="Arial"/>
          <w:sz w:val="24"/>
          <w:szCs w:val="24"/>
        </w:rPr>
        <w:t xml:space="preserve"> ¿Tienes un seno un poquito más grande que el otro? No te asustes; ¡no eres deforme! Al contrario, la simetría perfecta en el tamaño de los senos no existe y estadísticamente, según un estudio de la revista </w:t>
      </w:r>
      <w:proofErr w:type="spellStart"/>
      <w:r w:rsidRPr="005E068D">
        <w:rPr>
          <w:rFonts w:ascii="Arial" w:hAnsi="Arial" w:cs="Arial"/>
          <w:sz w:val="24"/>
          <w:szCs w:val="24"/>
        </w:rPr>
        <w:t>Annals</w:t>
      </w:r>
      <w:proofErr w:type="spellEnd"/>
      <w:r w:rsidRPr="005E068D">
        <w:rPr>
          <w:rFonts w:ascii="Arial" w:hAnsi="Arial" w:cs="Arial"/>
          <w:sz w:val="24"/>
          <w:szCs w:val="24"/>
        </w:rPr>
        <w:t xml:space="preserve"> of </w:t>
      </w:r>
      <w:proofErr w:type="spellStart"/>
      <w:r w:rsidRPr="005E068D">
        <w:rPr>
          <w:rFonts w:ascii="Arial" w:hAnsi="Arial" w:cs="Arial"/>
          <w:sz w:val="24"/>
          <w:szCs w:val="24"/>
        </w:rPr>
        <w:t>Plastic</w:t>
      </w:r>
      <w:proofErr w:type="spellEnd"/>
      <w:r w:rsidRPr="005E068D">
        <w:rPr>
          <w:rFonts w:ascii="Arial" w:hAnsi="Arial" w:cs="Arial"/>
          <w:sz w:val="24"/>
          <w:szCs w:val="24"/>
        </w:rPr>
        <w:t xml:space="preserve"> </w:t>
      </w:r>
      <w:proofErr w:type="spellStart"/>
      <w:r w:rsidRPr="005E068D">
        <w:rPr>
          <w:rFonts w:ascii="Arial" w:hAnsi="Arial" w:cs="Arial"/>
          <w:sz w:val="24"/>
          <w:szCs w:val="24"/>
        </w:rPr>
        <w:t>Surgery</w:t>
      </w:r>
      <w:proofErr w:type="spellEnd"/>
      <w:r w:rsidRPr="005E068D">
        <w:rPr>
          <w:rFonts w:ascii="Arial" w:hAnsi="Arial" w:cs="Arial"/>
          <w:sz w:val="24"/>
          <w:szCs w:val="24"/>
        </w:rPr>
        <w:t>, el izquierdo suele ser más grande que el derecho.</w:t>
      </w:r>
    </w:p>
    <w:p w:rsidR="005E068D" w:rsidRP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r w:rsidRPr="005E068D">
        <w:rPr>
          <w:rFonts w:ascii="Arial" w:hAnsi="Arial" w:cs="Arial"/>
          <w:sz w:val="24"/>
          <w:szCs w:val="24"/>
        </w:rPr>
        <w:t>SABÍAS QUE…</w:t>
      </w:r>
    </w:p>
    <w:p w:rsidR="005E068D" w:rsidRPr="005E068D" w:rsidRDefault="005E068D" w:rsidP="005E068D">
      <w:pPr>
        <w:jc w:val="both"/>
        <w:rPr>
          <w:rFonts w:ascii="Arial" w:hAnsi="Arial" w:cs="Arial"/>
          <w:sz w:val="24"/>
          <w:szCs w:val="24"/>
        </w:rPr>
      </w:pPr>
      <w:r w:rsidRPr="005E068D">
        <w:rPr>
          <w:rFonts w:ascii="Arial" w:hAnsi="Arial" w:cs="Arial"/>
          <w:sz w:val="24"/>
          <w:szCs w:val="24"/>
        </w:rPr>
        <w:t>Fumar es igual a pechos caídos. Según un estudio de la Universidad de Kentucky de 2007, fumar es directamente responsable de la caída de los senos, porque rompe la elastina, una proteína de la piel que hace que los pechos estén firmes y jóvenes.</w:t>
      </w:r>
    </w:p>
    <w:p w:rsidR="005E068D" w:rsidRPr="005E068D" w:rsidRDefault="005E068D" w:rsidP="005E068D">
      <w:pPr>
        <w:jc w:val="both"/>
        <w:rPr>
          <w:rFonts w:ascii="Arial" w:hAnsi="Arial" w:cs="Arial"/>
          <w:sz w:val="24"/>
          <w:szCs w:val="24"/>
        </w:rPr>
      </w:pPr>
    </w:p>
    <w:p w:rsidR="005E068D" w:rsidRPr="005E068D" w:rsidRDefault="005E068D" w:rsidP="005E068D">
      <w:pPr>
        <w:jc w:val="both"/>
        <w:rPr>
          <w:rFonts w:ascii="Arial" w:hAnsi="Arial" w:cs="Arial"/>
          <w:sz w:val="24"/>
          <w:szCs w:val="24"/>
        </w:rPr>
      </w:pPr>
      <w:r w:rsidRPr="005E068D">
        <w:rPr>
          <w:rFonts w:ascii="Arial" w:hAnsi="Arial" w:cs="Arial"/>
          <w:sz w:val="24"/>
          <w:szCs w:val="24"/>
        </w:rPr>
        <w:t>SABÍAS QUE…</w:t>
      </w:r>
    </w:p>
    <w:p w:rsidR="005E068D" w:rsidRPr="005E068D" w:rsidRDefault="005E068D" w:rsidP="005E068D">
      <w:pPr>
        <w:jc w:val="both"/>
        <w:rPr>
          <w:rFonts w:ascii="Arial" w:hAnsi="Arial" w:cs="Arial"/>
          <w:sz w:val="24"/>
          <w:szCs w:val="24"/>
        </w:rPr>
      </w:pPr>
      <w:r w:rsidRPr="005E068D">
        <w:rPr>
          <w:rFonts w:ascii="Arial" w:hAnsi="Arial" w:cs="Arial"/>
          <w:sz w:val="24"/>
          <w:szCs w:val="24"/>
        </w:rPr>
        <w:t>Los hombres se sienten sexualmente más cautivados por las mujeres de baja estatura</w:t>
      </w:r>
      <w:proofErr w:type="gramStart"/>
      <w:r w:rsidRPr="005E068D">
        <w:rPr>
          <w:rFonts w:ascii="Arial" w:hAnsi="Arial" w:cs="Arial"/>
          <w:sz w:val="24"/>
          <w:szCs w:val="24"/>
        </w:rPr>
        <w:t>?</w:t>
      </w:r>
      <w:proofErr w:type="gramEnd"/>
    </w:p>
    <w:p w:rsidR="005E068D" w:rsidRPr="005E068D" w:rsidRDefault="005E068D" w:rsidP="005E068D">
      <w:pPr>
        <w:jc w:val="both"/>
        <w:rPr>
          <w:rFonts w:ascii="Arial" w:hAnsi="Arial" w:cs="Arial"/>
          <w:sz w:val="24"/>
          <w:szCs w:val="24"/>
        </w:rPr>
      </w:pPr>
      <w:r w:rsidRPr="005E068D">
        <w:rPr>
          <w:rFonts w:ascii="Arial" w:hAnsi="Arial" w:cs="Arial"/>
          <w:sz w:val="24"/>
          <w:szCs w:val="24"/>
        </w:rPr>
        <w:t xml:space="preserve"> Según un estudio elaborado por el doctor William Brown de la Universidad de </w:t>
      </w:r>
      <w:proofErr w:type="spellStart"/>
      <w:r w:rsidRPr="005E068D">
        <w:rPr>
          <w:rFonts w:ascii="Arial" w:hAnsi="Arial" w:cs="Arial"/>
          <w:sz w:val="24"/>
          <w:szCs w:val="24"/>
        </w:rPr>
        <w:t>Brunel</w:t>
      </w:r>
      <w:proofErr w:type="spellEnd"/>
      <w:r w:rsidRPr="005E068D">
        <w:rPr>
          <w:rFonts w:ascii="Arial" w:hAnsi="Arial" w:cs="Arial"/>
          <w:sz w:val="24"/>
          <w:szCs w:val="24"/>
        </w:rPr>
        <w:t xml:space="preserve">, expresó que los hombres se sienten sexualmente más cautivados por las mujeres de baja estatura de busto grande y piernas largas. </w:t>
      </w:r>
    </w:p>
    <w:p w:rsidR="005E068D" w:rsidRPr="005E068D" w:rsidRDefault="005E068D" w:rsidP="005E068D">
      <w:pPr>
        <w:rPr>
          <w:rFonts w:ascii="Arial" w:hAnsi="Arial" w:cs="Arial"/>
          <w:sz w:val="24"/>
          <w:szCs w:val="24"/>
        </w:rPr>
      </w:pPr>
    </w:p>
    <w:sectPr w:rsidR="005E068D" w:rsidRPr="005E06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71"/>
    <w:rsid w:val="001B72C4"/>
    <w:rsid w:val="001C6B78"/>
    <w:rsid w:val="005E068D"/>
    <w:rsid w:val="00D12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A6DFE-063B-4E90-B58C-C912EDD9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2C71"/>
    <w:rPr>
      <w:b/>
      <w:bCs/>
    </w:rPr>
  </w:style>
  <w:style w:type="character" w:customStyle="1" w:styleId="apple-converted-space">
    <w:name w:val="apple-converted-space"/>
    <w:basedOn w:val="Fuentedeprrafopredeter"/>
    <w:rsid w:val="005E068D"/>
  </w:style>
  <w:style w:type="paragraph" w:styleId="NormalWeb">
    <w:name w:val="Normal (Web)"/>
    <w:basedOn w:val="Normal"/>
    <w:uiPriority w:val="99"/>
    <w:unhideWhenUsed/>
    <w:rsid w:val="005E068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dc:creator>
  <cp:keywords/>
  <dc:description/>
  <cp:lastModifiedBy>Ney</cp:lastModifiedBy>
  <cp:revision>2</cp:revision>
  <dcterms:created xsi:type="dcterms:W3CDTF">2014-06-06T04:57:00Z</dcterms:created>
  <dcterms:modified xsi:type="dcterms:W3CDTF">2014-08-15T14:28:00Z</dcterms:modified>
</cp:coreProperties>
</file>