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23" w:rsidRDefault="002A0B1A" w:rsidP="00C164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Reflexiones sobre el informante.</w:t>
      </w:r>
    </w:p>
    <w:p w:rsidR="002A0B1A" w:rsidRPr="00294543" w:rsidRDefault="00867106" w:rsidP="004E11B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294543">
        <w:rPr>
          <w:rFonts w:cstheme="minorHAnsi"/>
        </w:rPr>
        <w:t xml:space="preserve">Las fuentes </w:t>
      </w:r>
      <w:r w:rsidR="00C149DF" w:rsidRPr="00294543">
        <w:rPr>
          <w:rFonts w:cstheme="minorHAnsi"/>
        </w:rPr>
        <w:t xml:space="preserve">informativas son  de suma importancia en la noticia </w:t>
      </w:r>
      <w:r w:rsidRPr="00294543">
        <w:rPr>
          <w:rFonts w:cstheme="minorHAnsi"/>
        </w:rPr>
        <w:t>incluso cuando el periodista ha sido testigo directo del acon</w:t>
      </w:r>
      <w:r w:rsidR="00C149DF" w:rsidRPr="00294543">
        <w:rPr>
          <w:rFonts w:cstheme="minorHAnsi"/>
        </w:rPr>
        <w:t xml:space="preserve">tecimiento, pues son las que </w:t>
      </w:r>
      <w:r w:rsidRPr="00294543">
        <w:rPr>
          <w:rFonts w:cstheme="minorHAnsi"/>
        </w:rPr>
        <w:t xml:space="preserve"> ofrecen </w:t>
      </w:r>
      <w:r w:rsidR="00C149DF" w:rsidRPr="00294543">
        <w:rPr>
          <w:rFonts w:cstheme="minorHAnsi"/>
        </w:rPr>
        <w:t xml:space="preserve">la </w:t>
      </w:r>
      <w:r w:rsidRPr="00294543">
        <w:rPr>
          <w:rFonts w:cstheme="minorHAnsi"/>
        </w:rPr>
        <w:t>inf</w:t>
      </w:r>
      <w:r w:rsidR="00C149DF" w:rsidRPr="00294543">
        <w:rPr>
          <w:rFonts w:cstheme="minorHAnsi"/>
        </w:rPr>
        <w:t>ormación complementaria que son de gran utilidad</w:t>
      </w:r>
      <w:r w:rsidRPr="00294543">
        <w:rPr>
          <w:rFonts w:cstheme="minorHAnsi"/>
        </w:rPr>
        <w:t xml:space="preserve">. </w:t>
      </w:r>
    </w:p>
    <w:p w:rsidR="004E11B0" w:rsidRPr="00294543" w:rsidRDefault="00C164DA" w:rsidP="004E11B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294543">
        <w:rPr>
          <w:rFonts w:cstheme="minorHAnsi"/>
        </w:rPr>
        <w:t xml:space="preserve">Hay que cerciorarse perfectamente de que la información que nuestra fuente nos comunica sea totalmente cierta, confiable y veraz, y también tener cuidado con quien es nuestra fuente, por ejemplo en un choque no le preguntaremos como sucedieron los hechos a él borrachito que en ese momento se encontraba en la esquina donde ocurrió toso, puesto que lo más posible es que la información este distorsionada. </w:t>
      </w:r>
    </w:p>
    <w:p w:rsidR="00C164DA" w:rsidRDefault="00715E6E" w:rsidP="004E11B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294543">
        <w:rPr>
          <w:rFonts w:cstheme="minorHAnsi"/>
        </w:rPr>
        <w:t xml:space="preserve">No podemos fiarnos completamente de lo que nos dice nuestra fuente, </w:t>
      </w:r>
      <w:r w:rsidR="00294543">
        <w:rPr>
          <w:rFonts w:cstheme="minorHAnsi"/>
        </w:rPr>
        <w:t>hay que confirmar, investigar y dar por hecho que lo que nos dice es verídico, y confiable.</w:t>
      </w:r>
    </w:p>
    <w:p w:rsidR="00294543" w:rsidRPr="00294543" w:rsidRDefault="00294543" w:rsidP="00294543">
      <w:pPr>
        <w:pStyle w:val="Prrafodelista"/>
        <w:jc w:val="both"/>
        <w:rPr>
          <w:rFonts w:cstheme="minorHAnsi"/>
        </w:rPr>
      </w:pPr>
      <w:r>
        <w:rPr>
          <w:rFonts w:cstheme="minorHAnsi"/>
        </w:rPr>
        <w:t>Además no podemos tampoco publicar la información tal cual nos dicen las cosas, hay que citar y aclarar quien lo dijo y porque o a que asociación corresponde para evitar malos entendidos.</w:t>
      </w:r>
    </w:p>
    <w:sectPr w:rsidR="00294543" w:rsidRPr="00294543" w:rsidSect="003C6C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5F01"/>
    <w:multiLevelType w:val="hybridMultilevel"/>
    <w:tmpl w:val="6F6294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C22323"/>
    <w:rsid w:val="00294543"/>
    <w:rsid w:val="002A0B1A"/>
    <w:rsid w:val="003C6C3B"/>
    <w:rsid w:val="004E11B0"/>
    <w:rsid w:val="00715E6E"/>
    <w:rsid w:val="00867106"/>
    <w:rsid w:val="00C149DF"/>
    <w:rsid w:val="00C164DA"/>
    <w:rsid w:val="00C2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2232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2232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A0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ø-.Bere.-ø</dc:creator>
  <cp:lastModifiedBy>ø-.Bere.-ø</cp:lastModifiedBy>
  <cp:revision>2</cp:revision>
  <dcterms:created xsi:type="dcterms:W3CDTF">2012-02-10T03:01:00Z</dcterms:created>
  <dcterms:modified xsi:type="dcterms:W3CDTF">2012-02-10T05:03:00Z</dcterms:modified>
</cp:coreProperties>
</file>