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21" w:rsidRDefault="00C01B21" w:rsidP="00F62CC6">
      <w:pPr>
        <w:jc w:val="center"/>
        <w:rPr>
          <w:rFonts w:ascii="Century Gothic" w:hAnsi="Century Gothic"/>
          <w:b/>
          <w:sz w:val="32"/>
          <w:szCs w:val="32"/>
        </w:rPr>
      </w:pPr>
      <w:r w:rsidRPr="00C01B21">
        <w:rPr>
          <w:rFonts w:ascii="Century Gothic" w:hAnsi="Century Gothic"/>
          <w:b/>
          <w:sz w:val="32"/>
          <w:szCs w:val="32"/>
        </w:rPr>
        <w:t>PROGRAMAS DE LAS NACIONES UNIDAS</w:t>
      </w:r>
    </w:p>
    <w:p w:rsidR="00C01B21" w:rsidRPr="00F62CC6" w:rsidRDefault="00C01B21" w:rsidP="00F62CC6">
      <w:pPr>
        <w:jc w:val="both"/>
        <w:rPr>
          <w:rFonts w:ascii="Century Gothic" w:hAnsi="Century Gothic"/>
        </w:rPr>
      </w:pPr>
      <w:r w:rsidRPr="00F62CC6">
        <w:rPr>
          <w:rFonts w:ascii="Century Gothic" w:hAnsi="Century Gothic"/>
          <w:b/>
          <w:u w:val="single"/>
        </w:rPr>
        <w:t>DESARROLLO SOSTENIBLE:</w:t>
      </w:r>
      <w:r w:rsidRPr="00F62CC6">
        <w:rPr>
          <w:rFonts w:ascii="Century Gothic" w:hAnsi="Century Gothic"/>
        </w:rPr>
        <w:t xml:space="preserve"> El PNUD ayuda a los países a alcanzar simultáneamente el desarrollo sostenible y la reducción de la pobreza, introduciendo mejoras sustantivas en la vida de las comunidades. Promovemos un enfoque integrado para alcanzar el desarrollo sostenible que aborde asuntos como la pobreza multidimensional, desigualdad, exclusión y sostenibilidad, al tiempo que mejoramos el conocimiento, habilidades y avances en el desarrollo. Ayudamos a los países a crear las capacidades para integrar las consideraciones medioambientales en planes y estrategias de desarrollo, incluyendo el manejo y uso sostenible de los recursos naturales, promoviendo la recuperación económica y los medios de vida, y apuntando a mejores políticas y protección social para los más necesitados.</w:t>
      </w:r>
    </w:p>
    <w:p w:rsidR="00C01B21" w:rsidRPr="00F62CC6" w:rsidRDefault="00C01B21" w:rsidP="00F62CC6">
      <w:pPr>
        <w:jc w:val="both"/>
        <w:rPr>
          <w:rFonts w:ascii="Century Gothic" w:hAnsi="Century Gothic"/>
        </w:rPr>
      </w:pPr>
      <w:r w:rsidRPr="00F62CC6">
        <w:rPr>
          <w:rFonts w:ascii="Century Gothic" w:hAnsi="Century Gothic"/>
          <w:b/>
        </w:rPr>
        <w:t>Planificación del desarrollo y crecimiento inclusivo:</w:t>
      </w:r>
      <w:r w:rsidRPr="00F62CC6">
        <w:rPr>
          <w:rFonts w:ascii="Century Gothic" w:hAnsi="Century Gothic"/>
        </w:rPr>
        <w:t xml:space="preserve"> El PNUD promueve el desarrollo inclusivo y sostenible y se esfuerza por reducir la pobreza en todas sus dimensiones. El crecimiento económico no reducirá la pobreza, mejorará la igualdad ni generará empleos y medios de vida seguros a menos que sea inclusivo y sostenible.</w:t>
      </w:r>
    </w:p>
    <w:p w:rsidR="00C01B21" w:rsidRPr="00F62CC6" w:rsidRDefault="00C01B21" w:rsidP="00F62CC6">
      <w:pPr>
        <w:jc w:val="both"/>
        <w:rPr>
          <w:rFonts w:ascii="Century Gothic" w:hAnsi="Century Gothic"/>
        </w:rPr>
      </w:pPr>
      <w:r w:rsidRPr="00F62CC6">
        <w:rPr>
          <w:rFonts w:ascii="Century Gothic" w:hAnsi="Century Gothic"/>
          <w:b/>
        </w:rPr>
        <w:t xml:space="preserve">Recuperación económica: </w:t>
      </w:r>
      <w:r w:rsidRPr="00F62CC6">
        <w:rPr>
          <w:rFonts w:ascii="Century Gothic" w:hAnsi="Century Gothic"/>
        </w:rPr>
        <w:t>El PNUD trabaja con las comunidades afectadas por los desastres y conflictos a nivel mundial para lograr una recuperación económica temprana y a largo plazo, y de los medios de vida de las personas. Nuestros programas apoyan la promoción del crecimiento sostenible e inclusivo, trabajando con instituciones y comunidades en los factores social, económico y medioambiental de la vulnerabilidad.</w:t>
      </w:r>
    </w:p>
    <w:p w:rsidR="00C01B21" w:rsidRPr="00F62CC6" w:rsidRDefault="00C01B21" w:rsidP="00F62CC6">
      <w:pPr>
        <w:jc w:val="both"/>
        <w:rPr>
          <w:rFonts w:ascii="Century Gothic" w:hAnsi="Century Gothic"/>
        </w:rPr>
      </w:pPr>
      <w:r w:rsidRPr="00F62CC6">
        <w:rPr>
          <w:rFonts w:ascii="Century Gothic" w:hAnsi="Century Gothic"/>
          <w:b/>
        </w:rPr>
        <w:t>Medio ambiente y recursos naturales:</w:t>
      </w:r>
      <w:r w:rsidRPr="00F62CC6">
        <w:rPr>
          <w:rFonts w:ascii="Century Gothic" w:hAnsi="Century Gothic"/>
        </w:rPr>
        <w:t xml:space="preserve"> Apoyándose en más de 40 años de experiencia, el PNUD asiste a los países en implementar sus obligaciones dentro del marco de los acuerdos medioambientales multilaterales e integrar las inquietudes medioambientales en los planes y estrategias nacionales y sectoriales, con el fin de obtener recursos,  implementar programas que hagan avanzar el desarrollo inclusivo y sostenible y fortalecer los medios de vida.</w:t>
      </w:r>
    </w:p>
    <w:p w:rsidR="00C01B21" w:rsidRPr="00F62CC6" w:rsidRDefault="00C01B21" w:rsidP="00F62CC6">
      <w:pPr>
        <w:jc w:val="both"/>
        <w:rPr>
          <w:rFonts w:ascii="Century Gothic" w:hAnsi="Century Gothic"/>
        </w:rPr>
      </w:pPr>
      <w:r w:rsidRPr="00F62CC6">
        <w:rPr>
          <w:rFonts w:ascii="Century Gothic" w:hAnsi="Century Gothic"/>
          <w:b/>
        </w:rPr>
        <w:t>Igualdad de género:</w:t>
      </w:r>
      <w:r w:rsidRPr="00F62CC6">
        <w:rPr>
          <w:rFonts w:ascii="Century Gothic" w:hAnsi="Century Gothic"/>
        </w:rPr>
        <w:t xml:space="preserve"> La promoción de la igualdad de género y el empoderamiento de las mujeres son aspectos centrales del mandato del PNUD y están integrados a su enfoque en materia de desarrollo. Este esfuerzo comprende la promoción de la igualdad de derechos de las mujeres y niñas, la lucha contra las prácticas discriminatorias e impugnación de los roles y estereotipos que sirven de fundamento a las desigualdades y exclusión.</w:t>
      </w:r>
    </w:p>
    <w:p w:rsidR="00C01B21" w:rsidRPr="00F62CC6" w:rsidRDefault="00C01B21" w:rsidP="00F62CC6">
      <w:pPr>
        <w:jc w:val="both"/>
        <w:rPr>
          <w:rFonts w:ascii="Century Gothic" w:hAnsi="Century Gothic"/>
        </w:rPr>
      </w:pPr>
      <w:r w:rsidRPr="00F62CC6">
        <w:rPr>
          <w:rFonts w:ascii="Century Gothic" w:hAnsi="Century Gothic"/>
          <w:b/>
          <w:u w:val="single"/>
        </w:rPr>
        <w:t>GOBERNANZA Y CONSOLIDACION DE LA PAZ:</w:t>
      </w:r>
      <w:r w:rsidRPr="00F62CC6">
        <w:rPr>
          <w:rFonts w:ascii="Century Gothic" w:hAnsi="Century Gothic"/>
          <w:b/>
        </w:rPr>
        <w:t xml:space="preserve"> </w:t>
      </w:r>
      <w:r w:rsidRPr="00F62CC6">
        <w:rPr>
          <w:rFonts w:ascii="Century Gothic" w:hAnsi="Century Gothic"/>
        </w:rPr>
        <w:t>El PNUD garantiza una gobernanza democrática inclusiva y efectiva utilizando su habilidad de promover, asesorar, fomentar espacios imparciales para el diálogo, lograr consensos y crear instituciones. Colaboramos con las instituciones de gobernanza en los países aportando reformas constitucionales, organizando elecciones fiables, fortaleciendo los parlamentos y analizando las opciones de políticas e institucionales para la paz, reducción de riesgos y desarrollo a través de la reconciliación, empoderamiento e inclusión.</w:t>
      </w:r>
    </w:p>
    <w:p w:rsidR="00C01B21" w:rsidRPr="00F62CC6" w:rsidRDefault="00C01B21" w:rsidP="00F62CC6">
      <w:pPr>
        <w:jc w:val="both"/>
        <w:rPr>
          <w:rFonts w:ascii="Century Gothic" w:hAnsi="Century Gothic"/>
        </w:rPr>
      </w:pPr>
      <w:r w:rsidRPr="00F62CC6">
        <w:rPr>
          <w:rFonts w:ascii="Century Gothic" w:hAnsi="Century Gothic"/>
          <w:b/>
        </w:rPr>
        <w:lastRenderedPageBreak/>
        <w:t xml:space="preserve">Prevención de conflictos y consolidación de la paz: </w:t>
      </w:r>
      <w:r w:rsidRPr="00F62CC6">
        <w:rPr>
          <w:rFonts w:ascii="Century Gothic" w:hAnsi="Century Gothic"/>
        </w:rPr>
        <w:t>El trabajo del PNUD sobre prevención de conflictos y consolidación de la paz promueve la cohesión social y empoderamiento de las naciones y comunidades, haciéndolas más inclusivas y resilientes a los conflictos  internos y externos. Esto es posible gracias al respaldo y a la consolidación de las principales instituciones de gobernanza, que ayudan a prevenir potenciales conflictos y garantizar cambios sostenibles en la sociedad.</w:t>
      </w:r>
    </w:p>
    <w:p w:rsidR="00C01B21" w:rsidRPr="00F62CC6" w:rsidRDefault="00C01B21" w:rsidP="00F62CC6">
      <w:pPr>
        <w:jc w:val="both"/>
        <w:rPr>
          <w:rFonts w:ascii="Century Gothic" w:hAnsi="Century Gothic"/>
        </w:rPr>
      </w:pPr>
      <w:r w:rsidRPr="00F62CC6">
        <w:rPr>
          <w:rFonts w:ascii="Century Gothic" w:hAnsi="Century Gothic"/>
          <w:b/>
        </w:rPr>
        <w:t xml:space="preserve">Instituciones responsables: </w:t>
      </w:r>
      <w:r w:rsidRPr="00F62CC6">
        <w:rPr>
          <w:rFonts w:ascii="Century Gothic" w:hAnsi="Century Gothic"/>
        </w:rPr>
        <w:t>En situaciones de crisis, el PNUD ayuda a los gobiernos y ciudadanos a tomar control de los procesos de recuperación y consolidación de la paz a través del apoyo al restablecimiento de las funciones básicas del estado. El PNUD brinda apoyo a los aliados a través del rápido apoyo al fomento de la capacidad de la administración pública y los centros gubernamentales hasta la gestión de la ayuda y la ampliación del gobierno local.</w:t>
      </w:r>
    </w:p>
    <w:p w:rsidR="00C01B21" w:rsidRPr="00F62CC6" w:rsidRDefault="00F62CC6" w:rsidP="00F62CC6">
      <w:pPr>
        <w:jc w:val="both"/>
        <w:rPr>
          <w:rFonts w:ascii="Century Gothic" w:hAnsi="Century Gothic"/>
        </w:rPr>
      </w:pPr>
      <w:r w:rsidRPr="00F62CC6">
        <w:rPr>
          <w:rFonts w:ascii="Century Gothic" w:hAnsi="Century Gothic"/>
          <w:b/>
        </w:rPr>
        <w:t xml:space="preserve">Procesos políticos inclusivos: </w:t>
      </w:r>
      <w:r w:rsidRPr="00F62CC6">
        <w:rPr>
          <w:rFonts w:ascii="Century Gothic" w:hAnsi="Century Gothic"/>
        </w:rPr>
        <w:t>El enfoque integrado en respaldo de los procesos políticos inclusivos permite utilizar la experiencia y ventaja comparativa del PNUD para respaldar y afianzar las capacidades de los procesos e instituciones políticas, con el fin de mejorar la participación, opinión y responsabilidad ciudadana y reelaborar un contrato social más sólido e inclusivo.</w:t>
      </w:r>
    </w:p>
    <w:p w:rsidR="00F62CC6" w:rsidRPr="00F62CC6" w:rsidRDefault="00F62CC6" w:rsidP="00F62CC6">
      <w:pPr>
        <w:jc w:val="both"/>
        <w:rPr>
          <w:rFonts w:ascii="Century Gothic" w:hAnsi="Century Gothic"/>
        </w:rPr>
      </w:pPr>
      <w:r w:rsidRPr="00F62CC6">
        <w:rPr>
          <w:rFonts w:ascii="Century Gothic" w:hAnsi="Century Gothic"/>
          <w:b/>
        </w:rPr>
        <w:t xml:space="preserve">Estado de derecho, justicia y seguridad: </w:t>
      </w:r>
      <w:r w:rsidRPr="00F62CC6">
        <w:rPr>
          <w:rFonts w:ascii="Century Gothic" w:hAnsi="Century Gothic"/>
        </w:rPr>
        <w:t>La consolidación del Estado de derecho y la promoción de los derechos humanos son pilares fundamentales del trabajo del PNUD para alcanzar el desarrollo humano sostenible y erradicar la extrema pobreza. A través del Estado de derecho y de la asistencia a los derechos humanos, el PNUD contribuye con la consolidación de la paz y la gobernanza democrática en un amplio espectro de contextos de desarrollo.  Asimismo, facilitamos la expansión de los esfuerzos de las Naciones Unidas por implementar el Estado de derecho en entornos afectados por crisis y conflictos, gracias al trabajo del Punto Focal Mundial para los Aspectos Policiales, Judiciales y Penitenciarios.</w:t>
      </w:r>
    </w:p>
    <w:p w:rsidR="00F62CC6" w:rsidRDefault="00F62CC6" w:rsidP="00F62CC6">
      <w:pPr>
        <w:jc w:val="both"/>
        <w:rPr>
          <w:rFonts w:ascii="Century Gothic" w:hAnsi="Century Gothic"/>
        </w:rPr>
      </w:pPr>
      <w:r w:rsidRPr="00F62CC6">
        <w:rPr>
          <w:rFonts w:ascii="Century Gothic" w:hAnsi="Century Gothic"/>
          <w:b/>
        </w:rPr>
        <w:t xml:space="preserve">VIH y salud: </w:t>
      </w:r>
      <w:r w:rsidRPr="00F62CC6">
        <w:rPr>
          <w:rFonts w:ascii="Century Gothic" w:hAnsi="Century Gothic"/>
        </w:rPr>
        <w:t>El Plan Estratégico 2014-2017 del PNUD reconoce la amplia gama de impactos sociales y económicos del VIH y las sinergias entre la salud y el desarrollo sostenible. Este trata el VIH como tema transversal y hace hincapié en los derechos de las personas que viven con VIH; la reducción de la discriminación asociada y la violencia contra las mujeres; el fortalecimiento de la gobernanza local y de las capacidades nacionales para lograr una mayor equidad en el acceso a los servicios para las personas afectadas, y el fortalecimiento del estado de derecho y la reforma de los sistemas jurídicos.</w:t>
      </w:r>
    </w:p>
    <w:p w:rsidR="00F62CC6" w:rsidRDefault="00F62CC6" w:rsidP="00F62CC6">
      <w:pPr>
        <w:jc w:val="both"/>
        <w:rPr>
          <w:rFonts w:ascii="Century Gothic" w:hAnsi="Century Gothic"/>
        </w:rPr>
      </w:pPr>
    </w:p>
    <w:p w:rsidR="00F62CC6" w:rsidRDefault="00F62CC6" w:rsidP="00F62CC6">
      <w:pPr>
        <w:jc w:val="both"/>
        <w:rPr>
          <w:rFonts w:ascii="Century Gothic" w:hAnsi="Century Gothic"/>
        </w:rPr>
      </w:pPr>
    </w:p>
    <w:p w:rsidR="00F62CC6" w:rsidRDefault="00F62CC6" w:rsidP="00F62CC6">
      <w:pPr>
        <w:jc w:val="both"/>
        <w:rPr>
          <w:rFonts w:ascii="Century Gothic" w:hAnsi="Century Gothic"/>
        </w:rPr>
      </w:pPr>
    </w:p>
    <w:p w:rsidR="00F62CC6" w:rsidRDefault="00F62CC6" w:rsidP="00F62CC6">
      <w:pPr>
        <w:jc w:val="both"/>
        <w:rPr>
          <w:rFonts w:ascii="Century Gothic" w:hAnsi="Century Gothic"/>
        </w:rPr>
      </w:pPr>
      <w:bookmarkStart w:id="0" w:name="_GoBack"/>
      <w:bookmarkEnd w:id="0"/>
    </w:p>
    <w:p w:rsidR="00F62CC6" w:rsidRPr="00F62CC6" w:rsidRDefault="00F62CC6" w:rsidP="00F62CC6">
      <w:pPr>
        <w:jc w:val="both"/>
        <w:rPr>
          <w:rFonts w:ascii="Century Gothic" w:hAnsi="Century Gothic"/>
        </w:rPr>
      </w:pPr>
    </w:p>
    <w:p w:rsidR="00F62CC6" w:rsidRPr="00F62CC6" w:rsidRDefault="00F62CC6" w:rsidP="00F62CC6">
      <w:pPr>
        <w:jc w:val="both"/>
        <w:rPr>
          <w:rFonts w:ascii="Century Gothic" w:hAnsi="Century Gothic"/>
        </w:rPr>
      </w:pPr>
      <w:r w:rsidRPr="00F62CC6">
        <w:rPr>
          <w:rFonts w:ascii="Century Gothic" w:hAnsi="Century Gothic"/>
          <w:b/>
          <w:u w:val="single"/>
        </w:rPr>
        <w:lastRenderedPageBreak/>
        <w:t>CLIMA Y RESILIENCIA</w:t>
      </w:r>
      <w:r w:rsidRPr="00F62CC6">
        <w:rPr>
          <w:rFonts w:ascii="Century Gothic" w:hAnsi="Century Gothic"/>
          <w:b/>
        </w:rPr>
        <w:t xml:space="preserve">: </w:t>
      </w:r>
      <w:r w:rsidRPr="00F62CC6">
        <w:rPr>
          <w:rFonts w:ascii="Century Gothic" w:hAnsi="Century Gothic"/>
        </w:rPr>
        <w:t>Un clima cambiante y una exposición creciente a los riesgos de desastres presentan un desafío sin precedentes. Para los países en desarrollo, más vulnerables y con menos capacidad de hacer frente a los impactos, ese desafío es aún mayor. Estos padecen grandes pérdidas a causa de una serie de riesgos naturales, desde terremotos y tsunamis, hasta inundaciones, tormentas y sequías, y arriesgan la pérdida de décadas de progreso en materia de desarrollo.</w:t>
      </w:r>
    </w:p>
    <w:p w:rsidR="00F62CC6" w:rsidRPr="00F62CC6" w:rsidRDefault="00F62CC6" w:rsidP="00F62CC6">
      <w:pPr>
        <w:jc w:val="both"/>
        <w:rPr>
          <w:rFonts w:ascii="Century Gothic" w:hAnsi="Century Gothic"/>
        </w:rPr>
      </w:pPr>
      <w:r w:rsidRPr="00F62CC6">
        <w:rPr>
          <w:rFonts w:ascii="Century Gothic" w:hAnsi="Century Gothic"/>
          <w:b/>
        </w:rPr>
        <w:t xml:space="preserve">Reducción del riesgo de desastres: </w:t>
      </w:r>
      <w:r w:rsidRPr="00F62CC6">
        <w:rPr>
          <w:rFonts w:ascii="Century Gothic" w:hAnsi="Century Gothic"/>
        </w:rPr>
        <w:t>Junto con los gobiernos nacionales y locales, el PNUD trabaja para crear capacidades en todos los niveles con el fin de garantizar que la reducción de los riesgos de desastres constituya una prioridad. Además, orientamos nuestros esfuerzos para que las capacidades, habilidades y recursos estén listos para prevenir, mitigar y preparar para los desastres.</w:t>
      </w:r>
    </w:p>
    <w:p w:rsidR="00F62CC6" w:rsidRPr="00F62CC6" w:rsidRDefault="00F62CC6" w:rsidP="00F62CC6">
      <w:pPr>
        <w:jc w:val="both"/>
        <w:rPr>
          <w:rFonts w:ascii="Century Gothic" w:hAnsi="Century Gothic"/>
        </w:rPr>
      </w:pPr>
      <w:r w:rsidRPr="00F62CC6">
        <w:rPr>
          <w:rFonts w:ascii="Century Gothic" w:hAnsi="Century Gothic"/>
          <w:b/>
        </w:rPr>
        <w:t>Cambio climático</w:t>
      </w:r>
      <w:r w:rsidRPr="00F62CC6">
        <w:rPr>
          <w:rFonts w:ascii="Century Gothic" w:hAnsi="Century Gothic"/>
        </w:rPr>
        <w:t>: El PNUD trabaja para ayudar a los países a enfrentar los desafíos del cambio climático, y sigue siendo el mayor proveedor de servicios en el sistema de la ONU en adaptación al cambio climático y mitigación de su impacto. Apoyamos en la transición a un desarrollo sostenible de bajas emisiones y resiliente al clima y a seguir las vías del desarrollo de baja emisión de carbono que garanticen un futuro más limpio y verde.</w:t>
      </w:r>
    </w:p>
    <w:p w:rsidR="00F62CC6" w:rsidRPr="00F62CC6" w:rsidRDefault="00F62CC6" w:rsidP="00F62CC6">
      <w:pPr>
        <w:jc w:val="both"/>
        <w:rPr>
          <w:rFonts w:ascii="Century Gothic" w:hAnsi="Century Gothic"/>
        </w:rPr>
      </w:pPr>
      <w:r w:rsidRPr="00F62CC6">
        <w:rPr>
          <w:rFonts w:ascii="Century Gothic" w:hAnsi="Century Gothic"/>
          <w:b/>
        </w:rPr>
        <w:t xml:space="preserve">Recuperación resiliente: </w:t>
      </w:r>
      <w:r w:rsidRPr="00F62CC6">
        <w:rPr>
          <w:rFonts w:ascii="Century Gothic" w:hAnsi="Century Gothic"/>
        </w:rPr>
        <w:t>El PNUD trabaja con aliados nacionales y locales para apoyar los esfuerzos de recuperación y enfrentar el riesgo. Esto incluye la preparación para la recuperación y recuperación temprana -que ayuda a facilitar la transición de la asistencia a la recuperación- y la recuperación a largo plazo, proceso de varios años cuyo objetivo es afianzar el desarrollo sostenible.</w:t>
      </w:r>
    </w:p>
    <w:p w:rsidR="00F62CC6" w:rsidRPr="00F62CC6" w:rsidRDefault="00F62CC6" w:rsidP="00F62CC6">
      <w:pPr>
        <w:jc w:val="both"/>
        <w:rPr>
          <w:rFonts w:ascii="Century Gothic" w:hAnsi="Century Gothic"/>
          <w:b/>
        </w:rPr>
      </w:pPr>
      <w:r w:rsidRPr="00F62CC6">
        <w:rPr>
          <w:rFonts w:ascii="Century Gothic" w:hAnsi="Century Gothic"/>
          <w:b/>
        </w:rPr>
        <w:t xml:space="preserve">Energía sostenible: </w:t>
      </w:r>
      <w:r w:rsidRPr="00F62CC6">
        <w:rPr>
          <w:rFonts w:ascii="Century Gothic" w:hAnsi="Century Gothic"/>
        </w:rPr>
        <w:t>El PNUD apoya y promueve una transformación del mercado del sector de la energía a través de una serie de intervenciones en políticas, finanzas, creación de capacidades y concientización. Promoviendo las inversiones que ayudan a obtener productos y servicios de energía sostenible, y reduciendo el riesgo del entorno político y financiero, ayudamos a crear el contexto socioeconómico por el cual la energía sostenible es posible y viable.</w:t>
      </w:r>
    </w:p>
    <w:sectPr w:rsidR="00F62CC6" w:rsidRPr="00F62C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21"/>
    <w:rsid w:val="00C01B21"/>
    <w:rsid w:val="00E8166B"/>
    <w:rsid w:val="00F62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C518-6DC3-4871-B530-D55E93A8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1200</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dcterms:created xsi:type="dcterms:W3CDTF">2015-03-09T21:24:00Z</dcterms:created>
  <dcterms:modified xsi:type="dcterms:W3CDTF">2015-03-09T21:43:00Z</dcterms:modified>
</cp:coreProperties>
</file>