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2342"/>
        <w:gridCol w:w="6664"/>
      </w:tblGrid>
      <w:tr w:rsidR="00C85B2E" w:rsidRPr="00AB24FC" w:rsidTr="00C85B2E">
        <w:tc>
          <w:tcPr>
            <w:tcW w:w="1300" w:type="pct"/>
            <w:tcBorders>
              <w:top w:val="single" w:sz="6" w:space="0" w:color="415596"/>
              <w:left w:val="single" w:sz="6" w:space="0" w:color="415596"/>
              <w:bottom w:val="single" w:sz="6" w:space="0" w:color="415596"/>
              <w:right w:val="single" w:sz="6" w:space="0" w:color="415596"/>
            </w:tcBorders>
            <w:shd w:val="clear" w:color="auto" w:fill="415596"/>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FFFFFF" w:themeColor="background1"/>
                <w:lang w:eastAsia="es-MX"/>
              </w:rPr>
            </w:pPr>
            <w:r w:rsidRPr="00AB24FC">
              <w:rPr>
                <w:rFonts w:ascii="Arial" w:eastAsia="Times New Roman" w:hAnsi="Arial" w:cs="Arial"/>
                <w:b/>
                <w:bCs/>
                <w:color w:val="FFFFFF" w:themeColor="background1"/>
                <w:lang w:eastAsia="es-MX"/>
              </w:rPr>
              <w:t>Fecha</w:t>
            </w:r>
          </w:p>
        </w:tc>
        <w:tc>
          <w:tcPr>
            <w:tcW w:w="3700" w:type="pct"/>
            <w:tcBorders>
              <w:top w:val="single" w:sz="6" w:space="0" w:color="415596"/>
              <w:left w:val="single" w:sz="6" w:space="0" w:color="415596"/>
              <w:bottom w:val="single" w:sz="6" w:space="0" w:color="415596"/>
              <w:right w:val="single" w:sz="6" w:space="0" w:color="415596"/>
            </w:tcBorders>
            <w:shd w:val="clear" w:color="auto" w:fill="415596"/>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FFFFFF"/>
                <w:lang w:eastAsia="es-MX"/>
              </w:rPr>
            </w:pPr>
            <w:r w:rsidRPr="00AB24FC">
              <w:rPr>
                <w:rFonts w:ascii="Arial" w:eastAsia="Times New Roman" w:hAnsi="Arial" w:cs="Arial"/>
                <w:b/>
                <w:bCs/>
                <w:color w:val="FFFFFF"/>
                <w:lang w:eastAsia="es-MX"/>
              </w:rPr>
              <w:t>Evento</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t>12 de junio de 1941</w:t>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color w:val="000000"/>
                <w:lang w:eastAsia="es-MX"/>
              </w:rPr>
            </w:pPr>
            <w:r w:rsidRPr="00AB24FC">
              <w:rPr>
                <w:rFonts w:ascii="Arial" w:eastAsia="Times New Roman" w:hAnsi="Arial" w:cs="Arial"/>
                <w:color w:val="000000"/>
                <w:lang w:eastAsia="es-MX"/>
              </w:rPr>
              <w:t>El 12 de junio de 1941, los representantes de 14 países aliados se reunieron en el Palacio de St. James (Londres) y firmaron esta</w:t>
            </w:r>
            <w:r w:rsidRPr="00AB24FC">
              <w:rPr>
                <w:rFonts w:ascii="Arial" w:eastAsia="Times New Roman" w:hAnsi="Arial" w:cs="Arial"/>
                <w:b/>
                <w:bCs/>
                <w:color w:val="415596"/>
                <w:u w:val="single"/>
                <w:lang w:eastAsia="es-MX"/>
              </w:rPr>
              <w:t> </w:t>
            </w:r>
            <w:r w:rsidRPr="00AB24FC">
              <w:rPr>
                <w:rFonts w:ascii="Arial" w:eastAsia="Times New Roman" w:hAnsi="Arial" w:cs="Arial"/>
                <w:bCs/>
                <w:lang w:eastAsia="es-MX"/>
              </w:rPr>
              <w:t>declaración</w:t>
            </w:r>
            <w:r w:rsidRPr="00AB24FC">
              <w:rPr>
                <w:rFonts w:ascii="Arial" w:eastAsia="Times New Roman" w:hAnsi="Arial" w:cs="Arial"/>
                <w:color w:val="000000"/>
                <w:lang w:eastAsia="es-MX"/>
              </w:rPr>
              <w:t> con la que se proponían "trabajar, juntos y con los demás pueblos libres, en la guerra y en la paz". Este fue el primer paso para la creación de las Naciones Unidas.</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t>14 de agosto de 1941</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1" name="Imagen 1" descr="El Presidente de Estados Unidos, Franklin Delano Roosevelt, y el Primer Ministro del Reino Unido, Winston Churchill en la firma de la Carta del Atlán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esidente de Estados Unidos, Franklin Delano Roosevelt, y el Primer Ministro del Reino Unido, Winston Churchill en la firma de la Carta del Atlántico"/>
                          <pic:cNvPicPr>
                            <a:picLocks noChangeAspect="1" noChangeArrowheads="1"/>
                          </pic:cNvPicPr>
                        </pic:nvPicPr>
                        <pic:blipFill>
                          <a:blip r:embed="rId4"/>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color w:val="000000"/>
                <w:lang w:eastAsia="es-MX"/>
              </w:rPr>
            </w:pPr>
            <w:r w:rsidRPr="00AB24FC">
              <w:rPr>
                <w:rFonts w:ascii="Arial" w:eastAsia="Times New Roman" w:hAnsi="Arial" w:cs="Arial"/>
                <w:color w:val="000000"/>
                <w:lang w:eastAsia="es-MX"/>
              </w:rPr>
              <w:t>El 14 de agosto de 1941, el Presidente de Estados Unidos, Franklin Delano Roosevelt, y el Primer Ministro del Reino Unido, Winston Churchill, propusieron una serie de principios para la colaboración internacional con el objetivo de mantener la paz y la seguridad. El documento, firmado durante la reunión mantenida a bordo del HMS Prince of Wales "en algún lugar en alta mar", se conoce con el nombre de </w:t>
            </w:r>
            <w:hyperlink r:id="rId5" w:history="1">
              <w:r w:rsidRPr="00AB24FC">
                <w:rPr>
                  <w:rFonts w:ascii="Arial" w:eastAsia="Times New Roman" w:hAnsi="Arial" w:cs="Arial"/>
                  <w:b/>
                  <w:bCs/>
                  <w:u w:val="single"/>
                  <w:lang w:eastAsia="es-MX"/>
                </w:rPr>
                <w:t>Carta del Atlántico</w:t>
              </w:r>
            </w:hyperlink>
            <w:r w:rsidRPr="00AB24FC">
              <w:rPr>
                <w:rFonts w:ascii="Arial" w:eastAsia="Times New Roman" w:hAnsi="Arial" w:cs="Arial"/>
                <w:lang w:eastAsia="es-MX"/>
              </w:rPr>
              <w:t>.</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t>1° de enero de 1942</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2" name="Imagen 2" descr="Texto de la decla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o de la declaración"/>
                          <pic:cNvPicPr>
                            <a:picLocks noChangeAspect="1" noChangeArrowheads="1"/>
                          </pic:cNvPicPr>
                        </pic:nvPicPr>
                        <pic:blipFill>
                          <a:blip r:embed="rId6"/>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color w:val="000000"/>
                <w:lang w:eastAsia="es-MX"/>
              </w:rPr>
            </w:pPr>
            <w:r w:rsidRPr="00AB24FC">
              <w:rPr>
                <w:rFonts w:ascii="Arial" w:eastAsia="Times New Roman" w:hAnsi="Arial" w:cs="Arial"/>
                <w:color w:val="000000"/>
                <w:lang w:eastAsia="es-MX"/>
              </w:rPr>
              <w:t>El 1° de enero de 1942, representantes de 26 naciones aliadas que lucharon contra las Potencias del Eje, se reunieron en Washington D.C. para reafirmar su apoyo a la Carta Atlántica mediante la firma de la « </w:t>
            </w:r>
            <w:hyperlink r:id="rId7" w:history="1">
              <w:r w:rsidRPr="00AB24FC">
                <w:rPr>
                  <w:rFonts w:ascii="Arial" w:eastAsia="Times New Roman" w:hAnsi="Arial" w:cs="Arial"/>
                  <w:b/>
                  <w:bCs/>
                  <w:u w:val="single"/>
                  <w:lang w:eastAsia="es-MX"/>
                </w:rPr>
                <w:t>Declaración de las Naciones Unidas</w:t>
              </w:r>
            </w:hyperlink>
            <w:r w:rsidRPr="00AB24FC">
              <w:rPr>
                <w:rFonts w:ascii="Arial" w:eastAsia="Times New Roman" w:hAnsi="Arial" w:cs="Arial"/>
                <w:color w:val="000000"/>
                <w:lang w:eastAsia="es-MX"/>
              </w:rPr>
              <w:t> ». Este documento contenía el primer uso oficial del término "Naciones Unidas", propuesto por el presidente Roosevelt.</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t>Octubre- diciembre de 1943</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3" name="Imagen 3" descr="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s"/>
                          <pic:cNvPicPr>
                            <a:picLocks noChangeAspect="1" noChangeArrowheads="1"/>
                          </pic:cNvPicPr>
                        </pic:nvPicPr>
                        <pic:blipFill>
                          <a:blip r:embed="rId8"/>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553B3C" w:rsidP="00C85B2E">
            <w:pPr>
              <w:spacing w:after="0" w:line="240" w:lineRule="auto"/>
              <w:rPr>
                <w:rFonts w:ascii="Arial" w:eastAsia="Times New Roman" w:hAnsi="Arial" w:cs="Arial"/>
                <w:color w:val="000000"/>
                <w:lang w:eastAsia="es-MX"/>
              </w:rPr>
            </w:pPr>
            <w:hyperlink r:id="rId9" w:history="1">
              <w:r w:rsidR="00C85B2E" w:rsidRPr="00AB24FC">
                <w:rPr>
                  <w:rFonts w:ascii="Arial" w:eastAsia="Times New Roman" w:hAnsi="Arial" w:cs="Arial"/>
                  <w:b/>
                  <w:bCs/>
                  <w:color w:val="333333"/>
                  <w:u w:val="single"/>
                  <w:lang w:eastAsia="es-MX"/>
                </w:rPr>
                <w:t>Las Declaraciones de Moscú y de Teherán</w:t>
              </w:r>
            </w:hyperlink>
            <w:r w:rsidR="00C85B2E" w:rsidRPr="00AB24FC">
              <w:rPr>
                <w:rFonts w:ascii="Arial" w:eastAsia="Times New Roman" w:hAnsi="Arial" w:cs="Arial"/>
                <w:b/>
                <w:bCs/>
                <w:color w:val="415596"/>
                <w:lang w:eastAsia="es-MX"/>
              </w:rPr>
              <w:br/>
            </w:r>
            <w:r w:rsidR="00C85B2E" w:rsidRPr="00AB24FC">
              <w:rPr>
                <w:rFonts w:ascii="Arial" w:eastAsia="Times New Roman" w:hAnsi="Arial" w:cs="Arial"/>
                <w:color w:val="000000"/>
                <w:lang w:eastAsia="es-MX"/>
              </w:rPr>
              <w:t>En una declaración firmada en Moscú el 30 de octubre de 1943, los Gobiernos de la Unión Soviética, el Reino Unido, Estados Unidos y China expresaron su deseo de que se creara cuanto antes una organización internacional para mantener la paz y la seguridad. Ese objetivo se corroboró en la reunión celebrada por los dirigentes de Estados Unidos, la Unión Soviética y el Reino Unido en Teherán el 1 de diciembre de 1943.</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t>Septiembre–octubre de 1944</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4" name="Imagen 4" descr="Conferencia de Dumbarton 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rencia de Dumbarton Oaks"/>
                          <pic:cNvPicPr>
                            <a:picLocks noChangeAspect="1" noChangeArrowheads="1"/>
                          </pic:cNvPicPr>
                        </pic:nvPicPr>
                        <pic:blipFill>
                          <a:blip r:embed="rId10"/>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553B3C" w:rsidP="00C85B2E">
            <w:pPr>
              <w:spacing w:after="0" w:line="240" w:lineRule="auto"/>
              <w:rPr>
                <w:rFonts w:ascii="Arial" w:eastAsia="Times New Roman" w:hAnsi="Arial" w:cs="Arial"/>
                <w:color w:val="000000"/>
                <w:lang w:eastAsia="es-MX"/>
              </w:rPr>
            </w:pPr>
            <w:hyperlink r:id="rId11" w:history="1">
              <w:r w:rsidR="00C85B2E" w:rsidRPr="00AB24FC">
                <w:rPr>
                  <w:rFonts w:ascii="Arial" w:eastAsia="Times New Roman" w:hAnsi="Arial" w:cs="Arial"/>
                  <w:b/>
                  <w:bCs/>
                  <w:color w:val="333333"/>
                  <w:u w:val="single"/>
                  <w:lang w:eastAsia="es-MX"/>
                </w:rPr>
                <w:t>Conferencia de Dumbarton Oaks</w:t>
              </w:r>
            </w:hyperlink>
            <w:r w:rsidR="00C85B2E" w:rsidRPr="00AB24FC">
              <w:rPr>
                <w:rFonts w:ascii="Arial" w:eastAsia="Times New Roman" w:hAnsi="Arial" w:cs="Arial"/>
                <w:b/>
                <w:bCs/>
                <w:color w:val="415596"/>
                <w:lang w:eastAsia="es-MX"/>
              </w:rPr>
              <w:t> </w:t>
            </w:r>
            <w:r w:rsidR="00C85B2E" w:rsidRPr="00AB24FC">
              <w:rPr>
                <w:rFonts w:ascii="Arial" w:eastAsia="Times New Roman" w:hAnsi="Arial" w:cs="Arial"/>
                <w:color w:val="000000"/>
                <w:lang w:eastAsia="es-MX"/>
              </w:rPr>
              <w:br/>
              <w:t>El primer proyecto de lo que sería la ONU se preparó en una conferencia celebrada en la mansión Dumbarton Oaks, en Washington, D.C. Durante dos períodos de sesiones que se prolongaron desde el 21 de septiembre hasta el 7 de octubre de 1944, Estados Unidos, el Reino Unido, la URSS y China acordaron los objetivos, la estructura y el funcionamiento de la organización mundial.</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t>11 de febrero de 1945</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5" name="Imagen 5" descr="Conferencia de Y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erencia de Yalta"/>
                          <pic:cNvPicPr>
                            <a:picLocks noChangeAspect="1" noChangeArrowheads="1"/>
                          </pic:cNvPicPr>
                        </pic:nvPicPr>
                        <pic:blipFill>
                          <a:blip r:embed="rId12"/>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553B3C" w:rsidP="00C85B2E">
            <w:pPr>
              <w:spacing w:after="0" w:line="240" w:lineRule="auto"/>
              <w:rPr>
                <w:rFonts w:ascii="Arial" w:eastAsia="Times New Roman" w:hAnsi="Arial" w:cs="Arial"/>
                <w:color w:val="000000"/>
                <w:lang w:eastAsia="es-MX"/>
              </w:rPr>
            </w:pPr>
            <w:hyperlink r:id="rId13" w:history="1">
              <w:r w:rsidR="00C85B2E" w:rsidRPr="00AB24FC">
                <w:rPr>
                  <w:rFonts w:ascii="Arial" w:eastAsia="Times New Roman" w:hAnsi="Arial" w:cs="Arial"/>
                  <w:b/>
                  <w:bCs/>
                  <w:color w:val="333333"/>
                  <w:u w:val="single"/>
                  <w:lang w:eastAsia="es-MX"/>
                </w:rPr>
                <w:t>Conferencia de Yalta</w:t>
              </w:r>
            </w:hyperlink>
            <w:r w:rsidR="00C85B2E" w:rsidRPr="00AB24FC">
              <w:rPr>
                <w:rFonts w:ascii="Arial" w:eastAsia="Times New Roman" w:hAnsi="Arial" w:cs="Arial"/>
                <w:b/>
                <w:bCs/>
                <w:color w:val="415596"/>
                <w:lang w:eastAsia="es-MX"/>
              </w:rPr>
              <w:t> </w:t>
            </w:r>
            <w:r w:rsidR="00C85B2E" w:rsidRPr="00AB24FC">
              <w:rPr>
                <w:rFonts w:ascii="Arial" w:eastAsia="Times New Roman" w:hAnsi="Arial" w:cs="Arial"/>
                <w:color w:val="000000"/>
                <w:lang w:eastAsia="es-MX"/>
              </w:rPr>
              <w:br/>
              <w:t>El 11 de febrero de 1945, tras las reuniones de Yalta, el Presidente Roosevelt y los Primeros Ministros Churchill y Joseph Stalin declararon su determinación a establecer una "organización general internacional para mantener la paz y la seguridad".</w:t>
            </w:r>
          </w:p>
        </w:tc>
      </w:tr>
      <w:tr w:rsidR="00C85B2E" w:rsidRPr="00AB24FC"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p>
          <w:p w:rsidR="00C85B2E" w:rsidRPr="00AB24FC" w:rsidRDefault="00C85B2E" w:rsidP="00C85B2E">
            <w:pPr>
              <w:spacing w:after="0" w:line="240" w:lineRule="auto"/>
              <w:rPr>
                <w:rFonts w:ascii="Arial" w:eastAsia="Times New Roman" w:hAnsi="Arial" w:cs="Arial"/>
                <w:b/>
                <w:bCs/>
                <w:color w:val="943634" w:themeColor="accent2" w:themeShade="BF"/>
                <w:lang w:eastAsia="es-MX"/>
              </w:rPr>
            </w:pPr>
          </w:p>
          <w:p w:rsidR="00C85B2E" w:rsidRPr="00AB24FC" w:rsidRDefault="00C85B2E" w:rsidP="00C85B2E">
            <w:pPr>
              <w:spacing w:after="0" w:line="240" w:lineRule="auto"/>
              <w:rPr>
                <w:rFonts w:ascii="Arial" w:eastAsia="Times New Roman" w:hAnsi="Arial" w:cs="Arial"/>
                <w:b/>
                <w:bCs/>
                <w:color w:val="943634" w:themeColor="accent2" w:themeShade="BF"/>
                <w:lang w:eastAsia="es-MX"/>
              </w:rPr>
            </w:pPr>
          </w:p>
          <w:p w:rsidR="00C85B2E" w:rsidRPr="00AB24FC" w:rsidRDefault="00C85B2E" w:rsidP="00C85B2E">
            <w:pPr>
              <w:spacing w:after="0" w:line="240" w:lineRule="auto"/>
              <w:rPr>
                <w:rFonts w:ascii="Arial" w:eastAsia="Times New Roman" w:hAnsi="Arial" w:cs="Arial"/>
                <w:b/>
                <w:bCs/>
                <w:color w:val="943634" w:themeColor="accent2" w:themeShade="BF"/>
                <w:lang w:eastAsia="es-MX"/>
              </w:rPr>
            </w:pPr>
          </w:p>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lastRenderedPageBreak/>
              <w:t>25 de abril de 1945</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6" name="Imagen 6" descr="Conferencia de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erencia de San Francisco"/>
                          <pic:cNvPicPr>
                            <a:picLocks noChangeAspect="1" noChangeArrowheads="1"/>
                          </pic:cNvPicPr>
                        </pic:nvPicPr>
                        <pic:blipFill>
                          <a:blip r:embed="rId14"/>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415596"/>
                <w:lang w:eastAsia="es-MX"/>
              </w:rPr>
            </w:pPr>
          </w:p>
          <w:p w:rsidR="00C85B2E" w:rsidRPr="00AB24FC" w:rsidRDefault="00C85B2E" w:rsidP="00C85B2E">
            <w:pPr>
              <w:spacing w:after="0" w:line="240" w:lineRule="auto"/>
              <w:rPr>
                <w:rFonts w:ascii="Arial" w:eastAsia="Times New Roman" w:hAnsi="Arial" w:cs="Arial"/>
                <w:b/>
                <w:bCs/>
                <w:color w:val="415596"/>
                <w:lang w:eastAsia="es-MX"/>
              </w:rPr>
            </w:pPr>
          </w:p>
          <w:p w:rsidR="00C85B2E" w:rsidRPr="00AB24FC" w:rsidRDefault="00C85B2E" w:rsidP="00C85B2E">
            <w:pPr>
              <w:spacing w:after="0" w:line="240" w:lineRule="auto"/>
              <w:rPr>
                <w:rFonts w:ascii="Arial" w:eastAsia="Times New Roman" w:hAnsi="Arial" w:cs="Arial"/>
                <w:b/>
                <w:bCs/>
                <w:color w:val="415596"/>
                <w:lang w:eastAsia="es-MX"/>
              </w:rPr>
            </w:pPr>
          </w:p>
          <w:p w:rsidR="00C85B2E" w:rsidRPr="00AB24FC" w:rsidRDefault="00C85B2E" w:rsidP="00C85B2E">
            <w:pPr>
              <w:spacing w:after="0" w:line="240" w:lineRule="auto"/>
              <w:rPr>
                <w:rFonts w:ascii="Arial" w:eastAsia="Times New Roman" w:hAnsi="Arial" w:cs="Arial"/>
                <w:b/>
                <w:bCs/>
                <w:color w:val="415596"/>
                <w:lang w:eastAsia="es-MX"/>
              </w:rPr>
            </w:pPr>
          </w:p>
          <w:p w:rsidR="00C85B2E" w:rsidRPr="00AB24FC" w:rsidRDefault="00553B3C" w:rsidP="00C85B2E">
            <w:pPr>
              <w:spacing w:after="0" w:line="240" w:lineRule="auto"/>
              <w:rPr>
                <w:rFonts w:ascii="Arial" w:eastAsia="Times New Roman" w:hAnsi="Arial" w:cs="Arial"/>
                <w:color w:val="000000"/>
                <w:lang w:eastAsia="es-MX"/>
              </w:rPr>
            </w:pPr>
            <w:hyperlink r:id="rId15" w:history="1">
              <w:r w:rsidR="00C85B2E" w:rsidRPr="00AB24FC">
                <w:rPr>
                  <w:rFonts w:ascii="Arial" w:eastAsia="Times New Roman" w:hAnsi="Arial" w:cs="Arial"/>
                  <w:b/>
                  <w:bCs/>
                  <w:color w:val="333333"/>
                  <w:u w:val="single"/>
                  <w:lang w:eastAsia="es-MX"/>
                </w:rPr>
                <w:t>Conferencia de San Francisco</w:t>
              </w:r>
            </w:hyperlink>
            <w:r w:rsidR="00C85B2E" w:rsidRPr="00AB24FC">
              <w:rPr>
                <w:rFonts w:ascii="Arial" w:eastAsia="Times New Roman" w:hAnsi="Arial" w:cs="Arial"/>
                <w:b/>
                <w:bCs/>
                <w:color w:val="415596"/>
                <w:lang w:eastAsia="es-MX"/>
              </w:rPr>
              <w:t> </w:t>
            </w:r>
            <w:r w:rsidR="00C85B2E" w:rsidRPr="00AB24FC">
              <w:rPr>
                <w:rFonts w:ascii="Arial" w:eastAsia="Times New Roman" w:hAnsi="Arial" w:cs="Arial"/>
                <w:color w:val="000000"/>
                <w:lang w:eastAsia="es-MX"/>
              </w:rPr>
              <w:br/>
              <w:t>El 25 de abril de 1945, delegados procedentes de 50 naciones se dieron cita en San Francisco para asistir a la Conferencia de las Naciones Unidas sobre Organización Internacional. Los representantes redactaron una Carta con 111 artículos, que fue aprobada por unanimidad el 25 de junio de 1945 en la Casa de la Ópera de San Francisco. Al día siguiente, los delegados la firmaron en el auditorio del edificio conmemorativo de los veteranos (Veteran's Memorial Hall)</w:t>
            </w:r>
          </w:p>
        </w:tc>
      </w:tr>
      <w:tr w:rsidR="00C85B2E" w:rsidRPr="00C85B2E" w:rsidTr="00C85B2E">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AB24FC" w:rsidRDefault="00C85B2E" w:rsidP="00C85B2E">
            <w:pPr>
              <w:spacing w:after="0" w:line="240" w:lineRule="auto"/>
              <w:rPr>
                <w:rFonts w:ascii="Arial" w:eastAsia="Times New Roman" w:hAnsi="Arial" w:cs="Arial"/>
                <w:b/>
                <w:bCs/>
                <w:color w:val="943634" w:themeColor="accent2" w:themeShade="BF"/>
                <w:lang w:eastAsia="es-MX"/>
              </w:rPr>
            </w:pPr>
            <w:r w:rsidRPr="00AB24FC">
              <w:rPr>
                <w:rFonts w:ascii="Arial" w:eastAsia="Times New Roman" w:hAnsi="Arial" w:cs="Arial"/>
                <w:b/>
                <w:bCs/>
                <w:color w:val="943634" w:themeColor="accent2" w:themeShade="BF"/>
                <w:lang w:eastAsia="es-MX"/>
              </w:rPr>
              <w:lastRenderedPageBreak/>
              <w:t>24 de octubre de 1945</w:t>
            </w:r>
            <w:r w:rsidRPr="00AB24FC">
              <w:rPr>
                <w:rFonts w:ascii="Arial" w:eastAsia="Times New Roman" w:hAnsi="Arial" w:cs="Arial"/>
                <w:b/>
                <w:bCs/>
                <w:noProof/>
                <w:color w:val="943634" w:themeColor="accent2" w:themeShade="BF"/>
                <w:lang w:eastAsia="es-MX"/>
              </w:rPr>
              <w:drawing>
                <wp:inline distT="0" distB="0" distL="0" distR="0">
                  <wp:extent cx="1148080" cy="712470"/>
                  <wp:effectExtent l="19050" t="0" r="0" b="0"/>
                  <wp:docPr id="7" name="Imagen 7" descr="Cart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a de las Naciones Unidas"/>
                          <pic:cNvPicPr>
                            <a:picLocks noChangeAspect="1" noChangeArrowheads="1"/>
                          </pic:cNvPicPr>
                        </pic:nvPicPr>
                        <pic:blipFill>
                          <a:blip r:embed="rId16"/>
                          <a:srcRect/>
                          <a:stretch>
                            <a:fillRect/>
                          </a:stretch>
                        </pic:blipFill>
                        <pic:spPr bwMode="auto">
                          <a:xfrm>
                            <a:off x="0" y="0"/>
                            <a:ext cx="1148080" cy="712470"/>
                          </a:xfrm>
                          <a:prstGeom prst="rect">
                            <a:avLst/>
                          </a:prstGeom>
                          <a:noFill/>
                          <a:ln w="9525">
                            <a:noFill/>
                            <a:miter lim="800000"/>
                            <a:headEnd/>
                            <a:tailEnd/>
                          </a:ln>
                        </pic:spPr>
                      </pic:pic>
                    </a:graphicData>
                  </a:graphic>
                </wp:inline>
              </w:drawing>
            </w:r>
          </w:p>
        </w:tc>
        <w:tc>
          <w:tcPr>
            <w:tcW w:w="0" w:type="auto"/>
            <w:tcBorders>
              <w:top w:val="single" w:sz="6" w:space="0" w:color="415596"/>
              <w:left w:val="single" w:sz="6" w:space="0" w:color="415596"/>
              <w:bottom w:val="single" w:sz="6" w:space="0" w:color="415596"/>
              <w:right w:val="single" w:sz="6" w:space="0" w:color="415596"/>
            </w:tcBorders>
            <w:shd w:val="clear" w:color="auto" w:fill="FFFFFF"/>
            <w:tcMar>
              <w:top w:w="84" w:type="dxa"/>
              <w:left w:w="84" w:type="dxa"/>
              <w:bottom w:w="84" w:type="dxa"/>
              <w:right w:w="84" w:type="dxa"/>
            </w:tcMar>
            <w:hideMark/>
          </w:tcPr>
          <w:p w:rsidR="00C85B2E" w:rsidRPr="00C85B2E" w:rsidRDefault="00C85B2E" w:rsidP="00C85B2E">
            <w:pPr>
              <w:spacing w:after="0" w:line="240" w:lineRule="auto"/>
              <w:rPr>
                <w:rFonts w:ascii="Arial" w:eastAsia="Times New Roman" w:hAnsi="Arial" w:cs="Arial"/>
                <w:color w:val="000000"/>
                <w:lang w:eastAsia="es-MX"/>
              </w:rPr>
            </w:pPr>
            <w:r w:rsidRPr="00AB24FC">
              <w:rPr>
                <w:rFonts w:ascii="Arial" w:eastAsia="Times New Roman" w:hAnsi="Arial" w:cs="Arial"/>
                <w:color w:val="000000"/>
                <w:lang w:eastAsia="es-MX"/>
              </w:rPr>
              <w:t>Se crean las Naciones Unidas mediante la ratificación de la Carta por parte de los cinco miembros permanentes del Consejo de Seguridad y la mayoría de otros firmantes. Tras la ratificación, la </w:t>
            </w:r>
            <w:hyperlink r:id="rId17" w:history="1">
              <w:r w:rsidRPr="00AB24FC">
                <w:rPr>
                  <w:rFonts w:ascii="Arial" w:eastAsia="Times New Roman" w:hAnsi="Arial" w:cs="Arial"/>
                  <w:color w:val="333333"/>
                  <w:u w:val="single"/>
                  <w:lang w:eastAsia="es-MX"/>
                </w:rPr>
                <w:t>Carta</w:t>
              </w:r>
            </w:hyperlink>
            <w:r w:rsidRPr="00AB24FC">
              <w:rPr>
                <w:rFonts w:ascii="Arial" w:eastAsia="Times New Roman" w:hAnsi="Arial" w:cs="Arial"/>
                <w:color w:val="000000"/>
                <w:lang w:eastAsia="es-MX"/>
              </w:rPr>
              <w:t> entra en vigor.</w:t>
            </w:r>
          </w:p>
        </w:tc>
      </w:tr>
    </w:tbl>
    <w:p w:rsidR="007437AE" w:rsidRDefault="007437AE"/>
    <w:sectPr w:rsidR="007437AE" w:rsidSect="007437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5B2E"/>
    <w:rsid w:val="00553B3C"/>
    <w:rsid w:val="007437AE"/>
    <w:rsid w:val="00AB24FC"/>
    <w:rsid w:val="00C85B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5B2E"/>
    <w:rPr>
      <w:color w:val="0000FF"/>
      <w:u w:val="single"/>
    </w:rPr>
  </w:style>
  <w:style w:type="character" w:styleId="Textoennegrita">
    <w:name w:val="Strong"/>
    <w:basedOn w:val="Fuentedeprrafopredeter"/>
    <w:uiPriority w:val="22"/>
    <w:qFormat/>
    <w:rsid w:val="00C85B2E"/>
    <w:rPr>
      <w:b/>
      <w:bCs/>
    </w:rPr>
  </w:style>
  <w:style w:type="character" w:customStyle="1" w:styleId="apple-converted-space">
    <w:name w:val="apple-converted-space"/>
    <w:basedOn w:val="Fuentedeprrafopredeter"/>
    <w:rsid w:val="00C85B2E"/>
  </w:style>
  <w:style w:type="paragraph" w:styleId="Textodeglobo">
    <w:name w:val="Balloon Text"/>
    <w:basedOn w:val="Normal"/>
    <w:link w:val="TextodegloboCar"/>
    <w:uiPriority w:val="99"/>
    <w:semiHidden/>
    <w:unhideWhenUsed/>
    <w:rsid w:val="00C8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n.org/es/aboutun/history/dumbarton_yalta.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es/aboutun/history/declaration.shtml" TargetMode="External"/><Relationship Id="rId12" Type="http://schemas.openxmlformats.org/officeDocument/2006/relationships/image" Target="media/image5.jpeg"/><Relationship Id="rId17" Type="http://schemas.openxmlformats.org/officeDocument/2006/relationships/hyperlink" Target="http://www.un.org/es/documents/charter/index.shtml"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es/aboutun/history/dumbarton_yalta.shtml" TargetMode="External"/><Relationship Id="rId5" Type="http://schemas.openxmlformats.org/officeDocument/2006/relationships/hyperlink" Target="http://www.un.org/es/aboutun/history/atlantic_charter.shtml" TargetMode="External"/><Relationship Id="rId15" Type="http://schemas.openxmlformats.org/officeDocument/2006/relationships/hyperlink" Target="http://www.un.org/es/aboutun/history/sanfrancisco_conference.s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un.org/es/aboutun/history/moscowteheran.shtml"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563</Words>
  <Characters>3101</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2015-03-02T20:57:00Z</dcterms:created>
  <dcterms:modified xsi:type="dcterms:W3CDTF">2015-03-02T21:34:00Z</dcterms:modified>
</cp:coreProperties>
</file>