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r>
        <w:rPr>
          <w:noProof/>
        </w:rPr>
        <w:drawing>
          <wp:anchor distT="0" distB="0" distL="114300" distR="114300" simplePos="0" relativeHeight="251659264" behindDoc="0" locked="0" layoutInCell="1" allowOverlap="1" wp14:anchorId="30AD9288" wp14:editId="0DDB293A">
            <wp:simplePos x="0" y="0"/>
            <wp:positionH relativeFrom="margin">
              <wp:posOffset>657225</wp:posOffset>
            </wp:positionH>
            <wp:positionV relativeFrom="margin">
              <wp:posOffset>1449070</wp:posOffset>
            </wp:positionV>
            <wp:extent cx="3977640" cy="981075"/>
            <wp:effectExtent l="0" t="0" r="3810" b="9525"/>
            <wp:wrapSquare wrapText="bothSides"/>
            <wp:docPr id="1" name="Imagen 1" descr="universidad_lama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_lamar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640" cy="981075"/>
                    </a:xfrm>
                    <a:prstGeom prst="rect">
                      <a:avLst/>
                    </a:prstGeom>
                    <a:noFill/>
                  </pic:spPr>
                </pic:pic>
              </a:graphicData>
            </a:graphic>
            <wp14:sizeRelH relativeFrom="page">
              <wp14:pctWidth>0</wp14:pctWidth>
            </wp14:sizeRelH>
            <wp14:sizeRelV relativeFrom="page">
              <wp14:pctHeight>0</wp14:pctHeight>
            </wp14:sizeRelV>
          </wp:anchor>
        </w:drawing>
      </w: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Default="000E0416" w:rsidP="000E0416">
      <w:pPr>
        <w:pStyle w:val="NormalWeb"/>
        <w:shd w:val="clear" w:color="auto" w:fill="FFFFFF"/>
        <w:jc w:val="center"/>
        <w:rPr>
          <w:b/>
          <w:bCs/>
          <w:color w:val="000000"/>
        </w:rPr>
      </w:pPr>
    </w:p>
    <w:p w:rsidR="000E0416" w:rsidRPr="00FE0017" w:rsidRDefault="000E0416" w:rsidP="000E0416">
      <w:pPr>
        <w:pStyle w:val="NormalWeb"/>
        <w:shd w:val="clear" w:color="auto" w:fill="FFFFFF"/>
        <w:rPr>
          <w:b/>
          <w:bCs/>
          <w:color w:val="000000"/>
          <w:sz w:val="40"/>
        </w:rPr>
      </w:pPr>
    </w:p>
    <w:p w:rsidR="000E0416" w:rsidRPr="00FE0017" w:rsidRDefault="000E0416" w:rsidP="000E0416">
      <w:pPr>
        <w:pStyle w:val="NormalWeb"/>
        <w:shd w:val="clear" w:color="auto" w:fill="FFFFFF"/>
        <w:jc w:val="center"/>
        <w:rPr>
          <w:b/>
          <w:bCs/>
          <w:color w:val="000000"/>
          <w:sz w:val="40"/>
        </w:rPr>
      </w:pPr>
    </w:p>
    <w:p w:rsidR="000E0416" w:rsidRPr="00FE0017" w:rsidRDefault="000E0416" w:rsidP="000E0416">
      <w:pPr>
        <w:pStyle w:val="NormalWeb"/>
        <w:shd w:val="clear" w:color="auto" w:fill="FFFFFF"/>
        <w:jc w:val="center"/>
        <w:rPr>
          <w:b/>
          <w:bCs/>
          <w:color w:val="000000"/>
          <w:sz w:val="40"/>
        </w:rPr>
      </w:pPr>
      <w:r w:rsidRPr="00FE0017">
        <w:rPr>
          <w:b/>
          <w:bCs/>
          <w:color w:val="000000"/>
          <w:sz w:val="40"/>
        </w:rPr>
        <w:t>Medicina basada en evidencias.</w:t>
      </w:r>
    </w:p>
    <w:p w:rsidR="000E0416" w:rsidRDefault="000E0416" w:rsidP="000E0416">
      <w:pPr>
        <w:pStyle w:val="NormalWeb"/>
        <w:shd w:val="clear" w:color="auto" w:fill="FFFFFF"/>
        <w:jc w:val="center"/>
        <w:rPr>
          <w:b/>
          <w:bCs/>
          <w:caps/>
          <w:color w:val="000000" w:themeColor="text1"/>
          <w:sz w:val="40"/>
          <w:shd w:val="clear" w:color="auto" w:fill="FFFFFF"/>
        </w:rPr>
      </w:pPr>
      <w:r w:rsidRPr="00FE0017">
        <w:rPr>
          <w:b/>
          <w:bCs/>
          <w:caps/>
          <w:color w:val="000000" w:themeColor="text1"/>
          <w:sz w:val="40"/>
          <w:shd w:val="clear" w:color="auto" w:fill="FFFFFF"/>
        </w:rPr>
        <w:t xml:space="preserve">MEDICINA BASADA EN EVIDENCIAS </w:t>
      </w:r>
    </w:p>
    <w:p w:rsidR="000E0416" w:rsidRPr="000E0416" w:rsidRDefault="000E0416" w:rsidP="000E0416">
      <w:pPr>
        <w:pStyle w:val="NormalWeb"/>
        <w:shd w:val="clear" w:color="auto" w:fill="FFFFFF"/>
        <w:jc w:val="center"/>
        <w:rPr>
          <w:b/>
          <w:bCs/>
          <w:color w:val="000000" w:themeColor="text1"/>
          <w:sz w:val="52"/>
          <w:szCs w:val="32"/>
        </w:rPr>
      </w:pPr>
      <w:hyperlink r:id="rId6" w:history="1">
        <w:r w:rsidRPr="000E0416">
          <w:rPr>
            <w:rStyle w:val="Hipervnculo"/>
            <w:b/>
            <w:bCs/>
            <w:color w:val="000000" w:themeColor="text1"/>
            <w:sz w:val="52"/>
            <w:szCs w:val="32"/>
            <w:u w:val="none"/>
          </w:rPr>
          <w:t>Parcial 2</w:t>
        </w:r>
      </w:hyperlink>
      <w:r w:rsidRPr="000E0416">
        <w:rPr>
          <w:b/>
          <w:bCs/>
          <w:color w:val="000000" w:themeColor="text1"/>
          <w:sz w:val="52"/>
          <w:szCs w:val="32"/>
        </w:rPr>
        <w:t>: Actividad 2</w:t>
      </w:r>
    </w:p>
    <w:p w:rsidR="000E0416" w:rsidRPr="00FE0017" w:rsidRDefault="000E0416" w:rsidP="000E0416">
      <w:pPr>
        <w:pStyle w:val="NormalWeb"/>
        <w:shd w:val="clear" w:color="auto" w:fill="FFFFFF"/>
        <w:jc w:val="center"/>
        <w:rPr>
          <w:b/>
          <w:bCs/>
          <w:color w:val="000000"/>
          <w:sz w:val="40"/>
        </w:rPr>
      </w:pPr>
      <w:r w:rsidRPr="00FE0017">
        <w:rPr>
          <w:b/>
          <w:bCs/>
          <w:color w:val="000000"/>
          <w:sz w:val="40"/>
        </w:rPr>
        <w:t>Carrera: Médico Cirujano Partero</w:t>
      </w:r>
    </w:p>
    <w:p w:rsidR="000E0416" w:rsidRPr="00FE0017" w:rsidRDefault="000E0416" w:rsidP="000E0416">
      <w:pPr>
        <w:pStyle w:val="NormalWeb"/>
        <w:shd w:val="clear" w:color="auto" w:fill="FFFFFF"/>
        <w:jc w:val="center"/>
        <w:rPr>
          <w:b/>
          <w:bCs/>
          <w:color w:val="000000"/>
          <w:sz w:val="40"/>
        </w:rPr>
      </w:pPr>
      <w:r w:rsidRPr="00FE0017">
        <w:rPr>
          <w:b/>
          <w:bCs/>
          <w:color w:val="000000"/>
          <w:sz w:val="40"/>
        </w:rPr>
        <w:t>Alumno: Jorge Francisco Ramírez Espejo</w:t>
      </w:r>
    </w:p>
    <w:p w:rsidR="000E0416" w:rsidRPr="00FE0017" w:rsidRDefault="000E0416" w:rsidP="000E0416">
      <w:pPr>
        <w:pStyle w:val="NormalWeb"/>
        <w:shd w:val="clear" w:color="auto" w:fill="FFFFFF"/>
        <w:jc w:val="center"/>
        <w:rPr>
          <w:b/>
          <w:bCs/>
          <w:color w:val="000000"/>
          <w:sz w:val="40"/>
        </w:rPr>
      </w:pPr>
      <w:r w:rsidRPr="00FE0017">
        <w:rPr>
          <w:b/>
          <w:bCs/>
          <w:color w:val="000000"/>
          <w:sz w:val="40"/>
        </w:rPr>
        <w:t xml:space="preserve">8-H  </w:t>
      </w:r>
    </w:p>
    <w:p w:rsidR="000E0416" w:rsidRPr="00FE0017" w:rsidRDefault="000E0416" w:rsidP="000E0416">
      <w:pPr>
        <w:pStyle w:val="NormalWeb"/>
        <w:shd w:val="clear" w:color="auto" w:fill="FFFFFF"/>
        <w:jc w:val="center"/>
        <w:rPr>
          <w:b/>
          <w:bCs/>
          <w:color w:val="000000"/>
          <w:sz w:val="40"/>
        </w:rPr>
      </w:pPr>
      <w:r w:rsidRPr="00FE0017">
        <w:rPr>
          <w:b/>
          <w:bCs/>
          <w:color w:val="000000"/>
          <w:sz w:val="40"/>
        </w:rPr>
        <w:t>Matricula: LME4637</w:t>
      </w:r>
    </w:p>
    <w:p w:rsidR="000E0416" w:rsidRDefault="000E0416" w:rsidP="000E0416">
      <w:pPr>
        <w:rPr>
          <w:rFonts w:ascii="Bookman Old Style" w:hAnsi="Bookman Old Style" w:cs="Times New Roman"/>
          <w:i/>
          <w:color w:val="000000" w:themeColor="text1"/>
          <w:sz w:val="24"/>
          <w:szCs w:val="24"/>
          <w:shd w:val="clear" w:color="auto" w:fill="FFFFFF"/>
        </w:rPr>
      </w:pPr>
      <w:bookmarkStart w:id="0" w:name="_GoBack"/>
      <w:bookmarkEnd w:id="0"/>
    </w:p>
    <w:p w:rsidR="000E0416" w:rsidRDefault="000E0416" w:rsidP="00393998"/>
    <w:p w:rsidR="002C1F76" w:rsidRDefault="002C1F76" w:rsidP="00393998">
      <w:r>
        <w:t>Objeti</w:t>
      </w:r>
      <w:r>
        <w:t xml:space="preserve">vo primario de </w:t>
      </w:r>
      <w:r w:rsidR="00393998">
        <w:t>un</w:t>
      </w:r>
      <w:r>
        <w:t xml:space="preserve"> </w:t>
      </w:r>
      <w:proofErr w:type="spellStart"/>
      <w:r w:rsidR="00393998">
        <w:t>meta</w:t>
      </w:r>
      <w:r>
        <w:t>análisis</w:t>
      </w:r>
      <w:proofErr w:type="spellEnd"/>
      <w:r>
        <w:t xml:space="preserve"> </w:t>
      </w:r>
    </w:p>
    <w:p w:rsidR="002C1F76" w:rsidRDefault="002C1F76" w:rsidP="00393998">
      <w:r>
        <w:t>¿Se d</w:t>
      </w:r>
      <w:r>
        <w:t>efinió la pregunta claramente?</w:t>
      </w:r>
      <w:r>
        <w:t xml:space="preserve"> </w:t>
      </w:r>
    </w:p>
    <w:p w:rsidR="00393998" w:rsidRDefault="00393998" w:rsidP="00393998">
      <w:r>
        <w:t xml:space="preserve">Si, se planteó en el </w:t>
      </w:r>
      <w:proofErr w:type="spellStart"/>
      <w:r>
        <w:t>metanálisis</w:t>
      </w:r>
      <w:proofErr w:type="spellEnd"/>
      <w:r>
        <w:t xml:space="preserve"> el efecto del consumo de tabaco sobre el riesgo de EP con inicio temprano</w:t>
      </w:r>
    </w:p>
    <w:p w:rsidR="00393998" w:rsidRDefault="002C1F76" w:rsidP="00393998">
      <w:r>
        <w:t>¿Se especifi</w:t>
      </w:r>
      <w:r>
        <w:t>có la condición que se estudia?</w:t>
      </w:r>
    </w:p>
    <w:p w:rsidR="00393998" w:rsidRDefault="00393998" w:rsidP="00393998">
      <w:pPr>
        <w:tabs>
          <w:tab w:val="left" w:pos="945"/>
        </w:tabs>
      </w:pPr>
      <w:r>
        <w:t>Si, se trataba de  comparar</w:t>
      </w:r>
      <w:r>
        <w:t xml:space="preserve"> individuos con Parkinson y sin Parkinson, respecto al consumo de tabaco, y se comparaban fumadores y no fumadores</w:t>
      </w:r>
    </w:p>
    <w:p w:rsidR="002C1F76" w:rsidRDefault="002C1F76" w:rsidP="00393998">
      <w:r>
        <w:t>¿Se especifica la edad de la población y</w:t>
      </w:r>
      <w:r>
        <w:t xml:space="preserve"> escenario en el cual se realiza?</w:t>
      </w:r>
    </w:p>
    <w:p w:rsidR="002C1F76" w:rsidRDefault="00393998" w:rsidP="00393998">
      <w:r>
        <w:t>De los cinco estudios localizados, dos daban cuenta del riesgo en pacientes menores de 50 años, dos en menores de 45, y uno en menores de 40.</w:t>
      </w:r>
    </w:p>
    <w:p w:rsidR="00393998" w:rsidRDefault="00393998" w:rsidP="00393998"/>
    <w:p w:rsidR="002C1F76" w:rsidRDefault="002C1F76" w:rsidP="00393998">
      <w:r>
        <w:t xml:space="preserve"> Búsqueda y selección do </w:t>
      </w:r>
      <w:r>
        <w:t>artículos</w:t>
      </w:r>
      <w:r>
        <w:t xml:space="preserve"> </w:t>
      </w:r>
    </w:p>
    <w:p w:rsidR="00393998" w:rsidRDefault="002C1F76" w:rsidP="00393998">
      <w:r>
        <w:t xml:space="preserve">¿Se especificó la estrategia utilizada en la búsqueda de los </w:t>
      </w:r>
      <w:r>
        <w:t>artículos?</w:t>
      </w:r>
      <w:r>
        <w:t xml:space="preserve"> </w:t>
      </w:r>
    </w:p>
    <w:p w:rsidR="00393998" w:rsidRDefault="00393998" w:rsidP="00393998">
      <w:r>
        <w:t xml:space="preserve">Si. </w:t>
      </w:r>
      <w:r>
        <w:t xml:space="preserve">Estudios publicados que muestran específicamente la asociación entre el riesgo de EPT y el hábito tabáquico. 2. Estudios que especificaron el riesgo relativo u </w:t>
      </w:r>
      <w:proofErr w:type="spellStart"/>
      <w:r>
        <w:t>odds</w:t>
      </w:r>
      <w:proofErr w:type="spellEnd"/>
      <w: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t>for</w:t>
      </w:r>
      <w:proofErr w:type="spellEnd"/>
      <w:r>
        <w:t xml:space="preserve"> </w:t>
      </w:r>
      <w:proofErr w:type="spellStart"/>
      <w:r>
        <w:t>Disease</w:t>
      </w:r>
      <w:proofErr w:type="spellEnd"/>
      <w:r>
        <w:t xml:space="preserve"> Control and </w:t>
      </w:r>
      <w:proofErr w:type="spellStart"/>
      <w:r>
        <w:t>Prevention</w:t>
      </w:r>
      <w:proofErr w:type="spellEnd"/>
      <w:r>
        <w:t xml:space="preserve">) EE. UU., 1996. 3. Trabajos originales: se examinó cada trabajo localizado, para determinar si era único, la representación de </w:t>
      </w:r>
      <w:proofErr w:type="spellStart"/>
      <w:r>
        <w:t>republicaciones</w:t>
      </w:r>
      <w:proofErr w:type="spellEnd"/>
      <w:r>
        <w:t xml:space="preserve">, </w:t>
      </w:r>
      <w:proofErr w:type="spellStart"/>
      <w:r>
        <w:t>reanálisis</w:t>
      </w:r>
      <w:proofErr w:type="spellEnd"/>
      <w:r>
        <w:t>, análisis adicional o seguimiento adicional de un estudio previamente publicado. Un conjunto de artículos originados de la misma población se consideró como un estudio.</w:t>
      </w:r>
    </w:p>
    <w:p w:rsidR="002C1F76" w:rsidRDefault="002C1F76" w:rsidP="00393998">
      <w:r>
        <w:t xml:space="preserve">¿Se definieron a priori </w:t>
      </w:r>
      <w:r>
        <w:t xml:space="preserve">los criterios de elegibilidad de los </w:t>
      </w:r>
      <w:r>
        <w:t>artículos</w:t>
      </w:r>
      <w:r>
        <w:t xml:space="preserve">? </w:t>
      </w:r>
    </w:p>
    <w:p w:rsidR="00393998" w:rsidRDefault="00393998" w:rsidP="00393998">
      <w:r>
        <w:t xml:space="preserve">Se utilizaron los siguientes métodos para localizar los estudios de observación publicados hasta enero de 2003 sobre el tema: 1. Repertorios informatizados (MEDLINE, </w:t>
      </w:r>
      <w:proofErr w:type="spellStart"/>
      <w:r>
        <w:t>PsycLIT</w:t>
      </w:r>
      <w:proofErr w:type="spellEnd"/>
      <w:r>
        <w:t xml:space="preserve">, NISC México </w:t>
      </w:r>
      <w:proofErr w:type="spellStart"/>
      <w:r>
        <w:t>BiblioLine</w:t>
      </w:r>
      <w:proofErr w:type="spellEnd"/>
      <w:r>
        <w:t xml:space="preserve">, </w:t>
      </w:r>
      <w:proofErr w:type="spellStart"/>
      <w:r>
        <w:t>Current</w:t>
      </w:r>
      <w:proofErr w:type="spellEnd"/>
      <w:r>
        <w:t xml:space="preserve"> </w:t>
      </w:r>
      <w:proofErr w:type="spellStart"/>
      <w:r>
        <w:t>Contents</w:t>
      </w:r>
      <w:proofErr w:type="spellEnd"/>
      <w:r>
        <w:t xml:space="preserve">, </w:t>
      </w:r>
      <w:proofErr w:type="spellStart"/>
      <w:r>
        <w:t>Best</w:t>
      </w:r>
      <w:proofErr w:type="spellEnd"/>
      <w:r>
        <w:t xml:space="preserve"> </w:t>
      </w:r>
      <w:proofErr w:type="spellStart"/>
      <w:r>
        <w:t>Evidence</w:t>
      </w:r>
      <w:proofErr w:type="spellEnd"/>
      <w:r>
        <w:t xml:space="preserve"> y Cochrane Data base of </w:t>
      </w:r>
      <w:proofErr w:type="spellStart"/>
      <w:r>
        <w:t>Systematic</w:t>
      </w:r>
      <w:proofErr w:type="spellEnd"/>
      <w:r>
        <w:t xml:space="preserve"> </w:t>
      </w:r>
      <w:proofErr w:type="spellStart"/>
      <w:r>
        <w:t>Reviews</w:t>
      </w:r>
      <w:proofErr w:type="spellEnd"/>
      <w:r>
        <w:t xml:space="preserve">). 2. Excerpta Medica y </w:t>
      </w:r>
      <w:proofErr w:type="spellStart"/>
      <w:r>
        <w:t>Embase</w:t>
      </w:r>
      <w:proofErr w:type="spellEnd"/>
      <w:r>
        <w:t>, desde enero de 1975 a enero de 2003.</w:t>
      </w:r>
    </w:p>
    <w:p w:rsidR="00393998" w:rsidRDefault="002C1F76" w:rsidP="00393998">
      <w:r>
        <w:t xml:space="preserve">¿Fueron </w:t>
      </w:r>
      <w:r>
        <w:t xml:space="preserve">apropiados </w:t>
      </w:r>
      <w:r>
        <w:t>los criter</w:t>
      </w:r>
      <w:r>
        <w:t>ios utilizados para seleccionar l</w:t>
      </w:r>
      <w:r>
        <w:t xml:space="preserve">os </w:t>
      </w:r>
      <w:r>
        <w:t>artículos de inclusión?</w:t>
      </w:r>
    </w:p>
    <w:p w:rsidR="00393998" w:rsidRDefault="00393998" w:rsidP="00393998">
      <w:r>
        <w:t>Si</w:t>
      </w:r>
    </w:p>
    <w:p w:rsidR="002C1F76" w:rsidRDefault="002C1F76" w:rsidP="00393998">
      <w:r>
        <w:t>¿Se evaluó la validez de tos articulas incluidos?</w:t>
      </w:r>
    </w:p>
    <w:p w:rsidR="00393998" w:rsidRDefault="00393998" w:rsidP="00393998">
      <w:r>
        <w:t xml:space="preserve">Criterios de exclusión 1. Estudios que investigaron otras entidades clínicas de EPT, como la </w:t>
      </w:r>
      <w:proofErr w:type="spellStart"/>
      <w:r>
        <w:t>posencefalítica</w:t>
      </w:r>
      <w:proofErr w:type="spellEnd"/>
      <w:r>
        <w:t>. 2. Series de casos o estudios de observación ecológicos. 3. Estudios sin riesgo estimado o con datos insuficientes para calcularlo.</w:t>
      </w:r>
    </w:p>
    <w:p w:rsidR="002C1F76" w:rsidRDefault="002C1F76" w:rsidP="00393998">
      <w:r>
        <w:t xml:space="preserve">¿Fueron </w:t>
      </w:r>
      <w:r>
        <w:t>los estudios hechos al azar?</w:t>
      </w:r>
    </w:p>
    <w:p w:rsidR="00393998" w:rsidRDefault="00393998" w:rsidP="00393998">
      <w:r>
        <w:lastRenderedPageBreak/>
        <w:t>No</w:t>
      </w:r>
    </w:p>
    <w:p w:rsidR="002C1F76" w:rsidRDefault="002C1F76" w:rsidP="00393998">
      <w:r>
        <w:t xml:space="preserve">¿Se identificaron los sesgos de los artículos </w:t>
      </w:r>
      <w:r>
        <w:t>incluidos?</w:t>
      </w:r>
    </w:p>
    <w:p w:rsidR="00393998" w:rsidRDefault="00393998" w:rsidP="00393998">
      <w:r>
        <w:t xml:space="preserve">Si </w:t>
      </w:r>
    </w:p>
    <w:p w:rsidR="00393998" w:rsidRDefault="00393998" w:rsidP="00393998">
      <w:r>
        <w:t>Criterios de exclusión</w:t>
      </w:r>
    </w:p>
    <w:p w:rsidR="00393998" w:rsidRDefault="00393998" w:rsidP="00393998">
      <w:r>
        <w:t xml:space="preserve">1. Estudios que investigaron otras entidades clínicas de EPT, como la </w:t>
      </w:r>
      <w:proofErr w:type="spellStart"/>
      <w:r>
        <w:t>posencefalítica</w:t>
      </w:r>
      <w:proofErr w:type="spellEnd"/>
      <w:r>
        <w:t xml:space="preserve">. </w:t>
      </w:r>
    </w:p>
    <w:p w:rsidR="00393998" w:rsidRDefault="00393998" w:rsidP="00393998">
      <w:r>
        <w:t xml:space="preserve">2. Series de casos o estudios de observación ecológicos. </w:t>
      </w:r>
    </w:p>
    <w:p w:rsidR="00393998" w:rsidRDefault="00393998" w:rsidP="00393998">
      <w:r>
        <w:t>3. Estudios sin riesgo estimado o con datos insuficientes para calcularlo.</w:t>
      </w:r>
    </w:p>
    <w:p w:rsidR="00393998" w:rsidRDefault="002C1F76" w:rsidP="00393998">
      <w:r>
        <w:t xml:space="preserve">¿Son los </w:t>
      </w:r>
      <w:r w:rsidR="00393998">
        <w:t>métodos</w:t>
      </w:r>
      <w:r>
        <w:t xml:space="preserve"> lo bastante </w:t>
      </w:r>
      <w:r w:rsidR="00393998">
        <w:t>explícitos</w:t>
      </w:r>
      <w:r>
        <w:t xml:space="preserve"> para asegurar reproductibilidad?</w:t>
      </w:r>
    </w:p>
    <w:p w:rsidR="00393998" w:rsidRDefault="00393998" w:rsidP="00393998">
      <w:r>
        <w:t>No</w:t>
      </w:r>
    </w:p>
    <w:p w:rsidR="002C1F76" w:rsidRDefault="002C1F76" w:rsidP="00393998">
      <w:r>
        <w:t xml:space="preserve">¿Cuál fue el </w:t>
      </w:r>
      <w:r>
        <w:t>periodo de publicación evaluado?</w:t>
      </w:r>
      <w:r>
        <w:t xml:space="preserve"> </w:t>
      </w:r>
    </w:p>
    <w:p w:rsidR="00393998" w:rsidRDefault="00393998" w:rsidP="00393998">
      <w:r>
        <w:t>D</w:t>
      </w:r>
      <w:r>
        <w:t>esde enero de 1975 a enero de 2003.</w:t>
      </w:r>
    </w:p>
    <w:p w:rsidR="002C1F76" w:rsidRDefault="002C1F76" w:rsidP="00393998">
      <w:r>
        <w:t>¿Se incorporaron meta análisis en diferen</w:t>
      </w:r>
      <w:r>
        <w:t>tes lenguajes o sólo en inglés?</w:t>
      </w:r>
    </w:p>
    <w:p w:rsidR="00393998" w:rsidRDefault="00393998" w:rsidP="00393998">
      <w:r>
        <w:t>Se incluyeron todos los idiomas</w:t>
      </w:r>
    </w:p>
    <w:p w:rsidR="002C1F76" w:rsidRDefault="002C1F76" w:rsidP="00393998">
      <w:r>
        <w:t>¿Fue el tamaño de la población suficiente</w:t>
      </w:r>
      <w:r>
        <w:t>?</w:t>
      </w:r>
      <w:r>
        <w:t xml:space="preserve"> </w:t>
      </w:r>
    </w:p>
    <w:p w:rsidR="00393998" w:rsidRDefault="00393998" w:rsidP="00393998">
      <w:r>
        <w:t>No</w:t>
      </w:r>
    </w:p>
    <w:p w:rsidR="002C1F76" w:rsidRDefault="002C1F76" w:rsidP="00393998">
      <w:r>
        <w:t xml:space="preserve">¿Fue el tiempo de </w:t>
      </w:r>
      <w:r w:rsidR="00393998">
        <w:t>seguimiento</w:t>
      </w:r>
      <w:r>
        <w:t xml:space="preserve"> suficiente</w:t>
      </w:r>
      <w:r>
        <w:t xml:space="preserve"> para dar una conclusión válida?</w:t>
      </w:r>
      <w:r>
        <w:t xml:space="preserve"> </w:t>
      </w:r>
    </w:p>
    <w:p w:rsidR="00393998" w:rsidRDefault="00393998" w:rsidP="00393998">
      <w:r>
        <w:t xml:space="preserve">Si, </w:t>
      </w:r>
      <w:r>
        <w:t>desde enero de 1975 a enero</w:t>
      </w:r>
      <w:r>
        <w:t xml:space="preserve"> de 2003 abarcan una cantidad considerada de años y pacientes para poder lograr a resultados.</w:t>
      </w:r>
    </w:p>
    <w:p w:rsidR="002C1F76" w:rsidRDefault="002C1F76" w:rsidP="00393998">
      <w:r>
        <w:t>¿Fueron los tratami</w:t>
      </w:r>
      <w:r>
        <w:t>entos o exposiciones similares?</w:t>
      </w:r>
    </w:p>
    <w:p w:rsidR="00393998" w:rsidRDefault="00393998" w:rsidP="00393998">
      <w:r>
        <w:t>No se especifica</w:t>
      </w:r>
    </w:p>
    <w:p w:rsidR="002C1F76" w:rsidRDefault="002C1F76" w:rsidP="00393998">
      <w:r>
        <w:t xml:space="preserve">¿Se </w:t>
      </w:r>
      <w:r>
        <w:t>tiene</w:t>
      </w:r>
      <w:r>
        <w:t xml:space="preserve"> Información completa de los méto</w:t>
      </w:r>
      <w:r>
        <w:t>dos utilizados en cada estudio?</w:t>
      </w:r>
      <w:r>
        <w:t xml:space="preserve"> </w:t>
      </w:r>
    </w:p>
    <w:p w:rsidR="00393998" w:rsidRDefault="00393998" w:rsidP="00393998">
      <w:r>
        <w:t>No</w:t>
      </w:r>
    </w:p>
    <w:p w:rsidR="002C1F76" w:rsidRDefault="002C1F76" w:rsidP="00393998">
      <w:r>
        <w:t xml:space="preserve">¿Se tiene Información </w:t>
      </w:r>
      <w:r>
        <w:t>de estudios no publicados?</w:t>
      </w:r>
    </w:p>
    <w:p w:rsidR="002C1F76" w:rsidRDefault="00393998" w:rsidP="00393998">
      <w:r>
        <w:t>No</w:t>
      </w:r>
    </w:p>
    <w:p w:rsidR="00393998" w:rsidRDefault="00393998" w:rsidP="00393998"/>
    <w:p w:rsidR="002C1F76" w:rsidRDefault="002C1F76" w:rsidP="00393998">
      <w:r>
        <w:t xml:space="preserve">Extracción de datos </w:t>
      </w:r>
      <w:r>
        <w:t xml:space="preserve"> </w:t>
      </w:r>
    </w:p>
    <w:p w:rsidR="002C1F76" w:rsidRDefault="002C1F76" w:rsidP="00393998">
      <w:r>
        <w:t>¿Se realizó una ext</w:t>
      </w:r>
      <w:r>
        <w:t>racción cuidadosa de los datos?</w:t>
      </w:r>
    </w:p>
    <w:p w:rsidR="00393998" w:rsidRDefault="00393998" w:rsidP="00393998">
      <w:r>
        <w:t>Si,  l</w:t>
      </w:r>
      <w:r>
        <w:t>as referencias y las referencias de las referencias de los estudios encontrados por las fuentes anteriores. Además, en las revisiones localizadas se consultó la bibliografía utilizada y se recogieron los autores citados.</w:t>
      </w:r>
    </w:p>
    <w:p w:rsidR="00393998" w:rsidRDefault="002C1F76" w:rsidP="00393998">
      <w:r>
        <w:lastRenderedPageBreak/>
        <w:t>¿Fueron entrenadas las personas encargadas de extraer los da</w:t>
      </w:r>
      <w:r>
        <w:t>t</w:t>
      </w:r>
      <w:r>
        <w:t xml:space="preserve">os? </w:t>
      </w:r>
    </w:p>
    <w:p w:rsidR="00393998" w:rsidRDefault="00393998" w:rsidP="00393998">
      <w:r>
        <w:t>No se especifica</w:t>
      </w:r>
    </w:p>
    <w:p w:rsidR="00393998" w:rsidRDefault="002C1F76" w:rsidP="00393998">
      <w:r>
        <w:t xml:space="preserve">¿Fueron los encargados de La </w:t>
      </w:r>
      <w:r>
        <w:t>extracción cegados a las fuentes y a los autores?</w:t>
      </w:r>
    </w:p>
    <w:p w:rsidR="00393998" w:rsidRDefault="00393998" w:rsidP="00393998">
      <w:r>
        <w:t>No se especifica</w:t>
      </w:r>
    </w:p>
    <w:p w:rsidR="00393998" w:rsidRDefault="002C1F76" w:rsidP="00393998">
      <w:r>
        <w:t>¿Fueron los resultados de l</w:t>
      </w:r>
      <w:r>
        <w:t>o</w:t>
      </w:r>
      <w:r>
        <w:t>s estudios de utilidad clínica?</w:t>
      </w:r>
    </w:p>
    <w:p w:rsidR="00393998" w:rsidRDefault="000E0416" w:rsidP="00393998">
      <w:r>
        <w:t>No</w:t>
      </w:r>
      <w:r w:rsidR="00393998">
        <w:t>,</w:t>
      </w:r>
      <w:r>
        <w:t xml:space="preserve"> no</w:t>
      </w:r>
      <w:r w:rsidR="00393998">
        <w:t xml:space="preserve"> se pudo establecer una relación que puede tener una repercusión en la clínica y prevención.</w:t>
      </w:r>
    </w:p>
    <w:p w:rsidR="000E0416" w:rsidRDefault="002C1F76" w:rsidP="00393998">
      <w:r>
        <w:t xml:space="preserve">¿Pueden los resultados del </w:t>
      </w:r>
      <w:r>
        <w:t xml:space="preserve">estudio </w:t>
      </w:r>
      <w:r>
        <w:t xml:space="preserve"> ser aplicados </w:t>
      </w:r>
      <w:r>
        <w:t>clínicamente</w:t>
      </w:r>
      <w:r>
        <w:t xml:space="preserve"> en el mane</w:t>
      </w:r>
      <w:r>
        <w:t>jo de los pacientes?</w:t>
      </w:r>
    </w:p>
    <w:p w:rsidR="00393998" w:rsidRDefault="000E0416" w:rsidP="00393998">
      <w:r>
        <w:t>No, debido a que el estudio es sobre prevención</w:t>
      </w:r>
    </w:p>
    <w:p w:rsidR="002C1F76" w:rsidRDefault="002C1F76" w:rsidP="00393998">
      <w:r>
        <w:t>¿Cuáles son</w:t>
      </w:r>
      <w:r w:rsidR="00393998">
        <w:t xml:space="preserve"> los beneficios, daños y costos?</w:t>
      </w:r>
    </w:p>
    <w:p w:rsidR="002C1F76" w:rsidRDefault="000E0416" w:rsidP="000E0416">
      <w:r>
        <w:t>En conclusión, no existe una importante diferencia en la magnitud de riesgo del Parkinson temprano y la del Parkinson tardío. La edad de inicio de la enfermedad no afecta a la asociación negativa. No obstante, se recomiendan estudios prospectivos sobre la forma temprana del Parkinson.</w:t>
      </w:r>
    </w:p>
    <w:p w:rsidR="002C1F76" w:rsidRDefault="002C1F76" w:rsidP="00393998">
      <w:r>
        <w:t xml:space="preserve"> </w:t>
      </w:r>
      <w:r w:rsidR="000E0416">
        <w:t>Análisis</w:t>
      </w:r>
      <w:r>
        <w:t xml:space="preserve"> </w:t>
      </w:r>
      <w:r w:rsidR="00393998">
        <w:t>estadístico</w:t>
      </w:r>
      <w:r>
        <w:t xml:space="preserve"> </w:t>
      </w:r>
    </w:p>
    <w:p w:rsidR="002C1F76" w:rsidRDefault="002C1F76" w:rsidP="00393998">
      <w:r>
        <w:t>¿Se rea</w:t>
      </w:r>
      <w:r w:rsidR="00393998">
        <w:t>lzó una prueba de homogeneidad?</w:t>
      </w:r>
    </w:p>
    <w:p w:rsidR="000E0416" w:rsidRDefault="000E0416" w:rsidP="00393998">
      <w:r>
        <w:t>No se especifico</w:t>
      </w:r>
    </w:p>
    <w:p w:rsidR="002C1F76" w:rsidRDefault="002C1F76" w:rsidP="00393998">
      <w:r>
        <w:t xml:space="preserve"> ¿Se utilizó el análisis de efectos al azar, especialmente si la prueb</w:t>
      </w:r>
      <w:r w:rsidR="00393998">
        <w:t>a de homogeneidad fue positiva?</w:t>
      </w:r>
    </w:p>
    <w:p w:rsidR="000E0416" w:rsidRDefault="000E0416" w:rsidP="00393998">
      <w:r>
        <w:t>No se especifico</w:t>
      </w:r>
    </w:p>
    <w:p w:rsidR="002C1F76" w:rsidRDefault="002C1F76" w:rsidP="00393998">
      <w:r>
        <w:t xml:space="preserve"> ¿Se proporcionaron los intervalos de</w:t>
      </w:r>
      <w:r w:rsidR="00393998">
        <w:t xml:space="preserve"> confianza del estimado global?</w:t>
      </w:r>
    </w:p>
    <w:p w:rsidR="000E0416" w:rsidRDefault="000E0416" w:rsidP="00393998">
      <w:r>
        <w:t>No se especificó  y los e</w:t>
      </w:r>
      <w:r>
        <w:t>studios sin riesgo estimado o con datos insuficientes para calcularlo.</w:t>
      </w:r>
    </w:p>
    <w:p w:rsidR="002C1F76" w:rsidRDefault="002C1F76" w:rsidP="00393998">
      <w:r>
        <w:t xml:space="preserve"> ¿Se determinaron tos factores que más influenciaron el resultado? </w:t>
      </w:r>
    </w:p>
    <w:p w:rsidR="002C1F76" w:rsidRDefault="00393998" w:rsidP="00393998">
      <w:r>
        <w:t xml:space="preserve"> ¿Se hizo </w:t>
      </w:r>
      <w:proofErr w:type="spellStart"/>
      <w:r>
        <w:t>metarregresión</w:t>
      </w:r>
      <w:proofErr w:type="spellEnd"/>
      <w:r>
        <w:t>?</w:t>
      </w:r>
    </w:p>
    <w:p w:rsidR="000E0416" w:rsidRDefault="000E0416" w:rsidP="00393998">
      <w:r>
        <w:t xml:space="preserve">Se establecieron </w:t>
      </w:r>
      <w:r>
        <w:t xml:space="preserve">cinco estudios de casos y controles que trataban de forma </w:t>
      </w:r>
      <w:r>
        <w:t>específica</w:t>
      </w:r>
      <w:r>
        <w:t xml:space="preserve"> el riesgo de EPT, que comparaban individuos con Parkinson y sin Parkinson, respecto al consumo de tabaco, y se compa</w:t>
      </w:r>
      <w:r>
        <w:t xml:space="preserve">raban fumadores y no fumadores </w:t>
      </w:r>
      <w:r>
        <w:t xml:space="preserve">De los cinco estudios localizados, dos daban cuenta del riesgo en pacientes menores de 50 años, dos en menores de 45, y uno en menores de 40. </w:t>
      </w:r>
      <w:r>
        <w:t xml:space="preserve">No hubo una </w:t>
      </w:r>
      <w:proofErr w:type="spellStart"/>
      <w:r>
        <w:t>metarregresion</w:t>
      </w:r>
      <w:proofErr w:type="spellEnd"/>
      <w:r>
        <w:t xml:space="preserve"> conclusiva.</w:t>
      </w:r>
    </w:p>
    <w:sectPr w:rsidR="000E0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375E"/>
    <w:multiLevelType w:val="hybridMultilevel"/>
    <w:tmpl w:val="9C68B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4E3338"/>
    <w:multiLevelType w:val="hybridMultilevel"/>
    <w:tmpl w:val="3D184268"/>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76"/>
    <w:rsid w:val="000E0416"/>
    <w:rsid w:val="00257287"/>
    <w:rsid w:val="002C1F76"/>
    <w:rsid w:val="00393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05A8-9028-4575-B254-8432045A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F76"/>
    <w:pPr>
      <w:ind w:left="720"/>
      <w:contextualSpacing/>
    </w:pPr>
  </w:style>
  <w:style w:type="paragraph" w:styleId="NormalWeb">
    <w:name w:val="Normal (Web)"/>
    <w:basedOn w:val="Normal"/>
    <w:uiPriority w:val="99"/>
    <w:unhideWhenUsed/>
    <w:rsid w:val="000E04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E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ar.edu.mx/campusdigital/Cursos/Cursos.php?Accion=Apartado&amp;Id=848&amp;Codigo=ARGOS0958_A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cp:revision>
  <dcterms:created xsi:type="dcterms:W3CDTF">2017-03-23T18:36:00Z</dcterms:created>
  <dcterms:modified xsi:type="dcterms:W3CDTF">2017-03-23T20:02:00Z</dcterms:modified>
</cp:coreProperties>
</file>