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B9" w:rsidRPr="001D75B9" w:rsidRDefault="001D75B9">
      <w:pPr>
        <w:rPr>
          <w:sz w:val="28"/>
        </w:rPr>
      </w:pPr>
    </w:p>
    <w:p w:rsidR="007653B1" w:rsidRDefault="007653B1">
      <w:r w:rsidRPr="007653B1">
        <w:rPr>
          <w:noProof/>
          <w:lang w:eastAsia="es-MX"/>
        </w:rPr>
        <mc:AlternateContent>
          <mc:Choice Requires="wps">
            <w:drawing>
              <wp:anchor distT="0" distB="0" distL="114300" distR="114300" simplePos="0" relativeHeight="251663360" behindDoc="0" locked="0" layoutInCell="1" allowOverlap="1" wp14:anchorId="638E6E3D" wp14:editId="1DEA4615">
                <wp:simplePos x="0" y="0"/>
                <wp:positionH relativeFrom="margin">
                  <wp:align>center</wp:align>
                </wp:positionH>
                <wp:positionV relativeFrom="paragraph">
                  <wp:posOffset>195580</wp:posOffset>
                </wp:positionV>
                <wp:extent cx="4981575" cy="438150"/>
                <wp:effectExtent l="57150" t="57150" r="47625" b="57150"/>
                <wp:wrapNone/>
                <wp:docPr id="7" name="CuadroTexto 4"/>
                <wp:cNvGraphicFramePr/>
                <a:graphic xmlns:a="http://schemas.openxmlformats.org/drawingml/2006/main">
                  <a:graphicData uri="http://schemas.microsoft.com/office/word/2010/wordprocessingShape">
                    <wps:wsp>
                      <wps:cNvSpPr txBox="1"/>
                      <wps:spPr>
                        <a:xfrm>
                          <a:off x="0" y="0"/>
                          <a:ext cx="4981575" cy="438150"/>
                        </a:xfrm>
                        <a:prstGeom prst="rect">
                          <a:avLst/>
                        </a:prstGeom>
                        <a:solidFill>
                          <a:srgbClr val="14284D"/>
                        </a:solidFill>
                        <a:ln w="19050">
                          <a:solidFill>
                            <a:schemeClr val="tx1"/>
                          </a:solidFill>
                        </a:ln>
                        <a:scene3d>
                          <a:camera prst="orthographicFront"/>
                          <a:lightRig rig="threePt" dir="t"/>
                        </a:scene3d>
                        <a:sp3d>
                          <a:bevelT prst="convex"/>
                        </a:sp3d>
                      </wps:spPr>
                      <wps:txbx>
                        <w:txbxContent>
                          <w:p w:rsidR="007653B1" w:rsidRPr="007653B1" w:rsidRDefault="007653B1" w:rsidP="007653B1">
                            <w:pPr>
                              <w:jc w:val="center"/>
                              <w:rPr>
                                <w:rFonts w:ascii="Arial Black" w:hAnsi="Arial Black"/>
                                <w:b/>
                                <w:sz w:val="36"/>
                                <w14:props3d w14:extrusionH="57150" w14:contourW="0" w14:prstMaterial="warmMatte">
                                  <w14:bevelT w14:w="38100" w14:h="38100" w14:prst="circle"/>
                                </w14:props3d>
                              </w:rPr>
                            </w:pPr>
                            <w:r w:rsidRPr="007653B1">
                              <w:rPr>
                                <w:rFonts w:ascii="Arial Black" w:hAnsi="Arial Black"/>
                                <w:b/>
                                <w:sz w:val="36"/>
                                <w14:props3d w14:extrusionH="57150" w14:contourW="0" w14:prstMaterial="warmMatte">
                                  <w14:bevelT w14:w="38100" w14:h="38100" w14:prst="circle"/>
                                </w14:props3d>
                              </w:rPr>
                              <w:t>MEDICINA BASADA EN EVIDENCIAS</w:t>
                            </w:r>
                          </w:p>
                          <w:p w:rsidR="007653B1" w:rsidRDefault="007653B1"/>
                        </w:txbxContent>
                      </wps:txbx>
                      <wps:bodyPr wrap="square" rtlCol="0">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638E6E3D" id="_x0000_t202" coordsize="21600,21600" o:spt="202" path="m,l,21600r21600,l21600,xe">
                <v:stroke joinstyle="miter"/>
                <v:path gradientshapeok="t" o:connecttype="rect"/>
              </v:shapetype>
              <v:shape id="CuadroTexto 4" o:spid="_x0000_s1026" type="#_x0000_t202" style="position:absolute;margin-left:0;margin-top:15.4pt;width:392.25pt;height:3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" fillcolor="#14284d" strokecolor="black [3213]" strokeweight="1.5pt">
                <v:textbox>
                  <w:txbxContent>
                    <w:p w:rsidR="007653B1" w:rsidRPr="007653B1" w:rsidRDefault="007653B1" w:rsidP="007653B1">
                      <w:pPr>
                        <w:jc w:val="center"/>
                        <w:rPr>
                          <w:rFonts w:ascii="Arial Black" w:hAnsi="Arial Black"/>
                          <w:b/>
                          <w:sz w:val="36"/>
                          <w14:props3d w14:extrusionH="57150" w14:contourW="0" w14:prstMaterial="warmMatte">
                            <w14:bevelT w14:w="38100" w14:h="38100" w14:prst="circle"/>
                          </w14:props3d>
                        </w:rPr>
                      </w:pPr>
                      <w:r w:rsidRPr="007653B1">
                        <w:rPr>
                          <w:rFonts w:ascii="Arial Black" w:hAnsi="Arial Black"/>
                          <w:b/>
                          <w:sz w:val="36"/>
                          <w14:props3d w14:extrusionH="57150" w14:contourW="0" w14:prstMaterial="warmMatte">
                            <w14:bevelT w14:w="38100" w14:h="38100" w14:prst="circle"/>
                          </w14:props3d>
                        </w:rPr>
                        <w:t>MEDICINA BASADA EN EVIDENCIAS</w:t>
                      </w:r>
                    </w:p>
                    <w:p w:rsidR="007653B1" w:rsidRDefault="007653B1"/>
                  </w:txbxContent>
                </v:textbox>
                <w10:wrap anchorx="margin"/>
              </v:shape>
            </w:pict>
          </mc:Fallback>
        </mc:AlternateContent>
      </w:r>
    </w:p>
    <w:p w:rsidR="007653B1" w:rsidRDefault="007653B1"/>
    <w:p w:rsidR="007653B1" w:rsidRDefault="007653B1"/>
    <w:p w:rsidR="001D75B9" w:rsidRPr="001D75B9" w:rsidRDefault="001D75B9">
      <w:pPr>
        <w:rPr>
          <w:sz w:val="32"/>
        </w:rPr>
      </w:pPr>
    </w:p>
    <w:p w:rsidR="007653B1" w:rsidRDefault="007653B1"/>
    <w:p w:rsidR="001D75B9" w:rsidRPr="001D75B9" w:rsidRDefault="00E17E87" w:rsidP="007653B1">
      <w:pPr>
        <w:jc w:val="center"/>
        <w:rPr>
          <w:rFonts w:ascii="Arial Black" w:hAnsi="Arial Black" w:cs="Arial"/>
          <w:b/>
          <w:sz w:val="32"/>
          <w:u w:val="single"/>
        </w:rPr>
      </w:pPr>
      <w:bookmarkStart w:id="0" w:name="_GoBack"/>
      <w:bookmarkEnd w:id="0"/>
      <w:r>
        <w:rPr>
          <w:rFonts w:ascii="Arial Black" w:hAnsi="Arial Black" w:cs="Arial"/>
          <w:b/>
          <w:sz w:val="32"/>
          <w:u w:val="single"/>
        </w:rPr>
        <w:t xml:space="preserve">“ACTIVIDAD </w:t>
      </w:r>
      <w:r w:rsidR="00FC5422">
        <w:rPr>
          <w:rFonts w:ascii="Arial Black" w:hAnsi="Arial Black" w:cs="Arial"/>
          <w:b/>
          <w:sz w:val="32"/>
          <w:u w:val="single"/>
        </w:rPr>
        <w:t>2”</w:t>
      </w:r>
    </w:p>
    <w:p w:rsidR="001D75B9" w:rsidRPr="001D75B9" w:rsidRDefault="001D75B9" w:rsidP="001D75B9">
      <w:pPr>
        <w:rPr>
          <w:rFonts w:ascii="Arial" w:hAnsi="Arial" w:cs="Arial"/>
          <w:sz w:val="28"/>
        </w:rPr>
      </w:pPr>
    </w:p>
    <w:p w:rsidR="001D75B9" w:rsidRPr="001D75B9" w:rsidRDefault="001D75B9" w:rsidP="001D75B9">
      <w:pPr>
        <w:rPr>
          <w:rFonts w:ascii="Arial" w:hAnsi="Arial" w:cs="Arial"/>
          <w:sz w:val="28"/>
        </w:rPr>
      </w:pPr>
    </w:p>
    <w:p w:rsidR="001D75B9" w:rsidRDefault="00E17E87" w:rsidP="001D75B9">
      <w:pPr>
        <w:tabs>
          <w:tab w:val="left" w:pos="1275"/>
        </w:tabs>
        <w:jc w:val="center"/>
        <w:rPr>
          <w:rFonts w:ascii="Arial" w:hAnsi="Arial" w:cs="Arial"/>
          <w:sz w:val="28"/>
        </w:rPr>
      </w:pPr>
      <w:r>
        <w:rPr>
          <w:noProof/>
          <w:lang w:eastAsia="es-MX"/>
        </w:rPr>
        <w:drawing>
          <wp:anchor distT="0" distB="0" distL="114300" distR="114300" simplePos="0" relativeHeight="251664384" behindDoc="1" locked="0" layoutInCell="1" allowOverlap="1" wp14:anchorId="55C4C7F4" wp14:editId="7937CF1A">
            <wp:simplePos x="0" y="0"/>
            <wp:positionH relativeFrom="margin">
              <wp:align>center</wp:align>
            </wp:positionH>
            <wp:positionV relativeFrom="paragraph">
              <wp:posOffset>6985</wp:posOffset>
            </wp:positionV>
            <wp:extent cx="2771775" cy="1965960"/>
            <wp:effectExtent l="0" t="0" r="9525" b="0"/>
            <wp:wrapTight wrapText="bothSides">
              <wp:wrapPolygon edited="0">
                <wp:start x="0" y="0"/>
                <wp:lineTo x="0" y="21349"/>
                <wp:lineTo x="21526" y="21349"/>
                <wp:lineTo x="21526" y="0"/>
                <wp:lineTo x="0" y="0"/>
              </wp:wrapPolygon>
            </wp:wrapTight>
            <wp:docPr id="1" name="Imagen 1" descr="Resultado de imagen para metaanal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taanalisi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71775" cy="196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75B9" w:rsidRDefault="001D75B9" w:rsidP="001D75B9">
      <w:pPr>
        <w:tabs>
          <w:tab w:val="left" w:pos="1275"/>
        </w:tabs>
        <w:jc w:val="center"/>
        <w:rPr>
          <w:rFonts w:ascii="Arial" w:hAnsi="Arial" w:cs="Arial"/>
          <w:sz w:val="28"/>
        </w:rPr>
      </w:pPr>
    </w:p>
    <w:p w:rsidR="001D75B9" w:rsidRDefault="001D75B9" w:rsidP="001D75B9">
      <w:pPr>
        <w:tabs>
          <w:tab w:val="left" w:pos="1275"/>
        </w:tabs>
        <w:jc w:val="center"/>
        <w:rPr>
          <w:rFonts w:ascii="Arial" w:hAnsi="Arial" w:cs="Arial"/>
          <w:sz w:val="28"/>
        </w:rPr>
      </w:pPr>
    </w:p>
    <w:p w:rsidR="001D75B9" w:rsidRDefault="001D75B9" w:rsidP="001D75B9">
      <w:pPr>
        <w:tabs>
          <w:tab w:val="left" w:pos="1275"/>
        </w:tabs>
        <w:jc w:val="center"/>
        <w:rPr>
          <w:rFonts w:ascii="Arial" w:hAnsi="Arial" w:cs="Arial"/>
          <w:sz w:val="28"/>
        </w:rPr>
      </w:pPr>
    </w:p>
    <w:p w:rsidR="001D75B9" w:rsidRDefault="001D75B9" w:rsidP="001D75B9">
      <w:pPr>
        <w:tabs>
          <w:tab w:val="left" w:pos="1275"/>
        </w:tabs>
        <w:jc w:val="center"/>
        <w:rPr>
          <w:rFonts w:ascii="Arial" w:hAnsi="Arial" w:cs="Arial"/>
          <w:sz w:val="28"/>
        </w:rPr>
      </w:pPr>
    </w:p>
    <w:p w:rsidR="001D75B9" w:rsidRDefault="001D75B9" w:rsidP="001D75B9">
      <w:pPr>
        <w:tabs>
          <w:tab w:val="left" w:pos="1275"/>
        </w:tabs>
        <w:jc w:val="center"/>
        <w:rPr>
          <w:rFonts w:ascii="Arial" w:hAnsi="Arial" w:cs="Arial"/>
          <w:sz w:val="28"/>
        </w:rPr>
      </w:pPr>
    </w:p>
    <w:p w:rsidR="001D75B9" w:rsidRDefault="001D75B9" w:rsidP="001D75B9">
      <w:pPr>
        <w:tabs>
          <w:tab w:val="left" w:pos="1275"/>
        </w:tabs>
        <w:jc w:val="center"/>
        <w:rPr>
          <w:rFonts w:ascii="Arial" w:hAnsi="Arial" w:cs="Arial"/>
          <w:sz w:val="28"/>
        </w:rPr>
      </w:pPr>
    </w:p>
    <w:p w:rsidR="00FD6E8D" w:rsidRPr="004D7EF5" w:rsidRDefault="00FD6E8D" w:rsidP="001D75B9">
      <w:pPr>
        <w:tabs>
          <w:tab w:val="left" w:pos="1275"/>
        </w:tabs>
        <w:jc w:val="center"/>
        <w:rPr>
          <w:rFonts w:ascii="Arial" w:hAnsi="Arial" w:cs="Arial"/>
          <w:sz w:val="44"/>
        </w:rPr>
      </w:pPr>
    </w:p>
    <w:p w:rsidR="001D75B9" w:rsidRPr="001D75B9" w:rsidRDefault="001D75B9" w:rsidP="001D75B9">
      <w:pPr>
        <w:tabs>
          <w:tab w:val="left" w:pos="1275"/>
        </w:tabs>
        <w:jc w:val="center"/>
        <w:rPr>
          <w:rFonts w:ascii="Arial" w:hAnsi="Arial" w:cs="Arial"/>
          <w:sz w:val="36"/>
        </w:rPr>
      </w:pPr>
    </w:p>
    <w:p w:rsidR="007653B1" w:rsidRPr="00BE3D45" w:rsidRDefault="001D75B9" w:rsidP="001D75B9">
      <w:pPr>
        <w:pStyle w:val="Prrafodelista"/>
        <w:numPr>
          <w:ilvl w:val="0"/>
          <w:numId w:val="1"/>
        </w:numPr>
        <w:tabs>
          <w:tab w:val="left" w:pos="1275"/>
        </w:tabs>
        <w:spacing w:line="480" w:lineRule="auto"/>
        <w:jc w:val="both"/>
        <w:rPr>
          <w:rFonts w:ascii="Arial" w:hAnsi="Arial" w:cs="Arial"/>
          <w:b/>
          <w:i/>
          <w:sz w:val="28"/>
        </w:rPr>
      </w:pPr>
      <w:r w:rsidRPr="00BE3D45">
        <w:rPr>
          <w:rFonts w:ascii="Arial" w:hAnsi="Arial" w:cs="Arial"/>
          <w:b/>
          <w:i/>
          <w:sz w:val="28"/>
        </w:rPr>
        <w:t>Evangelista Preciado Arnulfo Alejandro</w:t>
      </w:r>
    </w:p>
    <w:p w:rsidR="001D75B9" w:rsidRPr="00BE3D45" w:rsidRDefault="001D75B9" w:rsidP="001D75B9">
      <w:pPr>
        <w:pStyle w:val="Prrafodelista"/>
        <w:numPr>
          <w:ilvl w:val="0"/>
          <w:numId w:val="1"/>
        </w:numPr>
        <w:tabs>
          <w:tab w:val="left" w:pos="1275"/>
        </w:tabs>
        <w:spacing w:line="480" w:lineRule="auto"/>
        <w:jc w:val="both"/>
        <w:rPr>
          <w:rFonts w:ascii="Arial" w:hAnsi="Arial" w:cs="Arial"/>
          <w:b/>
          <w:i/>
          <w:sz w:val="28"/>
        </w:rPr>
      </w:pPr>
      <w:r w:rsidRPr="00BE3D45">
        <w:rPr>
          <w:rFonts w:ascii="Arial" w:hAnsi="Arial" w:cs="Arial"/>
          <w:b/>
          <w:i/>
          <w:sz w:val="28"/>
        </w:rPr>
        <w:t>LME4608</w:t>
      </w:r>
    </w:p>
    <w:p w:rsidR="001D75B9" w:rsidRPr="00BE3D45" w:rsidRDefault="001D75B9" w:rsidP="001D75B9">
      <w:pPr>
        <w:pStyle w:val="Prrafodelista"/>
        <w:numPr>
          <w:ilvl w:val="0"/>
          <w:numId w:val="1"/>
        </w:numPr>
        <w:tabs>
          <w:tab w:val="left" w:pos="1275"/>
        </w:tabs>
        <w:spacing w:line="480" w:lineRule="auto"/>
        <w:jc w:val="both"/>
        <w:rPr>
          <w:rFonts w:ascii="Arial" w:hAnsi="Arial" w:cs="Arial"/>
          <w:b/>
          <w:i/>
          <w:sz w:val="28"/>
        </w:rPr>
      </w:pPr>
      <w:r w:rsidRPr="00BE3D45">
        <w:rPr>
          <w:rFonts w:ascii="Arial" w:hAnsi="Arial" w:cs="Arial"/>
          <w:b/>
          <w:i/>
          <w:sz w:val="28"/>
        </w:rPr>
        <w:t>Octavo semestre de medicina</w:t>
      </w:r>
    </w:p>
    <w:p w:rsidR="001D75B9" w:rsidRPr="00FD6E8D" w:rsidRDefault="001D75B9" w:rsidP="001D75B9">
      <w:pPr>
        <w:tabs>
          <w:tab w:val="left" w:pos="2595"/>
        </w:tabs>
        <w:rPr>
          <w:rFonts w:ascii="Arial" w:hAnsi="Arial" w:cs="Arial"/>
          <w:sz w:val="36"/>
        </w:rPr>
      </w:pPr>
    </w:p>
    <w:p w:rsidR="001D75B9" w:rsidRDefault="001D75B9" w:rsidP="001D75B9">
      <w:pPr>
        <w:tabs>
          <w:tab w:val="left" w:pos="2595"/>
        </w:tabs>
        <w:rPr>
          <w:rFonts w:ascii="Arial" w:hAnsi="Arial" w:cs="Arial"/>
          <w:sz w:val="28"/>
        </w:rPr>
      </w:pPr>
    </w:p>
    <w:p w:rsidR="009C07B2" w:rsidRPr="00C8202D" w:rsidRDefault="00C8202D" w:rsidP="00C8202D">
      <w:pPr>
        <w:spacing w:after="480" w:line="240" w:lineRule="atLeast"/>
        <w:jc w:val="center"/>
        <w:rPr>
          <w:rFonts w:ascii="Arial Black" w:hAnsi="Arial Black" w:cs="Arial"/>
          <w:b/>
          <w:color w:val="002060"/>
          <w:sz w:val="36"/>
          <w:szCs w:val="36"/>
        </w:rPr>
      </w:pPr>
      <w:r w:rsidRPr="00C8202D">
        <w:rPr>
          <w:rFonts w:ascii="Arial Black" w:hAnsi="Arial Black"/>
          <w:b/>
          <w:color w:val="002060"/>
          <w:sz w:val="36"/>
          <w:szCs w:val="36"/>
        </w:rPr>
        <w:lastRenderedPageBreak/>
        <w:t>ENFERMEDAD DE PARKINSON TEMPRANA Y TABACO: META</w:t>
      </w:r>
      <w:r w:rsidR="00ED06AF">
        <w:rPr>
          <w:rFonts w:ascii="Arial Black" w:hAnsi="Arial Black"/>
          <w:b/>
          <w:color w:val="002060"/>
          <w:sz w:val="36"/>
          <w:szCs w:val="36"/>
        </w:rPr>
        <w:t>A</w:t>
      </w:r>
      <w:r w:rsidRPr="00C8202D">
        <w:rPr>
          <w:rFonts w:ascii="Arial Black" w:hAnsi="Arial Black"/>
          <w:b/>
          <w:color w:val="002060"/>
          <w:sz w:val="36"/>
          <w:szCs w:val="36"/>
        </w:rPr>
        <w:t>NÁLISIS</w:t>
      </w:r>
    </w:p>
    <w:p w:rsidR="009C07B2" w:rsidRDefault="009C07B2" w:rsidP="009C07B2">
      <w:pPr>
        <w:spacing w:after="0"/>
        <w:jc w:val="both"/>
        <w:rPr>
          <w:rFonts w:ascii="Arial" w:hAnsi="Arial" w:cs="Arial"/>
          <w:sz w:val="24"/>
        </w:rPr>
      </w:pPr>
    </w:p>
    <w:p w:rsidR="009C07B2" w:rsidRPr="00666A5A" w:rsidRDefault="00C8202D" w:rsidP="00E17E87">
      <w:pPr>
        <w:ind w:firstLine="709"/>
        <w:jc w:val="both"/>
        <w:rPr>
          <w:rFonts w:ascii="Arial" w:hAnsi="Arial" w:cs="Arial"/>
          <w:sz w:val="24"/>
        </w:rPr>
      </w:pPr>
      <w:r w:rsidRPr="00666A5A">
        <w:rPr>
          <w:rFonts w:ascii="Arial" w:hAnsi="Arial" w:cs="Arial"/>
          <w:sz w:val="24"/>
        </w:rPr>
        <w:t xml:space="preserve">En el presente artículo se </w:t>
      </w:r>
      <w:r w:rsidR="000C7063" w:rsidRPr="00666A5A">
        <w:rPr>
          <w:rFonts w:ascii="Arial" w:hAnsi="Arial" w:cs="Arial"/>
          <w:sz w:val="24"/>
        </w:rPr>
        <w:t>definió claramente la pregunta en la cual se basa el artículo para realizar el meta</w:t>
      </w:r>
      <w:r w:rsidR="00ED06AF" w:rsidRPr="00666A5A">
        <w:rPr>
          <w:rFonts w:ascii="Arial" w:hAnsi="Arial" w:cs="Arial"/>
          <w:sz w:val="24"/>
        </w:rPr>
        <w:t>a</w:t>
      </w:r>
      <w:r w:rsidR="000C7063" w:rsidRPr="00666A5A">
        <w:rPr>
          <w:rFonts w:ascii="Arial" w:hAnsi="Arial" w:cs="Arial"/>
          <w:sz w:val="24"/>
        </w:rPr>
        <w:t xml:space="preserve">nálisis. </w:t>
      </w:r>
      <w:r w:rsidR="004A079A" w:rsidRPr="00666A5A">
        <w:rPr>
          <w:rFonts w:ascii="Arial" w:hAnsi="Arial" w:cs="Arial"/>
          <w:sz w:val="24"/>
        </w:rPr>
        <w:t>Se</w:t>
      </w:r>
      <w:r w:rsidR="000C7063" w:rsidRPr="00666A5A">
        <w:rPr>
          <w:rFonts w:ascii="Arial" w:hAnsi="Arial" w:cs="Arial"/>
          <w:sz w:val="24"/>
        </w:rPr>
        <w:t xml:space="preserve"> especificó de la manera correcta la condición que se estudiaba. En el artículo no </w:t>
      </w:r>
      <w:r w:rsidR="004A079A" w:rsidRPr="00666A5A">
        <w:rPr>
          <w:rFonts w:ascii="Arial" w:hAnsi="Arial" w:cs="Arial"/>
          <w:sz w:val="24"/>
        </w:rPr>
        <w:t>específico</w:t>
      </w:r>
      <w:r w:rsidR="000C7063" w:rsidRPr="00666A5A">
        <w:rPr>
          <w:rFonts w:ascii="Arial" w:hAnsi="Arial" w:cs="Arial"/>
          <w:sz w:val="24"/>
        </w:rPr>
        <w:t xml:space="preserve"> de manera clara la edad de la población, ya que muchos autores mencionan edades diferentes para considerar la enfermedad de Parkinson temprana, por lo que se realizó una búsqueda en general para dicha enfermedad.</w:t>
      </w:r>
      <w:r w:rsidR="004A079A" w:rsidRPr="00666A5A">
        <w:rPr>
          <w:rFonts w:ascii="Arial" w:hAnsi="Arial" w:cs="Arial"/>
          <w:sz w:val="24"/>
        </w:rPr>
        <w:t xml:space="preserve"> La investigación no especifica un escenario en concreto.</w:t>
      </w:r>
    </w:p>
    <w:p w:rsidR="004A079A" w:rsidRPr="00666A5A" w:rsidRDefault="004A079A" w:rsidP="00E17E87">
      <w:pPr>
        <w:ind w:firstLine="709"/>
        <w:jc w:val="both"/>
        <w:rPr>
          <w:rFonts w:ascii="Arial" w:hAnsi="Arial" w:cs="Arial"/>
          <w:sz w:val="24"/>
        </w:rPr>
      </w:pPr>
    </w:p>
    <w:p w:rsidR="004A079A" w:rsidRPr="00666A5A" w:rsidRDefault="004A079A" w:rsidP="00E17E87">
      <w:pPr>
        <w:ind w:firstLine="709"/>
        <w:jc w:val="both"/>
        <w:rPr>
          <w:rFonts w:ascii="Arial" w:hAnsi="Arial" w:cs="Arial"/>
          <w:sz w:val="24"/>
        </w:rPr>
      </w:pPr>
      <w:r w:rsidRPr="00666A5A">
        <w:rPr>
          <w:rFonts w:ascii="Arial" w:hAnsi="Arial" w:cs="Arial"/>
          <w:sz w:val="24"/>
        </w:rPr>
        <w:t xml:space="preserve">En el artículo se describe la estrategia que se utilizó para realizar la búsqueda de los artículos. No se definieron a priori los criterios de elegibilidad de los artículos. En mi opinión, fueron apropiados los criterios que se utilizaron para seleccionar los artículos de inclusión, ya que con el simple hecho de que no existieran restricciones en la fecha y el idioma de los artículos, ayudó demasiado para poder recabar toda la información que </w:t>
      </w:r>
      <w:r w:rsidR="00057945" w:rsidRPr="00666A5A">
        <w:rPr>
          <w:rFonts w:ascii="Arial" w:hAnsi="Arial" w:cs="Arial"/>
          <w:sz w:val="24"/>
        </w:rPr>
        <w:t>estuviese</w:t>
      </w:r>
      <w:r w:rsidRPr="00666A5A">
        <w:rPr>
          <w:rFonts w:ascii="Arial" w:hAnsi="Arial" w:cs="Arial"/>
          <w:sz w:val="24"/>
        </w:rPr>
        <w:t xml:space="preserve"> disponible</w:t>
      </w:r>
      <w:r w:rsidR="00057945" w:rsidRPr="00666A5A">
        <w:rPr>
          <w:rFonts w:ascii="Arial" w:hAnsi="Arial" w:cs="Arial"/>
          <w:sz w:val="24"/>
        </w:rPr>
        <w:t>. Se evaluó la validez de los artículos incluidos en base a sus referencias bibliográficas. Los estudios no fueron hechos al azar, ya que se hizo uso de toda la información que se encontró porque esta era muy poca. Se lograron identificar sesgos en las fuentes de donde se estaban recabando los artículos en un inicio, por lo que se decidió ampliar los sitios de donde se podía</w:t>
      </w:r>
      <w:r w:rsidR="00ED06AF" w:rsidRPr="00666A5A">
        <w:rPr>
          <w:rFonts w:ascii="Arial" w:hAnsi="Arial" w:cs="Arial"/>
          <w:sz w:val="24"/>
        </w:rPr>
        <w:t>n</w:t>
      </w:r>
      <w:r w:rsidR="00057945" w:rsidRPr="00666A5A">
        <w:rPr>
          <w:rFonts w:ascii="Arial" w:hAnsi="Arial" w:cs="Arial"/>
          <w:sz w:val="24"/>
        </w:rPr>
        <w:t xml:space="preserve"> recabar artículos.</w:t>
      </w:r>
      <w:r w:rsidR="00ED06AF" w:rsidRPr="00666A5A">
        <w:rPr>
          <w:rFonts w:ascii="Arial" w:hAnsi="Arial" w:cs="Arial"/>
          <w:sz w:val="24"/>
        </w:rPr>
        <w:t xml:space="preserve"> Los métodos que se utilizaron si son lo bastante explícitos para asegurar reproductibilidad. El periodo de publicación evaluado fue desde enero de 1975 a enero de 2003. </w:t>
      </w:r>
      <w:r w:rsidR="00ED06AF" w:rsidRPr="00666A5A">
        <w:rPr>
          <w:rFonts w:ascii="Arial" w:hAnsi="Arial" w:cs="Arial"/>
          <w:sz w:val="24"/>
        </w:rPr>
        <w:tab/>
        <w:t>Se evaluaron metaanálisis en diferentes lenguajes. Considero que el tamaño de la población no fue suficiente, pero fue lo único que se pudo recabar. El tiempo de seguimiento fue suficiente para poder dar una conclusión valida, aunque para poder dar una mejor conclusión se necesitaría realizar estudios prospectivos. Las exposiciones que se describen en los diferentes artículos recabados so</w:t>
      </w:r>
      <w:r w:rsidR="001F38F1" w:rsidRPr="00666A5A">
        <w:rPr>
          <w:rFonts w:ascii="Arial" w:hAnsi="Arial" w:cs="Arial"/>
          <w:sz w:val="24"/>
        </w:rPr>
        <w:t>n similares. No</w:t>
      </w:r>
      <w:r w:rsidR="00ED06AF" w:rsidRPr="00666A5A">
        <w:rPr>
          <w:rFonts w:ascii="Arial" w:hAnsi="Arial" w:cs="Arial"/>
          <w:sz w:val="24"/>
        </w:rPr>
        <w:t xml:space="preserve"> se tiene información completa de los métodos utilizados en cada estudio.</w:t>
      </w:r>
      <w:r w:rsidR="001F38F1" w:rsidRPr="00666A5A">
        <w:rPr>
          <w:rFonts w:ascii="Arial" w:hAnsi="Arial" w:cs="Arial"/>
          <w:sz w:val="24"/>
        </w:rPr>
        <w:t xml:space="preserve"> No se tiene información de estudios no publicados.</w:t>
      </w:r>
    </w:p>
    <w:p w:rsidR="001F38F1" w:rsidRPr="00666A5A" w:rsidRDefault="001F38F1" w:rsidP="00E17E87">
      <w:pPr>
        <w:ind w:firstLine="709"/>
        <w:jc w:val="both"/>
        <w:rPr>
          <w:rFonts w:ascii="Arial" w:hAnsi="Arial" w:cs="Arial"/>
          <w:sz w:val="24"/>
        </w:rPr>
      </w:pPr>
    </w:p>
    <w:p w:rsidR="001F38F1" w:rsidRDefault="001F38F1" w:rsidP="00E17E87">
      <w:pPr>
        <w:ind w:firstLine="709"/>
        <w:jc w:val="both"/>
        <w:rPr>
          <w:rFonts w:ascii="Arial" w:hAnsi="Arial" w:cs="Arial"/>
          <w:sz w:val="24"/>
        </w:rPr>
      </w:pPr>
      <w:r w:rsidRPr="00666A5A">
        <w:rPr>
          <w:rFonts w:ascii="Arial" w:hAnsi="Arial" w:cs="Arial"/>
          <w:sz w:val="24"/>
        </w:rPr>
        <w:t xml:space="preserve">En el presente metaanálisis se realizó una extracción cuidadosa de los datos. En el artículo no se menciona si las personas encargadas de extraer los datos fueron entrenadas, pero supongo que si lo fueron, ya que se utilizaron programas especiales para realizar el presente metaanálisis. No se menciona si los encargados de la extracción de los datos fueron cegados a las fuentes y a los autores. Los resultados que se obtuvieron en este metaanálisis si fueron de utilidad clínica, por lo que si pueden ser aplicados en el manejo de los pacientes. </w:t>
      </w:r>
      <w:r w:rsidR="00666A5A" w:rsidRPr="00666A5A">
        <w:rPr>
          <w:rFonts w:ascii="Arial" w:hAnsi="Arial" w:cs="Arial"/>
          <w:sz w:val="24"/>
        </w:rPr>
        <w:t xml:space="preserve">El beneficio que se </w:t>
      </w:r>
      <w:r w:rsidR="00666A5A" w:rsidRPr="00666A5A">
        <w:rPr>
          <w:rFonts w:ascii="Arial" w:hAnsi="Arial" w:cs="Arial"/>
          <w:sz w:val="24"/>
        </w:rPr>
        <w:lastRenderedPageBreak/>
        <w:t>obtuvo de este metaanálisis fue de que se llegó a la conclusión de que no existe una importante diferencia en la magnitud de riesgo del Parkinson temprano y la del Parkinson tardío</w:t>
      </w:r>
      <w:r w:rsidR="00666A5A">
        <w:rPr>
          <w:rFonts w:ascii="Arial" w:hAnsi="Arial" w:cs="Arial"/>
          <w:sz w:val="24"/>
        </w:rPr>
        <w:t>.</w:t>
      </w:r>
    </w:p>
    <w:p w:rsidR="00666A5A" w:rsidRDefault="00666A5A" w:rsidP="00E17E87">
      <w:pPr>
        <w:ind w:firstLine="709"/>
        <w:jc w:val="both"/>
        <w:rPr>
          <w:rFonts w:ascii="Arial" w:hAnsi="Arial" w:cs="Arial"/>
          <w:sz w:val="24"/>
        </w:rPr>
      </w:pPr>
    </w:p>
    <w:p w:rsidR="00666A5A" w:rsidRPr="00666A5A" w:rsidRDefault="00666A5A" w:rsidP="00E17E87">
      <w:pPr>
        <w:ind w:firstLine="709"/>
        <w:jc w:val="both"/>
        <w:rPr>
          <w:rFonts w:ascii="Arial" w:hAnsi="Arial" w:cs="Arial"/>
          <w:sz w:val="24"/>
        </w:rPr>
      </w:pPr>
      <w:r>
        <w:rPr>
          <w:rFonts w:ascii="Arial" w:hAnsi="Arial" w:cs="Arial"/>
          <w:sz w:val="24"/>
        </w:rPr>
        <w:t>Se realizó una prueba de homogeneidad, pero esta no fue significativa. No se utilizó el análisis de efectos al azar. No se proporcionaron los intervalos de confianza del estimado global. Se determinó que el tabaco tiene un efecto protector contra la enfermedad de Parkinson temprana.</w:t>
      </w:r>
      <w:r w:rsidR="00E17E87">
        <w:rPr>
          <w:rFonts w:ascii="Arial" w:hAnsi="Arial" w:cs="Arial"/>
          <w:sz w:val="24"/>
        </w:rPr>
        <w:t xml:space="preserve"> Si s</w:t>
      </w:r>
      <w:r>
        <w:rPr>
          <w:rFonts w:ascii="Arial" w:hAnsi="Arial" w:cs="Arial"/>
          <w:sz w:val="24"/>
        </w:rPr>
        <w:t>e hizo</w:t>
      </w:r>
      <w:r w:rsidR="00E17E87">
        <w:rPr>
          <w:rFonts w:ascii="Arial" w:hAnsi="Arial" w:cs="Arial"/>
          <w:sz w:val="24"/>
        </w:rPr>
        <w:t xml:space="preserve"> una</w:t>
      </w:r>
      <w:r>
        <w:rPr>
          <w:rFonts w:ascii="Arial" w:hAnsi="Arial" w:cs="Arial"/>
          <w:sz w:val="24"/>
        </w:rPr>
        <w:t xml:space="preserve"> metarregresión.</w:t>
      </w:r>
    </w:p>
    <w:p w:rsidR="00C8202D" w:rsidRDefault="00C8202D" w:rsidP="009C07B2">
      <w:pPr>
        <w:spacing w:after="0"/>
        <w:jc w:val="both"/>
        <w:rPr>
          <w:rFonts w:ascii="Arial" w:hAnsi="Arial" w:cs="Arial"/>
          <w:sz w:val="24"/>
        </w:rPr>
      </w:pPr>
    </w:p>
    <w:p w:rsidR="00C8202D" w:rsidRDefault="00C8202D" w:rsidP="009C07B2">
      <w:pPr>
        <w:spacing w:after="0"/>
        <w:jc w:val="both"/>
        <w:rPr>
          <w:rFonts w:ascii="Arial" w:hAnsi="Arial" w:cs="Arial"/>
          <w:sz w:val="24"/>
        </w:rPr>
      </w:pPr>
    </w:p>
    <w:p w:rsidR="00C8202D" w:rsidRDefault="00C8202D" w:rsidP="009C07B2">
      <w:pPr>
        <w:spacing w:after="0"/>
        <w:jc w:val="both"/>
        <w:rPr>
          <w:rFonts w:ascii="Arial" w:hAnsi="Arial" w:cs="Arial"/>
          <w:sz w:val="24"/>
        </w:rPr>
      </w:pPr>
    </w:p>
    <w:p w:rsidR="00C8202D" w:rsidRDefault="00C8202D" w:rsidP="009C07B2">
      <w:pPr>
        <w:spacing w:after="0"/>
        <w:jc w:val="both"/>
        <w:rPr>
          <w:rFonts w:ascii="Arial" w:hAnsi="Arial" w:cs="Arial"/>
          <w:sz w:val="24"/>
        </w:rPr>
      </w:pPr>
    </w:p>
    <w:p w:rsidR="00C8202D" w:rsidRDefault="00C8202D" w:rsidP="009C07B2">
      <w:pPr>
        <w:spacing w:after="0"/>
        <w:jc w:val="both"/>
        <w:rPr>
          <w:rFonts w:ascii="Arial" w:hAnsi="Arial" w:cs="Arial"/>
          <w:sz w:val="24"/>
        </w:rPr>
      </w:pPr>
    </w:p>
    <w:p w:rsidR="00C8202D" w:rsidRDefault="00C8202D" w:rsidP="009C07B2">
      <w:pPr>
        <w:spacing w:after="0"/>
        <w:jc w:val="both"/>
        <w:rPr>
          <w:rFonts w:ascii="Arial" w:hAnsi="Arial" w:cs="Arial"/>
          <w:sz w:val="24"/>
        </w:rPr>
      </w:pPr>
    </w:p>
    <w:sectPr w:rsidR="00C8202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95" w:rsidRDefault="005F5095" w:rsidP="007653B1">
      <w:pPr>
        <w:spacing w:after="0" w:line="240" w:lineRule="auto"/>
      </w:pPr>
      <w:r>
        <w:separator/>
      </w:r>
    </w:p>
  </w:endnote>
  <w:endnote w:type="continuationSeparator" w:id="0">
    <w:p w:rsidR="005F5095" w:rsidRDefault="005F5095" w:rsidP="0076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95" w:rsidRDefault="005F5095" w:rsidP="007653B1">
      <w:pPr>
        <w:spacing w:after="0" w:line="240" w:lineRule="auto"/>
      </w:pPr>
      <w:r>
        <w:separator/>
      </w:r>
    </w:p>
  </w:footnote>
  <w:footnote w:type="continuationSeparator" w:id="0">
    <w:p w:rsidR="005F5095" w:rsidRDefault="005F5095" w:rsidP="00765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B9" w:rsidRDefault="001D75B9">
    <w:pPr>
      <w:pStyle w:val="Encabezado"/>
    </w:pPr>
    <w:r>
      <w:rPr>
        <w:noProof/>
        <w:lang w:eastAsia="es-MX"/>
      </w:rPr>
      <w:drawing>
        <wp:anchor distT="0" distB="0" distL="114300" distR="114300" simplePos="0" relativeHeight="251659264" behindDoc="1" locked="0" layoutInCell="1" allowOverlap="1" wp14:anchorId="68E85E83" wp14:editId="357EA69A">
          <wp:simplePos x="0" y="0"/>
          <wp:positionH relativeFrom="column">
            <wp:posOffset>4181475</wp:posOffset>
          </wp:positionH>
          <wp:positionV relativeFrom="paragraph">
            <wp:posOffset>-278765</wp:posOffset>
          </wp:positionV>
          <wp:extent cx="2314574" cy="572474"/>
          <wp:effectExtent l="0" t="0" r="0" b="0"/>
          <wp:wrapTight wrapText="bothSides">
            <wp:wrapPolygon edited="0">
              <wp:start x="0" y="0"/>
              <wp:lineTo x="0" y="20857"/>
              <wp:lineTo x="21339" y="20857"/>
              <wp:lineTo x="21339" y="0"/>
              <wp:lineTo x="0" y="0"/>
            </wp:wrapPolygon>
          </wp:wrapTight>
          <wp:docPr id="3" name="Imagen 3"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universidad lam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4" cy="57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5B9" w:rsidRDefault="001D75B9">
    <w:pPr>
      <w:pStyle w:val="Encabezado"/>
    </w:pPr>
  </w:p>
  <w:p w:rsidR="007653B1" w:rsidRDefault="007653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CAD"/>
    <w:multiLevelType w:val="hybridMultilevel"/>
    <w:tmpl w:val="E260231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A370012"/>
    <w:multiLevelType w:val="hybridMultilevel"/>
    <w:tmpl w:val="577A62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F12B4"/>
    <w:multiLevelType w:val="hybridMultilevel"/>
    <w:tmpl w:val="664E54AC"/>
    <w:lvl w:ilvl="0" w:tplc="080A000B">
      <w:start w:val="1"/>
      <w:numFmt w:val="bullet"/>
      <w:lvlText w:val=""/>
      <w:lvlJc w:val="left"/>
      <w:pPr>
        <w:ind w:left="2484" w:hanging="360"/>
      </w:pPr>
      <w:rPr>
        <w:rFonts w:ascii="Wingdings" w:hAnsi="Wingding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3" w15:restartNumberingAfterBreak="0">
    <w:nsid w:val="21C96629"/>
    <w:multiLevelType w:val="hybridMultilevel"/>
    <w:tmpl w:val="F0DEFE9E"/>
    <w:lvl w:ilvl="0" w:tplc="080A000B">
      <w:start w:val="1"/>
      <w:numFmt w:val="bullet"/>
      <w:lvlText w:val=""/>
      <w:lvlJc w:val="left"/>
      <w:pPr>
        <w:ind w:left="2484" w:hanging="360"/>
      </w:pPr>
      <w:rPr>
        <w:rFonts w:ascii="Wingdings" w:hAnsi="Wingding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4" w15:restartNumberingAfterBreak="0">
    <w:nsid w:val="23EF3CD3"/>
    <w:multiLevelType w:val="hybridMultilevel"/>
    <w:tmpl w:val="9B5EE5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1E3989"/>
    <w:multiLevelType w:val="hybridMultilevel"/>
    <w:tmpl w:val="046AA1FC"/>
    <w:lvl w:ilvl="0" w:tplc="080A000B">
      <w:start w:val="1"/>
      <w:numFmt w:val="bullet"/>
      <w:lvlText w:val=""/>
      <w:lvlJc w:val="left"/>
      <w:pPr>
        <w:ind w:left="2484" w:hanging="360"/>
      </w:pPr>
      <w:rPr>
        <w:rFonts w:ascii="Wingdings" w:hAnsi="Wingding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6" w15:restartNumberingAfterBreak="0">
    <w:nsid w:val="2CDA74D1"/>
    <w:multiLevelType w:val="hybridMultilevel"/>
    <w:tmpl w:val="9AA414DC"/>
    <w:lvl w:ilvl="0" w:tplc="080A0005">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15:restartNumberingAfterBreak="0">
    <w:nsid w:val="389B54DA"/>
    <w:multiLevelType w:val="hybridMultilevel"/>
    <w:tmpl w:val="CD1AE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830F4B"/>
    <w:multiLevelType w:val="hybridMultilevel"/>
    <w:tmpl w:val="340C2742"/>
    <w:lvl w:ilvl="0" w:tplc="080A0005">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15:restartNumberingAfterBreak="0">
    <w:nsid w:val="46CA7C1A"/>
    <w:multiLevelType w:val="hybridMultilevel"/>
    <w:tmpl w:val="720CCC36"/>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0" w15:restartNumberingAfterBreak="0">
    <w:nsid w:val="4B7F02CD"/>
    <w:multiLevelType w:val="hybridMultilevel"/>
    <w:tmpl w:val="4C40B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2A1DE0"/>
    <w:multiLevelType w:val="hybridMultilevel"/>
    <w:tmpl w:val="BF3E4456"/>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72B175C"/>
    <w:multiLevelType w:val="hybridMultilevel"/>
    <w:tmpl w:val="B59006F0"/>
    <w:lvl w:ilvl="0" w:tplc="080A0005">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3" w15:restartNumberingAfterBreak="0">
    <w:nsid w:val="6CD159B8"/>
    <w:multiLevelType w:val="hybridMultilevel"/>
    <w:tmpl w:val="536E0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4D66C1"/>
    <w:multiLevelType w:val="hybridMultilevel"/>
    <w:tmpl w:val="2236C5B2"/>
    <w:lvl w:ilvl="0" w:tplc="D20E009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4E42FF9"/>
    <w:multiLevelType w:val="hybridMultilevel"/>
    <w:tmpl w:val="24C2A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755A10"/>
    <w:multiLevelType w:val="hybridMultilevel"/>
    <w:tmpl w:val="AF7CBE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4"/>
  </w:num>
  <w:num w:numId="4">
    <w:abstractNumId w:val="12"/>
  </w:num>
  <w:num w:numId="5">
    <w:abstractNumId w:val="9"/>
  </w:num>
  <w:num w:numId="6">
    <w:abstractNumId w:val="1"/>
  </w:num>
  <w:num w:numId="7">
    <w:abstractNumId w:val="6"/>
  </w:num>
  <w:num w:numId="8">
    <w:abstractNumId w:val="3"/>
  </w:num>
  <w:num w:numId="9">
    <w:abstractNumId w:val="8"/>
  </w:num>
  <w:num w:numId="10">
    <w:abstractNumId w:val="2"/>
  </w:num>
  <w:num w:numId="11">
    <w:abstractNumId w:val="5"/>
  </w:num>
  <w:num w:numId="12">
    <w:abstractNumId w:val="0"/>
  </w:num>
  <w:num w:numId="13">
    <w:abstractNumId w:val="7"/>
  </w:num>
  <w:num w:numId="14">
    <w:abstractNumId w:val="10"/>
  </w:num>
  <w:num w:numId="15">
    <w:abstractNumId w:val="1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B1"/>
    <w:rsid w:val="00057945"/>
    <w:rsid w:val="000C7063"/>
    <w:rsid w:val="000E4F0D"/>
    <w:rsid w:val="00132F08"/>
    <w:rsid w:val="001C3F24"/>
    <w:rsid w:val="001D75B9"/>
    <w:rsid w:val="001F38F1"/>
    <w:rsid w:val="00200A22"/>
    <w:rsid w:val="00206824"/>
    <w:rsid w:val="002F006D"/>
    <w:rsid w:val="00391EFE"/>
    <w:rsid w:val="0043699D"/>
    <w:rsid w:val="004A079A"/>
    <w:rsid w:val="004B7AA4"/>
    <w:rsid w:val="004C7E49"/>
    <w:rsid w:val="004D0621"/>
    <w:rsid w:val="004D7EF5"/>
    <w:rsid w:val="005403EB"/>
    <w:rsid w:val="005F5095"/>
    <w:rsid w:val="006041FD"/>
    <w:rsid w:val="00666A5A"/>
    <w:rsid w:val="00677BE3"/>
    <w:rsid w:val="006B7657"/>
    <w:rsid w:val="007653B1"/>
    <w:rsid w:val="00780CF8"/>
    <w:rsid w:val="007D22BC"/>
    <w:rsid w:val="007E52F1"/>
    <w:rsid w:val="00903E7F"/>
    <w:rsid w:val="00915F6B"/>
    <w:rsid w:val="009C07B2"/>
    <w:rsid w:val="00A84EBE"/>
    <w:rsid w:val="00A9702A"/>
    <w:rsid w:val="00AC1C54"/>
    <w:rsid w:val="00AF1D3F"/>
    <w:rsid w:val="00B62501"/>
    <w:rsid w:val="00BE0CB7"/>
    <w:rsid w:val="00BE3D45"/>
    <w:rsid w:val="00C8202D"/>
    <w:rsid w:val="00CB1A3D"/>
    <w:rsid w:val="00CC01AA"/>
    <w:rsid w:val="00D153B5"/>
    <w:rsid w:val="00D920B4"/>
    <w:rsid w:val="00DC0898"/>
    <w:rsid w:val="00E17E87"/>
    <w:rsid w:val="00E519DE"/>
    <w:rsid w:val="00E81A12"/>
    <w:rsid w:val="00EA019E"/>
    <w:rsid w:val="00ED06AF"/>
    <w:rsid w:val="00EE5822"/>
    <w:rsid w:val="00EE64A9"/>
    <w:rsid w:val="00F3617E"/>
    <w:rsid w:val="00FC5422"/>
    <w:rsid w:val="00FD6E8D"/>
    <w:rsid w:val="00FE5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40031-87E7-4EE1-B57B-DB4A4512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3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3B1"/>
  </w:style>
  <w:style w:type="paragraph" w:styleId="Piedepgina">
    <w:name w:val="footer"/>
    <w:basedOn w:val="Normal"/>
    <w:link w:val="PiedepginaCar"/>
    <w:uiPriority w:val="99"/>
    <w:unhideWhenUsed/>
    <w:rsid w:val="007653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3B1"/>
  </w:style>
  <w:style w:type="paragraph" w:styleId="Prrafodelista">
    <w:name w:val="List Paragraph"/>
    <w:basedOn w:val="Normal"/>
    <w:uiPriority w:val="34"/>
    <w:qFormat/>
    <w:rsid w:val="001D75B9"/>
    <w:pPr>
      <w:ind w:left="720"/>
      <w:contextualSpacing/>
    </w:pPr>
  </w:style>
  <w:style w:type="character" w:customStyle="1" w:styleId="apple-converted-space">
    <w:name w:val="apple-converted-space"/>
    <w:basedOn w:val="Fuentedeprrafopredeter"/>
    <w:rsid w:val="00EA019E"/>
  </w:style>
  <w:style w:type="character" w:styleId="Hipervnculo">
    <w:name w:val="Hyperlink"/>
    <w:basedOn w:val="Fuentedeprrafopredeter"/>
    <w:uiPriority w:val="99"/>
    <w:unhideWhenUsed/>
    <w:rsid w:val="007E52F1"/>
    <w:rPr>
      <w:color w:val="0563C1" w:themeColor="hyperlink"/>
      <w:u w:val="single"/>
    </w:rPr>
  </w:style>
  <w:style w:type="character" w:customStyle="1" w:styleId="selectable">
    <w:name w:val="selectable"/>
    <w:basedOn w:val="Fuentedeprrafopredeter"/>
    <w:rsid w:val="00BE3D45"/>
  </w:style>
  <w:style w:type="table" w:styleId="Tablaconcuadrcula">
    <w:name w:val="Table Grid"/>
    <w:basedOn w:val="Tablanormal"/>
    <w:uiPriority w:val="39"/>
    <w:rsid w:val="0054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7E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9B688-5216-443E-80AC-79AF8D25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TOSHIBA</cp:lastModifiedBy>
  <cp:revision>9</cp:revision>
  <dcterms:created xsi:type="dcterms:W3CDTF">2017-01-22T19:13:00Z</dcterms:created>
  <dcterms:modified xsi:type="dcterms:W3CDTF">2017-03-22T00:23:00Z</dcterms:modified>
</cp:coreProperties>
</file>