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D6" w:rsidRPr="00C025D6" w:rsidRDefault="00C025D6" w:rsidP="00C025D6">
      <w:pPr>
        <w:pStyle w:val="Default"/>
        <w:jc w:val="center"/>
        <w:rPr>
          <w:sz w:val="40"/>
          <w:szCs w:val="40"/>
        </w:rPr>
      </w:pPr>
      <w:r>
        <w:rPr>
          <w:noProof/>
          <w:sz w:val="40"/>
          <w:szCs w:val="40"/>
          <w:lang w:eastAsia="es-MX"/>
        </w:rPr>
        <w:drawing>
          <wp:inline distT="0" distB="0" distL="0" distR="0">
            <wp:extent cx="326707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800100"/>
                    </a:xfrm>
                    <a:prstGeom prst="rect">
                      <a:avLst/>
                    </a:prstGeom>
                    <a:noFill/>
                    <a:ln>
                      <a:noFill/>
                    </a:ln>
                  </pic:spPr>
                </pic:pic>
              </a:graphicData>
            </a:graphic>
          </wp:inline>
        </w:drawing>
      </w:r>
    </w:p>
    <w:p w:rsidR="00C025D6" w:rsidRPr="00C025D6" w:rsidRDefault="00C025D6" w:rsidP="00C025D6">
      <w:pPr>
        <w:pStyle w:val="Default"/>
        <w:tabs>
          <w:tab w:val="left" w:pos="6015"/>
        </w:tabs>
        <w:spacing w:line="360" w:lineRule="auto"/>
        <w:rPr>
          <w:color w:val="auto"/>
          <w:sz w:val="40"/>
          <w:szCs w:val="40"/>
        </w:rPr>
      </w:pPr>
      <w:r>
        <w:rPr>
          <w:color w:val="auto"/>
          <w:sz w:val="40"/>
          <w:szCs w:val="40"/>
        </w:rPr>
        <w:tab/>
      </w:r>
    </w:p>
    <w:p w:rsidR="00C025D6" w:rsidRPr="00C025D6" w:rsidRDefault="00C025D6" w:rsidP="00C025D6">
      <w:pPr>
        <w:pStyle w:val="Default"/>
        <w:spacing w:line="360" w:lineRule="auto"/>
        <w:jc w:val="center"/>
        <w:rPr>
          <w:color w:val="auto"/>
          <w:sz w:val="40"/>
          <w:szCs w:val="40"/>
        </w:rPr>
      </w:pPr>
      <w:r w:rsidRPr="00C025D6">
        <w:rPr>
          <w:b/>
          <w:bCs/>
          <w:color w:val="auto"/>
          <w:sz w:val="40"/>
          <w:szCs w:val="40"/>
        </w:rPr>
        <w:t>Nombre: González Ríos Brenda Cecilia</w:t>
      </w:r>
    </w:p>
    <w:p w:rsidR="00C025D6" w:rsidRPr="00C025D6" w:rsidRDefault="00C025D6" w:rsidP="00C025D6">
      <w:pPr>
        <w:pStyle w:val="Default"/>
        <w:spacing w:line="360" w:lineRule="auto"/>
        <w:jc w:val="center"/>
        <w:rPr>
          <w:color w:val="auto"/>
          <w:sz w:val="40"/>
          <w:szCs w:val="40"/>
        </w:rPr>
      </w:pPr>
      <w:r w:rsidRPr="00C025D6">
        <w:rPr>
          <w:b/>
          <w:bCs/>
          <w:color w:val="auto"/>
          <w:sz w:val="40"/>
          <w:szCs w:val="40"/>
        </w:rPr>
        <w:t>Grado: 8</w:t>
      </w:r>
    </w:p>
    <w:p w:rsidR="00C025D6" w:rsidRPr="00C025D6" w:rsidRDefault="00C025D6" w:rsidP="00C025D6">
      <w:pPr>
        <w:pStyle w:val="Default"/>
        <w:spacing w:line="360" w:lineRule="auto"/>
        <w:jc w:val="center"/>
        <w:rPr>
          <w:color w:val="auto"/>
          <w:sz w:val="40"/>
          <w:szCs w:val="40"/>
        </w:rPr>
      </w:pPr>
      <w:r w:rsidRPr="00C025D6">
        <w:rPr>
          <w:b/>
          <w:bCs/>
          <w:color w:val="auto"/>
          <w:sz w:val="40"/>
          <w:szCs w:val="40"/>
        </w:rPr>
        <w:t>Tema: Medicina basada en evidencias</w:t>
      </w:r>
    </w:p>
    <w:p w:rsidR="00C025D6" w:rsidRPr="00C025D6" w:rsidRDefault="00C025D6" w:rsidP="00C025D6">
      <w:pPr>
        <w:pStyle w:val="Default"/>
        <w:spacing w:line="360" w:lineRule="auto"/>
        <w:jc w:val="center"/>
        <w:rPr>
          <w:color w:val="auto"/>
          <w:sz w:val="40"/>
          <w:szCs w:val="40"/>
        </w:rPr>
      </w:pPr>
      <w:r w:rsidRPr="00C025D6">
        <w:rPr>
          <w:b/>
          <w:bCs/>
          <w:color w:val="auto"/>
          <w:sz w:val="40"/>
          <w:szCs w:val="40"/>
        </w:rPr>
        <w:t>Nombre del maestro: Dr. Jorge Sahagún</w:t>
      </w:r>
    </w:p>
    <w:p w:rsidR="00C025D6" w:rsidRPr="00C025D6" w:rsidRDefault="00C025D6" w:rsidP="00C025D6">
      <w:pPr>
        <w:pStyle w:val="Default"/>
        <w:spacing w:line="360" w:lineRule="auto"/>
        <w:jc w:val="center"/>
        <w:rPr>
          <w:color w:val="auto"/>
          <w:sz w:val="40"/>
          <w:szCs w:val="40"/>
        </w:rPr>
      </w:pPr>
      <w:r w:rsidRPr="00C025D6">
        <w:rPr>
          <w:b/>
          <w:bCs/>
          <w:color w:val="auto"/>
          <w:sz w:val="40"/>
          <w:szCs w:val="40"/>
        </w:rPr>
        <w:t>Materia: Medicina basada en evidencias</w:t>
      </w:r>
    </w:p>
    <w:p w:rsidR="00C025D6" w:rsidRPr="00C025D6" w:rsidRDefault="00C025D6" w:rsidP="00C025D6">
      <w:pPr>
        <w:shd w:val="clear" w:color="auto" w:fill="FFFFFF"/>
        <w:spacing w:before="100" w:beforeAutospacing="1" w:after="100" w:afterAutospacing="1" w:line="360" w:lineRule="auto"/>
        <w:jc w:val="center"/>
        <w:rPr>
          <w:rFonts w:ascii="Arial" w:hAnsi="Arial" w:cs="Arial"/>
          <w:b/>
          <w:bCs/>
          <w:sz w:val="40"/>
          <w:szCs w:val="40"/>
          <w:lang w:eastAsia="es-ES_tradnl"/>
        </w:rPr>
      </w:pPr>
      <w:bookmarkStart w:id="0" w:name="_GoBack"/>
      <w:r w:rsidRPr="00C025D6">
        <w:rPr>
          <w:rFonts w:ascii="Times New Roman" w:hAnsi="Times New Roman" w:cs="Times New Roman"/>
          <w:b/>
          <w:bCs/>
          <w:sz w:val="40"/>
          <w:szCs w:val="40"/>
        </w:rPr>
        <w:t>Parcial 2 Actividad 2</w:t>
      </w:r>
    </w:p>
    <w:bookmarkEnd w:id="0"/>
    <w:p w:rsidR="00C025D6" w:rsidRDefault="00C025D6" w:rsidP="00C025D6">
      <w:pPr>
        <w:shd w:val="clear" w:color="auto" w:fill="FFFFFF"/>
        <w:spacing w:before="100" w:beforeAutospacing="1" w:after="100" w:afterAutospacing="1" w:line="360" w:lineRule="auto"/>
        <w:jc w:val="center"/>
        <w:rPr>
          <w:rFonts w:ascii="Arial" w:hAnsi="Arial" w:cs="Arial"/>
          <w:b/>
          <w:bCs/>
          <w:lang w:eastAsia="es-ES_tradnl"/>
        </w:rPr>
      </w:pPr>
    </w:p>
    <w:p w:rsidR="00C025D6" w:rsidRDefault="00C025D6" w:rsidP="00C025D6">
      <w:pPr>
        <w:shd w:val="clear" w:color="auto" w:fill="FFFFFF"/>
        <w:spacing w:before="100" w:beforeAutospacing="1" w:after="100" w:afterAutospacing="1" w:line="360" w:lineRule="auto"/>
        <w:jc w:val="center"/>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Default="00C025D6" w:rsidP="00C025D6">
      <w:pPr>
        <w:shd w:val="clear" w:color="auto" w:fill="FFFFFF"/>
        <w:spacing w:before="100" w:beforeAutospacing="1" w:after="100" w:afterAutospacing="1"/>
        <w:jc w:val="both"/>
        <w:rPr>
          <w:rFonts w:ascii="Arial" w:hAnsi="Arial" w:cs="Arial"/>
          <w:b/>
          <w:bCs/>
          <w:lang w:eastAsia="es-ES_tradnl"/>
        </w:rPr>
      </w:pPr>
    </w:p>
    <w:p w:rsidR="00C025D6" w:rsidRPr="00C025D6" w:rsidRDefault="00C025D6" w:rsidP="00C025D6">
      <w:pPr>
        <w:shd w:val="clear" w:color="auto" w:fill="FFFFFF"/>
        <w:spacing w:before="100" w:beforeAutospacing="1" w:after="100" w:afterAutospacing="1"/>
        <w:jc w:val="both"/>
        <w:rPr>
          <w:rFonts w:ascii="Arial" w:hAnsi="Arial" w:cs="Arial"/>
          <w:lang w:eastAsia="es-ES_tradnl"/>
        </w:rPr>
      </w:pPr>
      <w:r w:rsidRPr="00C025D6">
        <w:rPr>
          <w:rFonts w:ascii="Arial" w:hAnsi="Arial" w:cs="Arial"/>
          <w:b/>
          <w:bCs/>
          <w:lang w:eastAsia="es-ES_tradnl"/>
        </w:rPr>
        <w:lastRenderedPageBreak/>
        <w:t>Instrucciones:</w:t>
      </w:r>
    </w:p>
    <w:p w:rsidR="00C025D6" w:rsidRPr="00C025D6" w:rsidRDefault="00C025D6" w:rsidP="00C025D6">
      <w:pPr>
        <w:shd w:val="clear" w:color="auto" w:fill="FFFFFF"/>
        <w:jc w:val="both"/>
        <w:rPr>
          <w:rFonts w:ascii="Arial" w:eastAsia="Times New Roman" w:hAnsi="Arial" w:cs="Arial"/>
          <w:lang w:eastAsia="es-ES_tradnl"/>
        </w:rPr>
      </w:pPr>
      <w:r w:rsidRPr="00C025D6">
        <w:rPr>
          <w:rFonts w:ascii="Arial" w:eastAsia="Times New Roman" w:hAnsi="Arial" w:cs="Arial"/>
          <w:lang w:eastAsia="es-ES_tradnl"/>
        </w:rPr>
        <w:t xml:space="preserve">Analizar el </w:t>
      </w:r>
      <w:proofErr w:type="spellStart"/>
      <w:proofErr w:type="gramStart"/>
      <w:r w:rsidRPr="00C025D6">
        <w:rPr>
          <w:rFonts w:ascii="Arial" w:eastAsia="Times New Roman" w:hAnsi="Arial" w:cs="Arial"/>
          <w:lang w:eastAsia="es-ES_tradnl"/>
        </w:rPr>
        <w:t>articulo</w:t>
      </w:r>
      <w:proofErr w:type="spellEnd"/>
      <w:proofErr w:type="gramEnd"/>
      <w:r w:rsidRPr="00C025D6">
        <w:rPr>
          <w:rFonts w:ascii="Arial" w:eastAsia="Times New Roman" w:hAnsi="Arial" w:cs="Arial"/>
          <w:lang w:eastAsia="es-ES_tradnl"/>
        </w:rPr>
        <w:t xml:space="preserve"> de </w:t>
      </w:r>
      <w:proofErr w:type="spellStart"/>
      <w:r w:rsidRPr="00C025D6">
        <w:rPr>
          <w:rFonts w:ascii="Arial" w:eastAsia="Times New Roman" w:hAnsi="Arial" w:cs="Arial"/>
          <w:lang w:eastAsia="es-ES_tradnl"/>
        </w:rPr>
        <w:t>Metanalisis</w:t>
      </w:r>
      <w:proofErr w:type="spellEnd"/>
      <w:r w:rsidRPr="00C025D6">
        <w:rPr>
          <w:rFonts w:ascii="Arial" w:eastAsia="Times New Roman" w:hAnsi="Arial" w:cs="Arial"/>
          <w:lang w:eastAsia="es-ES_tradnl"/>
        </w:rPr>
        <w:t xml:space="preserve"> de acuerdo a la tabla 2.4</w:t>
      </w:r>
    </w:p>
    <w:p w:rsidR="00C025D6" w:rsidRPr="00C025D6" w:rsidRDefault="00C025D6" w:rsidP="00C025D6">
      <w:pPr>
        <w:jc w:val="both"/>
        <w:rPr>
          <w:rFonts w:ascii="Arial" w:hAnsi="Arial" w:cs="Arial"/>
        </w:rPr>
      </w:pPr>
    </w:p>
    <w:p w:rsidR="00C025D6" w:rsidRPr="00C025D6" w:rsidRDefault="00C025D6" w:rsidP="00C025D6">
      <w:pPr>
        <w:jc w:val="both"/>
        <w:rPr>
          <w:rFonts w:ascii="Arial" w:hAnsi="Arial" w:cs="Arial"/>
        </w:rPr>
      </w:pPr>
    </w:p>
    <w:p w:rsidR="00C025D6" w:rsidRPr="00C025D6" w:rsidRDefault="00C025D6" w:rsidP="00C025D6">
      <w:pPr>
        <w:pStyle w:val="Prrafodelista"/>
        <w:numPr>
          <w:ilvl w:val="0"/>
          <w:numId w:val="1"/>
        </w:numPr>
        <w:jc w:val="both"/>
        <w:rPr>
          <w:rFonts w:ascii="Arial" w:hAnsi="Arial" w:cs="Arial"/>
        </w:rPr>
      </w:pPr>
      <w:r w:rsidRPr="00C025D6">
        <w:rPr>
          <w:rFonts w:ascii="Arial" w:hAnsi="Arial" w:cs="Arial"/>
        </w:rPr>
        <w:t xml:space="preserve">Objetivo primario de un </w:t>
      </w:r>
      <w:proofErr w:type="spellStart"/>
      <w:r w:rsidRPr="00C025D6">
        <w:rPr>
          <w:rFonts w:ascii="Arial" w:hAnsi="Arial" w:cs="Arial"/>
        </w:rPr>
        <w:t>metaanalisis</w:t>
      </w:r>
      <w:proofErr w:type="spellEnd"/>
      <w:r w:rsidRPr="00C025D6">
        <w:rPr>
          <w:rFonts w:ascii="Arial" w:hAnsi="Arial" w:cs="Arial"/>
        </w:rPr>
        <w:t xml:space="preserve"> </w:t>
      </w:r>
    </w:p>
    <w:p w:rsidR="00C025D6" w:rsidRPr="00C025D6" w:rsidRDefault="00C025D6" w:rsidP="00C025D6">
      <w:pPr>
        <w:pStyle w:val="Prrafodelista"/>
        <w:numPr>
          <w:ilvl w:val="0"/>
          <w:numId w:val="2"/>
        </w:numPr>
        <w:jc w:val="both"/>
        <w:rPr>
          <w:rFonts w:ascii="Arial" w:hAnsi="Arial" w:cs="Arial"/>
        </w:rPr>
      </w:pPr>
      <w:r w:rsidRPr="00C025D6">
        <w:rPr>
          <w:rFonts w:ascii="Arial" w:hAnsi="Arial" w:cs="Arial"/>
        </w:rPr>
        <w:t>¿se definió la pregunta claramente? Si, fue claro su pregunta y es lo mismo que se investigo</w:t>
      </w:r>
    </w:p>
    <w:p w:rsidR="00C025D6" w:rsidRPr="00C025D6" w:rsidRDefault="00C025D6" w:rsidP="00C025D6">
      <w:pPr>
        <w:pStyle w:val="Prrafodelista"/>
        <w:numPr>
          <w:ilvl w:val="0"/>
          <w:numId w:val="2"/>
        </w:numPr>
        <w:jc w:val="both"/>
        <w:rPr>
          <w:rFonts w:ascii="Arial" w:hAnsi="Arial" w:cs="Arial"/>
        </w:rPr>
      </w:pPr>
      <w:r w:rsidRPr="00C025D6">
        <w:rPr>
          <w:rFonts w:ascii="Arial" w:hAnsi="Arial" w:cs="Arial"/>
        </w:rPr>
        <w:t xml:space="preserve">¿se </w:t>
      </w:r>
      <w:proofErr w:type="spellStart"/>
      <w:r w:rsidRPr="00C025D6">
        <w:rPr>
          <w:rFonts w:ascii="Arial" w:hAnsi="Arial" w:cs="Arial"/>
        </w:rPr>
        <w:t>especifico</w:t>
      </w:r>
      <w:proofErr w:type="spellEnd"/>
      <w:r w:rsidRPr="00C025D6">
        <w:rPr>
          <w:rFonts w:ascii="Arial" w:hAnsi="Arial" w:cs="Arial"/>
        </w:rPr>
        <w:t xml:space="preserve"> la condición que se estudiada? Si, la relación de enfermedad de </w:t>
      </w:r>
      <w:proofErr w:type="spellStart"/>
      <w:r w:rsidRPr="00C025D6">
        <w:rPr>
          <w:rFonts w:ascii="Arial" w:hAnsi="Arial" w:cs="Arial"/>
        </w:rPr>
        <w:t>parkison</w:t>
      </w:r>
      <w:proofErr w:type="spellEnd"/>
      <w:r w:rsidRPr="00C025D6">
        <w:rPr>
          <w:rFonts w:ascii="Arial" w:hAnsi="Arial" w:cs="Arial"/>
        </w:rPr>
        <w:t xml:space="preserve"> temprana y uso de tabaco.</w:t>
      </w:r>
    </w:p>
    <w:p w:rsidR="00C025D6" w:rsidRPr="00C025D6" w:rsidRDefault="00C025D6" w:rsidP="00C025D6">
      <w:pPr>
        <w:pStyle w:val="Prrafodelista"/>
        <w:numPr>
          <w:ilvl w:val="0"/>
          <w:numId w:val="2"/>
        </w:numPr>
        <w:jc w:val="both"/>
        <w:rPr>
          <w:rFonts w:ascii="Arial" w:hAnsi="Arial" w:cs="Arial"/>
        </w:rPr>
      </w:pPr>
      <w:r w:rsidRPr="00C025D6">
        <w:rPr>
          <w:rFonts w:ascii="Arial" w:hAnsi="Arial" w:cs="Arial"/>
        </w:rPr>
        <w:t xml:space="preserve">¿se </w:t>
      </w:r>
      <w:proofErr w:type="spellStart"/>
      <w:r w:rsidRPr="00C025D6">
        <w:rPr>
          <w:rFonts w:ascii="Arial" w:hAnsi="Arial" w:cs="Arial"/>
        </w:rPr>
        <w:t>especifico</w:t>
      </w:r>
      <w:proofErr w:type="spellEnd"/>
      <w:r w:rsidRPr="00C025D6">
        <w:rPr>
          <w:rFonts w:ascii="Arial" w:hAnsi="Arial" w:cs="Arial"/>
        </w:rPr>
        <w:t xml:space="preserve"> la edad de la población y escenario en el cual se analiza? Si, la asociación de la enfermedad de párkinson temprana (inicio de los síntomas &lt;50 años) y el tabaquismo</w:t>
      </w:r>
    </w:p>
    <w:p w:rsidR="00C025D6" w:rsidRPr="00C025D6" w:rsidRDefault="00C025D6" w:rsidP="00C025D6">
      <w:pPr>
        <w:pStyle w:val="Prrafodelista"/>
        <w:jc w:val="both"/>
        <w:rPr>
          <w:rFonts w:ascii="Arial" w:hAnsi="Arial" w:cs="Arial"/>
        </w:rPr>
      </w:pPr>
    </w:p>
    <w:p w:rsidR="00C025D6" w:rsidRPr="00C025D6" w:rsidRDefault="00C025D6" w:rsidP="00C025D6">
      <w:pPr>
        <w:pStyle w:val="Prrafodelista"/>
        <w:numPr>
          <w:ilvl w:val="0"/>
          <w:numId w:val="1"/>
        </w:numPr>
        <w:jc w:val="both"/>
        <w:rPr>
          <w:rFonts w:ascii="Arial" w:hAnsi="Arial" w:cs="Arial"/>
        </w:rPr>
      </w:pPr>
      <w:r w:rsidRPr="00C025D6">
        <w:rPr>
          <w:rFonts w:ascii="Arial" w:hAnsi="Arial" w:cs="Arial"/>
        </w:rPr>
        <w:t xml:space="preserve">Búsqueda y selección de artículos </w:t>
      </w:r>
    </w:p>
    <w:p w:rsidR="00C025D6" w:rsidRPr="00C025D6" w:rsidRDefault="00C025D6" w:rsidP="00C025D6">
      <w:pPr>
        <w:pStyle w:val="NormalWeb"/>
        <w:numPr>
          <w:ilvl w:val="0"/>
          <w:numId w:val="7"/>
        </w:numPr>
        <w:jc w:val="both"/>
        <w:rPr>
          <w:rFonts w:ascii="Arial" w:hAnsi="Arial" w:cs="Arial"/>
        </w:rPr>
      </w:pPr>
      <w:r w:rsidRPr="00C025D6">
        <w:rPr>
          <w:rFonts w:ascii="Arial" w:hAnsi="Arial" w:cs="Arial"/>
        </w:rPr>
        <w:t xml:space="preserve">¿se </w:t>
      </w:r>
      <w:proofErr w:type="spellStart"/>
      <w:r w:rsidRPr="00C025D6">
        <w:rPr>
          <w:rFonts w:ascii="Arial" w:hAnsi="Arial" w:cs="Arial"/>
        </w:rPr>
        <w:t>especifico</w:t>
      </w:r>
      <w:proofErr w:type="spellEnd"/>
      <w:r w:rsidRPr="00C025D6">
        <w:rPr>
          <w:rFonts w:ascii="Arial" w:hAnsi="Arial" w:cs="Arial"/>
        </w:rPr>
        <w:t xml:space="preserve"> la estrategia utilizada en la búsqueda de los artículos? Se utilizaron los siguientes </w:t>
      </w:r>
      <w:proofErr w:type="spellStart"/>
      <w:r w:rsidRPr="00C025D6">
        <w:rPr>
          <w:rFonts w:ascii="Arial" w:hAnsi="Arial" w:cs="Arial"/>
        </w:rPr>
        <w:t>métodos</w:t>
      </w:r>
      <w:proofErr w:type="spellEnd"/>
      <w:r w:rsidRPr="00C025D6">
        <w:rPr>
          <w:rFonts w:ascii="Arial" w:hAnsi="Arial" w:cs="Arial"/>
        </w:rPr>
        <w:t xml:space="preserve"> para localizar los estudios de </w:t>
      </w:r>
      <w:proofErr w:type="spellStart"/>
      <w:r w:rsidRPr="00C025D6">
        <w:rPr>
          <w:rFonts w:ascii="Arial" w:hAnsi="Arial" w:cs="Arial"/>
        </w:rPr>
        <w:t>observación</w:t>
      </w:r>
      <w:proofErr w:type="spellEnd"/>
      <w:r w:rsidRPr="00C025D6">
        <w:rPr>
          <w:rFonts w:ascii="Arial" w:hAnsi="Arial" w:cs="Arial"/>
        </w:rPr>
        <w:t xml:space="preserve"> publicados hasta enero de 2003 sobre el tema:</w:t>
      </w:r>
      <w:r w:rsidRPr="00C025D6">
        <w:rPr>
          <w:rFonts w:ascii="Arial" w:hAnsi="Arial" w:cs="Arial"/>
        </w:rPr>
        <w:br/>
        <w:t xml:space="preserve">1. </w:t>
      </w:r>
      <w:proofErr w:type="spellStart"/>
      <w:r w:rsidRPr="00C025D6">
        <w:rPr>
          <w:rFonts w:ascii="Arial" w:hAnsi="Arial" w:cs="Arial"/>
          <w:lang w:val="en-US"/>
        </w:rPr>
        <w:t>Repertorios</w:t>
      </w:r>
      <w:proofErr w:type="spellEnd"/>
      <w:r w:rsidRPr="00C025D6">
        <w:rPr>
          <w:rFonts w:ascii="Arial" w:hAnsi="Arial" w:cs="Arial"/>
          <w:lang w:val="en-US"/>
        </w:rPr>
        <w:t xml:space="preserve"> </w:t>
      </w:r>
      <w:proofErr w:type="spellStart"/>
      <w:r w:rsidRPr="00C025D6">
        <w:rPr>
          <w:rFonts w:ascii="Arial" w:hAnsi="Arial" w:cs="Arial"/>
          <w:lang w:val="en-US"/>
        </w:rPr>
        <w:t>informatizados</w:t>
      </w:r>
      <w:proofErr w:type="spellEnd"/>
      <w:r w:rsidRPr="00C025D6">
        <w:rPr>
          <w:rFonts w:ascii="Arial" w:hAnsi="Arial" w:cs="Arial"/>
          <w:lang w:val="en-US"/>
        </w:rPr>
        <w:t xml:space="preserve"> (MEDLINE, </w:t>
      </w:r>
      <w:proofErr w:type="spellStart"/>
      <w:r w:rsidRPr="00C025D6">
        <w:rPr>
          <w:rFonts w:ascii="Arial" w:hAnsi="Arial" w:cs="Arial"/>
          <w:lang w:val="en-US"/>
        </w:rPr>
        <w:t>PsycLIT</w:t>
      </w:r>
      <w:proofErr w:type="spellEnd"/>
      <w:r w:rsidRPr="00C025D6">
        <w:rPr>
          <w:rFonts w:ascii="Arial" w:hAnsi="Arial" w:cs="Arial"/>
          <w:lang w:val="en-US"/>
        </w:rPr>
        <w:t xml:space="preserve">, NISC </w:t>
      </w:r>
      <w:proofErr w:type="spellStart"/>
      <w:r w:rsidRPr="00C025D6">
        <w:rPr>
          <w:rFonts w:ascii="Arial" w:hAnsi="Arial" w:cs="Arial"/>
          <w:lang w:val="en-US"/>
        </w:rPr>
        <w:t>México</w:t>
      </w:r>
      <w:proofErr w:type="spellEnd"/>
      <w:r w:rsidRPr="00C025D6">
        <w:rPr>
          <w:rFonts w:ascii="Arial" w:hAnsi="Arial" w:cs="Arial"/>
          <w:lang w:val="en-US"/>
        </w:rPr>
        <w:t xml:space="preserve"> </w:t>
      </w:r>
      <w:proofErr w:type="spellStart"/>
      <w:r w:rsidRPr="00C025D6">
        <w:rPr>
          <w:rFonts w:ascii="Arial" w:hAnsi="Arial" w:cs="Arial"/>
          <w:lang w:val="en-US"/>
        </w:rPr>
        <w:t>BiblioLine</w:t>
      </w:r>
      <w:proofErr w:type="spellEnd"/>
      <w:r w:rsidRPr="00C025D6">
        <w:rPr>
          <w:rFonts w:ascii="Arial" w:hAnsi="Arial" w:cs="Arial"/>
          <w:lang w:val="en-US"/>
        </w:rPr>
        <w:t>, Current Contents, Best Evidence y Cochrane Data base of Systematic Reviews).</w:t>
      </w:r>
      <w:r w:rsidRPr="00C025D6">
        <w:rPr>
          <w:rFonts w:ascii="Arial" w:hAnsi="Arial" w:cs="Arial"/>
          <w:lang w:val="en-US"/>
        </w:rPr>
        <w:br/>
      </w:r>
      <w:r w:rsidRPr="00C025D6">
        <w:rPr>
          <w:rFonts w:ascii="Arial" w:hAnsi="Arial" w:cs="Arial"/>
        </w:rPr>
        <w:t xml:space="preserve">2. Excerpta Medica y </w:t>
      </w:r>
      <w:proofErr w:type="spellStart"/>
      <w:r w:rsidRPr="00C025D6">
        <w:rPr>
          <w:rFonts w:ascii="Arial" w:hAnsi="Arial" w:cs="Arial"/>
        </w:rPr>
        <w:t>Embase</w:t>
      </w:r>
      <w:proofErr w:type="spellEnd"/>
      <w:r w:rsidRPr="00C025D6">
        <w:rPr>
          <w:rFonts w:ascii="Arial" w:hAnsi="Arial" w:cs="Arial"/>
        </w:rPr>
        <w:t xml:space="preserve">, desde enero de 1975 a enero de 2003.                                                                                                         3. Las referencias y las referencias de las referencias de los estudios encontrados por las fuentes anteriores. </w:t>
      </w:r>
      <w:proofErr w:type="spellStart"/>
      <w:r w:rsidRPr="00C025D6">
        <w:rPr>
          <w:rFonts w:ascii="Arial" w:hAnsi="Arial" w:cs="Arial"/>
        </w:rPr>
        <w:t>Además</w:t>
      </w:r>
      <w:proofErr w:type="spellEnd"/>
      <w:r w:rsidRPr="00C025D6">
        <w:rPr>
          <w:rFonts w:ascii="Arial" w:hAnsi="Arial" w:cs="Arial"/>
        </w:rPr>
        <w:t xml:space="preserve">, en las revisiones localizadas se consultó́ la </w:t>
      </w:r>
      <w:proofErr w:type="spellStart"/>
      <w:r w:rsidRPr="00C025D6">
        <w:rPr>
          <w:rFonts w:ascii="Arial" w:hAnsi="Arial" w:cs="Arial"/>
        </w:rPr>
        <w:t>bibliografía</w:t>
      </w:r>
      <w:proofErr w:type="spellEnd"/>
      <w:r w:rsidRPr="00C025D6">
        <w:rPr>
          <w:rFonts w:ascii="Arial" w:hAnsi="Arial" w:cs="Arial"/>
        </w:rPr>
        <w:t xml:space="preserve"> utilizada y se recogieron los autores citados.                                                                    4. Consulta de </w:t>
      </w:r>
      <w:proofErr w:type="spellStart"/>
      <w:r w:rsidRPr="00C025D6">
        <w:rPr>
          <w:rFonts w:ascii="Arial" w:hAnsi="Arial" w:cs="Arial"/>
        </w:rPr>
        <w:t>neurólogos</w:t>
      </w:r>
      <w:proofErr w:type="spellEnd"/>
      <w:r w:rsidRPr="00C025D6">
        <w:rPr>
          <w:rFonts w:ascii="Arial" w:hAnsi="Arial" w:cs="Arial"/>
        </w:rPr>
        <w:t xml:space="preserve"> y </w:t>
      </w:r>
      <w:proofErr w:type="spellStart"/>
      <w:r w:rsidRPr="00C025D6">
        <w:rPr>
          <w:rFonts w:ascii="Arial" w:hAnsi="Arial" w:cs="Arial"/>
        </w:rPr>
        <w:t>epidemiólogos</w:t>
      </w:r>
      <w:proofErr w:type="spellEnd"/>
      <w:r w:rsidRPr="00C025D6">
        <w:rPr>
          <w:rFonts w:ascii="Arial" w:hAnsi="Arial" w:cs="Arial"/>
        </w:rPr>
        <w:t xml:space="preserve"> expertos en el tema. </w:t>
      </w:r>
    </w:p>
    <w:p w:rsidR="00C025D6" w:rsidRPr="00C025D6" w:rsidRDefault="00C025D6" w:rsidP="00C025D6">
      <w:pPr>
        <w:pStyle w:val="NormalWeb"/>
        <w:numPr>
          <w:ilvl w:val="0"/>
          <w:numId w:val="7"/>
        </w:numPr>
        <w:jc w:val="both"/>
        <w:rPr>
          <w:rFonts w:ascii="Arial" w:hAnsi="Arial" w:cs="Arial"/>
        </w:rPr>
      </w:pPr>
      <w:r w:rsidRPr="00C025D6">
        <w:rPr>
          <w:rFonts w:ascii="Arial" w:hAnsi="Arial" w:cs="Arial"/>
        </w:rPr>
        <w:t xml:space="preserve">¿se definieron a priori los criterios de elegibilidad de los artículos? Si, </w:t>
      </w:r>
    </w:p>
    <w:p w:rsidR="00C025D6" w:rsidRPr="00C025D6" w:rsidRDefault="00C025D6" w:rsidP="00C025D6">
      <w:pPr>
        <w:pStyle w:val="NormalWeb"/>
        <w:jc w:val="both"/>
        <w:rPr>
          <w:rFonts w:ascii="Arial" w:hAnsi="Arial" w:cs="Arial"/>
        </w:rPr>
      </w:pPr>
      <w:r w:rsidRPr="00C025D6">
        <w:rPr>
          <w:rFonts w:ascii="Arial" w:hAnsi="Arial" w:cs="Arial"/>
          <w:i/>
          <w:iCs/>
        </w:rPr>
        <w:t xml:space="preserve">Criterios de </w:t>
      </w:r>
      <w:proofErr w:type="spellStart"/>
      <w:r w:rsidRPr="00C025D6">
        <w:rPr>
          <w:rFonts w:ascii="Arial" w:hAnsi="Arial" w:cs="Arial"/>
          <w:i/>
          <w:iCs/>
        </w:rPr>
        <w:t>inclusión</w:t>
      </w:r>
      <w:proofErr w:type="spellEnd"/>
      <w:r w:rsidRPr="00C025D6">
        <w:rPr>
          <w:rFonts w:ascii="Arial" w:hAnsi="Arial" w:cs="Arial"/>
          <w:i/>
          <w:iCs/>
        </w:rPr>
        <w:t xml:space="preserve"> </w:t>
      </w:r>
    </w:p>
    <w:p w:rsidR="00C025D6" w:rsidRPr="00C025D6" w:rsidRDefault="00C025D6" w:rsidP="00C025D6">
      <w:pPr>
        <w:pStyle w:val="NormalWeb"/>
        <w:numPr>
          <w:ilvl w:val="0"/>
          <w:numId w:val="6"/>
        </w:numPr>
        <w:jc w:val="both"/>
        <w:rPr>
          <w:rFonts w:ascii="Arial" w:hAnsi="Arial" w:cs="Arial"/>
        </w:rPr>
      </w:pPr>
      <w:r w:rsidRPr="00C025D6">
        <w:rPr>
          <w:rFonts w:ascii="Arial" w:hAnsi="Arial" w:cs="Arial"/>
        </w:rPr>
        <w:t xml:space="preserve">Estudios publicados que muestran </w:t>
      </w:r>
      <w:proofErr w:type="spellStart"/>
      <w:r w:rsidRPr="00C025D6">
        <w:rPr>
          <w:rFonts w:ascii="Arial" w:hAnsi="Arial" w:cs="Arial"/>
        </w:rPr>
        <w:t>específicamente</w:t>
      </w:r>
      <w:proofErr w:type="spellEnd"/>
      <w:r w:rsidRPr="00C025D6">
        <w:rPr>
          <w:rFonts w:ascii="Arial" w:hAnsi="Arial" w:cs="Arial"/>
        </w:rPr>
        <w:t xml:space="preserve"> la </w:t>
      </w:r>
      <w:proofErr w:type="spellStart"/>
      <w:r w:rsidRPr="00C025D6">
        <w:rPr>
          <w:rFonts w:ascii="Arial" w:hAnsi="Arial" w:cs="Arial"/>
        </w:rPr>
        <w:t>asociación</w:t>
      </w:r>
      <w:proofErr w:type="spellEnd"/>
      <w:r w:rsidRPr="00C025D6">
        <w:rPr>
          <w:rFonts w:ascii="Arial" w:hAnsi="Arial" w:cs="Arial"/>
        </w:rPr>
        <w:t xml:space="preserve"> entre el riesgo de EPT y </w:t>
      </w:r>
      <w:proofErr w:type="spellStart"/>
      <w:r w:rsidRPr="00C025D6">
        <w:rPr>
          <w:rFonts w:ascii="Arial" w:hAnsi="Arial" w:cs="Arial"/>
        </w:rPr>
        <w:t>el</w:t>
      </w:r>
      <w:proofErr w:type="spellEnd"/>
      <w:r w:rsidRPr="00C025D6">
        <w:rPr>
          <w:rFonts w:ascii="Arial" w:hAnsi="Arial" w:cs="Arial"/>
        </w:rPr>
        <w:t xml:space="preserve"> </w:t>
      </w:r>
      <w:proofErr w:type="spellStart"/>
      <w:r w:rsidRPr="00C025D6">
        <w:rPr>
          <w:rFonts w:ascii="Arial" w:hAnsi="Arial" w:cs="Arial"/>
        </w:rPr>
        <w:t>hábito</w:t>
      </w:r>
      <w:proofErr w:type="spellEnd"/>
      <w:r w:rsidRPr="00C025D6">
        <w:rPr>
          <w:rFonts w:ascii="Arial" w:hAnsi="Arial" w:cs="Arial"/>
        </w:rPr>
        <w:t xml:space="preserve"> </w:t>
      </w:r>
      <w:proofErr w:type="spellStart"/>
      <w:r w:rsidRPr="00C025D6">
        <w:rPr>
          <w:rFonts w:ascii="Arial" w:hAnsi="Arial" w:cs="Arial"/>
        </w:rPr>
        <w:t>tabáquico</w:t>
      </w:r>
      <w:proofErr w:type="spellEnd"/>
      <w:r w:rsidRPr="00C025D6">
        <w:rPr>
          <w:rFonts w:ascii="Arial" w:hAnsi="Arial" w:cs="Arial"/>
        </w:rPr>
        <w:t xml:space="preserve">.                      </w:t>
      </w:r>
    </w:p>
    <w:p w:rsidR="00C025D6" w:rsidRPr="00C025D6" w:rsidRDefault="00C025D6" w:rsidP="00C025D6">
      <w:pPr>
        <w:pStyle w:val="NormalWeb"/>
        <w:numPr>
          <w:ilvl w:val="0"/>
          <w:numId w:val="6"/>
        </w:numPr>
        <w:jc w:val="both"/>
        <w:rPr>
          <w:rFonts w:ascii="Arial" w:hAnsi="Arial" w:cs="Arial"/>
        </w:rPr>
      </w:pPr>
      <w:r w:rsidRPr="00C025D6">
        <w:rPr>
          <w:rFonts w:ascii="Arial" w:hAnsi="Arial" w:cs="Arial"/>
        </w:rPr>
        <w:t xml:space="preserve">Estudios que especificaron el riesgo relativo u </w:t>
      </w:r>
      <w:proofErr w:type="spellStart"/>
      <w:r w:rsidRPr="00C025D6">
        <w:rPr>
          <w:rFonts w:ascii="Arial" w:hAnsi="Arial" w:cs="Arial"/>
          <w:i/>
          <w:iCs/>
        </w:rPr>
        <w:t>odds</w:t>
      </w:r>
      <w:proofErr w:type="spellEnd"/>
      <w:r w:rsidRPr="00C025D6">
        <w:rPr>
          <w:rFonts w:ascii="Arial" w:hAnsi="Arial" w:cs="Arial"/>
          <w:i/>
          <w:iCs/>
        </w:rPr>
        <w:t xml:space="preserve"> ratio </w:t>
      </w:r>
      <w:r w:rsidRPr="00C025D6">
        <w:rPr>
          <w:rFonts w:ascii="Arial" w:hAnsi="Arial" w:cs="Arial"/>
        </w:rPr>
        <w:t xml:space="preserve">con los intervalos de confianza (IC). Cuando la </w:t>
      </w:r>
      <w:proofErr w:type="spellStart"/>
      <w:r w:rsidRPr="00C025D6">
        <w:rPr>
          <w:rFonts w:ascii="Arial" w:hAnsi="Arial" w:cs="Arial"/>
        </w:rPr>
        <w:t>estimación</w:t>
      </w:r>
      <w:proofErr w:type="spellEnd"/>
      <w:r w:rsidRPr="00C025D6">
        <w:rPr>
          <w:rFonts w:ascii="Arial" w:hAnsi="Arial" w:cs="Arial"/>
        </w:rPr>
        <w:t xml:space="preserve"> de riesgo y su IC 95% no estaban disponibles en el </w:t>
      </w:r>
      <w:proofErr w:type="spellStart"/>
      <w:r w:rsidRPr="00C025D6">
        <w:rPr>
          <w:rFonts w:ascii="Arial" w:hAnsi="Arial" w:cs="Arial"/>
        </w:rPr>
        <w:t>artículo</w:t>
      </w:r>
      <w:proofErr w:type="spellEnd"/>
      <w:r w:rsidRPr="00C025D6">
        <w:rPr>
          <w:rFonts w:ascii="Arial" w:hAnsi="Arial" w:cs="Arial"/>
        </w:rPr>
        <w:t xml:space="preserve">, calculamos valores no ajustados de los datos publicados en el </w:t>
      </w:r>
      <w:proofErr w:type="spellStart"/>
      <w:r w:rsidRPr="00C025D6">
        <w:rPr>
          <w:rFonts w:ascii="Arial" w:hAnsi="Arial" w:cs="Arial"/>
        </w:rPr>
        <w:t>artículo</w:t>
      </w:r>
      <w:proofErr w:type="spellEnd"/>
      <w:r w:rsidRPr="00C025D6">
        <w:rPr>
          <w:rFonts w:ascii="Arial" w:hAnsi="Arial" w:cs="Arial"/>
        </w:rPr>
        <w:t xml:space="preserve"> mediante el programa EPIT ABLE, del paquete </w:t>
      </w:r>
      <w:proofErr w:type="spellStart"/>
      <w:r w:rsidRPr="00C025D6">
        <w:rPr>
          <w:rFonts w:ascii="Arial" w:hAnsi="Arial" w:cs="Arial"/>
        </w:rPr>
        <w:t>estadístico</w:t>
      </w:r>
      <w:proofErr w:type="spellEnd"/>
      <w:r w:rsidRPr="00C025D6">
        <w:rPr>
          <w:rFonts w:ascii="Arial" w:hAnsi="Arial" w:cs="Arial"/>
        </w:rPr>
        <w:t xml:space="preserve"> EPI INFO, </w:t>
      </w:r>
      <w:proofErr w:type="spellStart"/>
      <w:r w:rsidRPr="00C025D6">
        <w:rPr>
          <w:rFonts w:ascii="Arial" w:hAnsi="Arial" w:cs="Arial"/>
        </w:rPr>
        <w:t>versión</w:t>
      </w:r>
      <w:proofErr w:type="spellEnd"/>
      <w:r w:rsidRPr="00C025D6">
        <w:rPr>
          <w:rFonts w:ascii="Arial" w:hAnsi="Arial" w:cs="Arial"/>
        </w:rPr>
        <w:t xml:space="preserve"> 6.04d CDC (del </w:t>
      </w:r>
      <w:proofErr w:type="spellStart"/>
      <w:r w:rsidRPr="00C025D6">
        <w:rPr>
          <w:rFonts w:ascii="Arial" w:hAnsi="Arial" w:cs="Arial"/>
        </w:rPr>
        <w:t>inglés</w:t>
      </w:r>
      <w:proofErr w:type="spellEnd"/>
      <w:r w:rsidRPr="00C025D6">
        <w:rPr>
          <w:rFonts w:ascii="Arial" w:hAnsi="Arial" w:cs="Arial"/>
        </w:rPr>
        <w:t xml:space="preserve"> </w:t>
      </w:r>
      <w:r w:rsidRPr="00C025D6">
        <w:rPr>
          <w:rFonts w:ascii="Arial" w:hAnsi="Arial" w:cs="Arial"/>
          <w:i/>
          <w:iCs/>
        </w:rPr>
        <w:t xml:space="preserve">Centers </w:t>
      </w:r>
      <w:proofErr w:type="spellStart"/>
      <w:r w:rsidRPr="00C025D6">
        <w:rPr>
          <w:rFonts w:ascii="Arial" w:hAnsi="Arial" w:cs="Arial"/>
          <w:i/>
          <w:iCs/>
        </w:rPr>
        <w:t>for</w:t>
      </w:r>
      <w:proofErr w:type="spellEnd"/>
      <w:r w:rsidRPr="00C025D6">
        <w:rPr>
          <w:rFonts w:ascii="Arial" w:hAnsi="Arial" w:cs="Arial"/>
          <w:i/>
          <w:iCs/>
        </w:rPr>
        <w:t xml:space="preserve"> </w:t>
      </w:r>
      <w:proofErr w:type="spellStart"/>
      <w:r w:rsidRPr="00C025D6">
        <w:rPr>
          <w:rFonts w:ascii="Arial" w:hAnsi="Arial" w:cs="Arial"/>
          <w:i/>
          <w:iCs/>
        </w:rPr>
        <w:t>Disease</w:t>
      </w:r>
      <w:proofErr w:type="spellEnd"/>
      <w:r w:rsidRPr="00C025D6">
        <w:rPr>
          <w:rFonts w:ascii="Arial" w:hAnsi="Arial" w:cs="Arial"/>
          <w:i/>
          <w:iCs/>
        </w:rPr>
        <w:t xml:space="preserve"> Control and </w:t>
      </w:r>
      <w:proofErr w:type="spellStart"/>
      <w:r w:rsidRPr="00C025D6">
        <w:rPr>
          <w:rFonts w:ascii="Arial" w:hAnsi="Arial" w:cs="Arial"/>
          <w:i/>
          <w:iCs/>
        </w:rPr>
        <w:t>Prevention</w:t>
      </w:r>
      <w:proofErr w:type="spellEnd"/>
      <w:r w:rsidRPr="00C025D6">
        <w:rPr>
          <w:rFonts w:ascii="Arial" w:hAnsi="Arial" w:cs="Arial"/>
        </w:rPr>
        <w:t xml:space="preserve">) EE. UU., 1996.                                                                                                                    </w:t>
      </w:r>
    </w:p>
    <w:p w:rsidR="00C025D6" w:rsidRPr="00C025D6" w:rsidRDefault="00C025D6" w:rsidP="00C025D6">
      <w:pPr>
        <w:pStyle w:val="NormalWeb"/>
        <w:numPr>
          <w:ilvl w:val="0"/>
          <w:numId w:val="6"/>
        </w:numPr>
        <w:jc w:val="both"/>
        <w:rPr>
          <w:rFonts w:ascii="Arial" w:hAnsi="Arial" w:cs="Arial"/>
        </w:rPr>
      </w:pPr>
      <w:r w:rsidRPr="00C025D6">
        <w:rPr>
          <w:rFonts w:ascii="Arial" w:hAnsi="Arial" w:cs="Arial"/>
        </w:rPr>
        <w:t xml:space="preserve">Trabajos originales: se </w:t>
      </w:r>
      <w:proofErr w:type="spellStart"/>
      <w:r w:rsidRPr="00C025D6">
        <w:rPr>
          <w:rFonts w:ascii="Arial" w:hAnsi="Arial" w:cs="Arial"/>
        </w:rPr>
        <w:t>examino</w:t>
      </w:r>
      <w:proofErr w:type="spellEnd"/>
      <w:r w:rsidRPr="00C025D6">
        <w:rPr>
          <w:rFonts w:ascii="Arial" w:hAnsi="Arial" w:cs="Arial"/>
        </w:rPr>
        <w:t xml:space="preserve">́ cada trabajo localizado, para determinar si era </w:t>
      </w:r>
      <w:proofErr w:type="spellStart"/>
      <w:r w:rsidRPr="00C025D6">
        <w:rPr>
          <w:rFonts w:ascii="Arial" w:hAnsi="Arial" w:cs="Arial"/>
        </w:rPr>
        <w:t>único</w:t>
      </w:r>
      <w:proofErr w:type="spellEnd"/>
      <w:r w:rsidRPr="00C025D6">
        <w:rPr>
          <w:rFonts w:ascii="Arial" w:hAnsi="Arial" w:cs="Arial"/>
        </w:rPr>
        <w:t xml:space="preserve">, la </w:t>
      </w:r>
      <w:proofErr w:type="spellStart"/>
      <w:r w:rsidRPr="00C025D6">
        <w:rPr>
          <w:rFonts w:ascii="Arial" w:hAnsi="Arial" w:cs="Arial"/>
        </w:rPr>
        <w:t>representación</w:t>
      </w:r>
      <w:proofErr w:type="spellEnd"/>
      <w:r w:rsidRPr="00C025D6">
        <w:rPr>
          <w:rFonts w:ascii="Arial" w:hAnsi="Arial" w:cs="Arial"/>
        </w:rPr>
        <w:t xml:space="preserve"> de </w:t>
      </w:r>
      <w:proofErr w:type="spellStart"/>
      <w:r w:rsidRPr="00C025D6">
        <w:rPr>
          <w:rFonts w:ascii="Arial" w:hAnsi="Arial" w:cs="Arial"/>
        </w:rPr>
        <w:t>republicaciones</w:t>
      </w:r>
      <w:proofErr w:type="spellEnd"/>
      <w:r w:rsidRPr="00C025D6">
        <w:rPr>
          <w:rFonts w:ascii="Arial" w:hAnsi="Arial" w:cs="Arial"/>
        </w:rPr>
        <w:t xml:space="preserve">, </w:t>
      </w:r>
      <w:proofErr w:type="spellStart"/>
      <w:r w:rsidRPr="00C025D6">
        <w:rPr>
          <w:rFonts w:ascii="Arial" w:hAnsi="Arial" w:cs="Arial"/>
        </w:rPr>
        <w:t>reanálisis</w:t>
      </w:r>
      <w:proofErr w:type="spellEnd"/>
      <w:r w:rsidRPr="00C025D6">
        <w:rPr>
          <w:rFonts w:ascii="Arial" w:hAnsi="Arial" w:cs="Arial"/>
        </w:rPr>
        <w:t xml:space="preserve">, </w:t>
      </w:r>
      <w:proofErr w:type="spellStart"/>
      <w:r w:rsidRPr="00C025D6">
        <w:rPr>
          <w:rFonts w:ascii="Arial" w:hAnsi="Arial" w:cs="Arial"/>
        </w:rPr>
        <w:t>análisis</w:t>
      </w:r>
      <w:proofErr w:type="spellEnd"/>
      <w:r w:rsidRPr="00C025D6">
        <w:rPr>
          <w:rFonts w:ascii="Arial" w:hAnsi="Arial" w:cs="Arial"/>
        </w:rPr>
        <w:t xml:space="preserve"> adicional o seguimiento adicional de un estudio previamente publicado. Un conjunto de </w:t>
      </w:r>
      <w:proofErr w:type="spellStart"/>
      <w:r w:rsidRPr="00C025D6">
        <w:rPr>
          <w:rFonts w:ascii="Arial" w:hAnsi="Arial" w:cs="Arial"/>
        </w:rPr>
        <w:t>artículos</w:t>
      </w:r>
      <w:proofErr w:type="spellEnd"/>
      <w:r w:rsidRPr="00C025D6">
        <w:rPr>
          <w:rFonts w:ascii="Arial" w:hAnsi="Arial" w:cs="Arial"/>
        </w:rPr>
        <w:t xml:space="preserve"> originados de la misma </w:t>
      </w:r>
      <w:proofErr w:type="spellStart"/>
      <w:r w:rsidRPr="00C025D6">
        <w:rPr>
          <w:rFonts w:ascii="Arial" w:hAnsi="Arial" w:cs="Arial"/>
        </w:rPr>
        <w:t>población</w:t>
      </w:r>
      <w:proofErr w:type="spellEnd"/>
      <w:r w:rsidRPr="00C025D6">
        <w:rPr>
          <w:rFonts w:ascii="Arial" w:hAnsi="Arial" w:cs="Arial"/>
        </w:rPr>
        <w:t xml:space="preserve"> se </w:t>
      </w:r>
      <w:proofErr w:type="spellStart"/>
      <w:r w:rsidRPr="00C025D6">
        <w:rPr>
          <w:rFonts w:ascii="Arial" w:hAnsi="Arial" w:cs="Arial"/>
        </w:rPr>
        <w:t>considero</w:t>
      </w:r>
      <w:proofErr w:type="spellEnd"/>
      <w:r w:rsidRPr="00C025D6">
        <w:rPr>
          <w:rFonts w:ascii="Arial" w:hAnsi="Arial" w:cs="Arial"/>
        </w:rPr>
        <w:t xml:space="preserve">́ como un estudio.                                                                                              </w:t>
      </w:r>
    </w:p>
    <w:p w:rsidR="00C025D6" w:rsidRPr="00C025D6" w:rsidRDefault="00C025D6" w:rsidP="00C025D6">
      <w:pPr>
        <w:pStyle w:val="NormalWeb"/>
        <w:numPr>
          <w:ilvl w:val="0"/>
          <w:numId w:val="6"/>
        </w:numPr>
        <w:jc w:val="both"/>
        <w:rPr>
          <w:rFonts w:ascii="Arial" w:hAnsi="Arial" w:cs="Arial"/>
        </w:rPr>
      </w:pPr>
      <w:r w:rsidRPr="00C025D6">
        <w:rPr>
          <w:rFonts w:ascii="Arial" w:hAnsi="Arial" w:cs="Arial"/>
        </w:rPr>
        <w:t xml:space="preserve">Idioma: no se </w:t>
      </w:r>
      <w:proofErr w:type="spellStart"/>
      <w:r w:rsidRPr="00C025D6">
        <w:rPr>
          <w:rFonts w:ascii="Arial" w:hAnsi="Arial" w:cs="Arial"/>
        </w:rPr>
        <w:t>aplico</w:t>
      </w:r>
      <w:proofErr w:type="spellEnd"/>
      <w:r w:rsidRPr="00C025D6">
        <w:rPr>
          <w:rFonts w:ascii="Arial" w:hAnsi="Arial" w:cs="Arial"/>
        </w:rPr>
        <w:t xml:space="preserve">́ ninguna </w:t>
      </w:r>
      <w:proofErr w:type="spellStart"/>
      <w:r w:rsidRPr="00C025D6">
        <w:rPr>
          <w:rFonts w:ascii="Arial" w:hAnsi="Arial" w:cs="Arial"/>
        </w:rPr>
        <w:t>restricción</w:t>
      </w:r>
      <w:proofErr w:type="spellEnd"/>
      <w:r w:rsidRPr="00C025D6">
        <w:rPr>
          <w:rFonts w:ascii="Arial" w:hAnsi="Arial" w:cs="Arial"/>
        </w:rPr>
        <w:t xml:space="preserve"> de idioma.                                                                                                                                       </w:t>
      </w:r>
    </w:p>
    <w:p w:rsidR="00C025D6" w:rsidRPr="00C025D6" w:rsidRDefault="00C025D6" w:rsidP="00C025D6">
      <w:pPr>
        <w:pStyle w:val="NormalWeb"/>
        <w:numPr>
          <w:ilvl w:val="0"/>
          <w:numId w:val="6"/>
        </w:numPr>
        <w:jc w:val="both"/>
        <w:rPr>
          <w:rFonts w:ascii="Arial" w:hAnsi="Arial" w:cs="Arial"/>
        </w:rPr>
      </w:pPr>
      <w:proofErr w:type="spellStart"/>
      <w:r w:rsidRPr="00C025D6">
        <w:rPr>
          <w:rFonts w:ascii="Arial" w:hAnsi="Arial" w:cs="Arial"/>
        </w:rPr>
        <w:t>Años</w:t>
      </w:r>
      <w:proofErr w:type="spellEnd"/>
      <w:r w:rsidRPr="00C025D6">
        <w:rPr>
          <w:rFonts w:ascii="Arial" w:hAnsi="Arial" w:cs="Arial"/>
        </w:rPr>
        <w:t xml:space="preserve"> considerados: sin restricciones. </w:t>
      </w:r>
    </w:p>
    <w:p w:rsidR="00C025D6" w:rsidRPr="00C025D6" w:rsidRDefault="00C025D6" w:rsidP="00C025D6">
      <w:pPr>
        <w:pStyle w:val="NormalWeb"/>
        <w:jc w:val="both"/>
        <w:rPr>
          <w:rFonts w:ascii="Arial" w:hAnsi="Arial" w:cs="Arial"/>
        </w:rPr>
      </w:pPr>
      <w:r w:rsidRPr="00C025D6">
        <w:rPr>
          <w:rFonts w:ascii="Arial" w:hAnsi="Arial" w:cs="Arial"/>
          <w:i/>
          <w:iCs/>
        </w:rPr>
        <w:t xml:space="preserve">Criterios de </w:t>
      </w:r>
      <w:proofErr w:type="spellStart"/>
      <w:r w:rsidRPr="00C025D6">
        <w:rPr>
          <w:rFonts w:ascii="Arial" w:hAnsi="Arial" w:cs="Arial"/>
          <w:i/>
          <w:iCs/>
        </w:rPr>
        <w:t>exclusión</w:t>
      </w:r>
      <w:proofErr w:type="spellEnd"/>
      <w:r w:rsidRPr="00C025D6">
        <w:rPr>
          <w:rFonts w:ascii="Arial" w:hAnsi="Arial" w:cs="Arial"/>
          <w:i/>
          <w:iCs/>
        </w:rPr>
        <w:t xml:space="preserve"> </w:t>
      </w:r>
    </w:p>
    <w:p w:rsidR="00C025D6" w:rsidRPr="00C025D6" w:rsidRDefault="00C025D6" w:rsidP="00C025D6">
      <w:pPr>
        <w:pStyle w:val="NormalWeb"/>
        <w:numPr>
          <w:ilvl w:val="0"/>
          <w:numId w:val="5"/>
        </w:numPr>
        <w:jc w:val="both"/>
        <w:rPr>
          <w:rFonts w:ascii="Arial" w:hAnsi="Arial" w:cs="Arial"/>
        </w:rPr>
      </w:pPr>
      <w:r w:rsidRPr="00C025D6">
        <w:rPr>
          <w:rFonts w:ascii="Arial" w:hAnsi="Arial" w:cs="Arial"/>
        </w:rPr>
        <w:lastRenderedPageBreak/>
        <w:t xml:space="preserve">Estudios que investigaron otras entidades </w:t>
      </w:r>
      <w:proofErr w:type="spellStart"/>
      <w:r w:rsidRPr="00C025D6">
        <w:rPr>
          <w:rFonts w:ascii="Arial" w:hAnsi="Arial" w:cs="Arial"/>
        </w:rPr>
        <w:t>clínicas</w:t>
      </w:r>
      <w:proofErr w:type="spellEnd"/>
      <w:r w:rsidRPr="00C025D6">
        <w:rPr>
          <w:rFonts w:ascii="Arial" w:hAnsi="Arial" w:cs="Arial"/>
        </w:rPr>
        <w:t xml:space="preserve"> de EPT, como la </w:t>
      </w:r>
      <w:proofErr w:type="spellStart"/>
      <w:r w:rsidRPr="00C025D6">
        <w:rPr>
          <w:rFonts w:ascii="Arial" w:hAnsi="Arial" w:cs="Arial"/>
        </w:rPr>
        <w:t>posencefalítica</w:t>
      </w:r>
      <w:proofErr w:type="spellEnd"/>
      <w:r w:rsidRPr="00C025D6">
        <w:rPr>
          <w:rFonts w:ascii="Arial" w:hAnsi="Arial" w:cs="Arial"/>
        </w:rPr>
        <w:t xml:space="preserve">. </w:t>
      </w:r>
    </w:p>
    <w:p w:rsidR="00C025D6" w:rsidRPr="00C025D6" w:rsidRDefault="00C025D6" w:rsidP="00C025D6">
      <w:pPr>
        <w:pStyle w:val="NormalWeb"/>
        <w:numPr>
          <w:ilvl w:val="0"/>
          <w:numId w:val="5"/>
        </w:numPr>
        <w:jc w:val="both"/>
        <w:rPr>
          <w:rFonts w:ascii="Arial" w:hAnsi="Arial" w:cs="Arial"/>
        </w:rPr>
      </w:pPr>
      <w:r w:rsidRPr="00C025D6">
        <w:rPr>
          <w:rFonts w:ascii="Arial" w:hAnsi="Arial" w:cs="Arial"/>
        </w:rPr>
        <w:t xml:space="preserve">Series de casos o estudios de </w:t>
      </w:r>
      <w:proofErr w:type="spellStart"/>
      <w:r w:rsidRPr="00C025D6">
        <w:rPr>
          <w:rFonts w:ascii="Arial" w:hAnsi="Arial" w:cs="Arial"/>
        </w:rPr>
        <w:t>observación</w:t>
      </w:r>
      <w:proofErr w:type="spellEnd"/>
      <w:r w:rsidRPr="00C025D6">
        <w:rPr>
          <w:rFonts w:ascii="Arial" w:hAnsi="Arial" w:cs="Arial"/>
        </w:rPr>
        <w:t xml:space="preserve"> </w:t>
      </w:r>
      <w:proofErr w:type="spellStart"/>
      <w:r w:rsidRPr="00C025D6">
        <w:rPr>
          <w:rFonts w:ascii="Arial" w:hAnsi="Arial" w:cs="Arial"/>
        </w:rPr>
        <w:t>ecológicos</w:t>
      </w:r>
      <w:proofErr w:type="spellEnd"/>
      <w:r w:rsidRPr="00C025D6">
        <w:rPr>
          <w:rFonts w:ascii="Arial" w:hAnsi="Arial" w:cs="Arial"/>
        </w:rPr>
        <w:t>.</w:t>
      </w:r>
    </w:p>
    <w:p w:rsidR="00C025D6" w:rsidRPr="00C025D6" w:rsidRDefault="00C025D6" w:rsidP="00C025D6">
      <w:pPr>
        <w:pStyle w:val="NormalWeb"/>
        <w:numPr>
          <w:ilvl w:val="0"/>
          <w:numId w:val="5"/>
        </w:numPr>
        <w:jc w:val="both"/>
        <w:rPr>
          <w:rFonts w:ascii="Arial" w:hAnsi="Arial" w:cs="Arial"/>
        </w:rPr>
      </w:pPr>
      <w:r w:rsidRPr="00C025D6">
        <w:rPr>
          <w:rFonts w:ascii="Arial" w:hAnsi="Arial" w:cs="Arial"/>
        </w:rPr>
        <w:t xml:space="preserve">Estudios sin riesgo estimado o con datos insuficientes para calcularlo. </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¿fueron apropiados los criterios utilizados para seleccionar los artículos de inclusión? Si porque seleccionaron solo los que tenían asociación entre el riesgo de EPT y habido tabáquico, los estudios que especificaron el riesgo relatico con intervalos de confianza, eran artículos originales sin restricción de idioma y años.</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 xml:space="preserve">¿se evaluó la validez de los artículos incluidos? Si, se </w:t>
      </w:r>
      <w:proofErr w:type="spellStart"/>
      <w:r w:rsidRPr="00C025D6">
        <w:rPr>
          <w:rFonts w:ascii="Arial" w:hAnsi="Arial" w:cs="Arial"/>
        </w:rPr>
        <w:t>calculo</w:t>
      </w:r>
      <w:proofErr w:type="spellEnd"/>
      <w:r w:rsidRPr="00C025D6">
        <w:rPr>
          <w:rFonts w:ascii="Arial" w:hAnsi="Arial" w:cs="Arial"/>
        </w:rPr>
        <w:t xml:space="preserve"> el riesgo estimado con su intervalo de confianza 95%</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¿fueron los estudios hechos al azar?  Si, respetando los métodos de búsqueda y los criterios de inclusión y exclusión</w:t>
      </w:r>
    </w:p>
    <w:p w:rsidR="00C025D6" w:rsidRPr="00C025D6" w:rsidRDefault="00C025D6" w:rsidP="00C025D6">
      <w:pPr>
        <w:pStyle w:val="NormalWeb"/>
        <w:numPr>
          <w:ilvl w:val="0"/>
          <w:numId w:val="3"/>
        </w:numPr>
        <w:jc w:val="both"/>
        <w:rPr>
          <w:rFonts w:ascii="Arial" w:hAnsi="Arial" w:cs="Arial"/>
        </w:rPr>
      </w:pPr>
      <w:r w:rsidRPr="00C025D6">
        <w:rPr>
          <w:rFonts w:ascii="Arial" w:hAnsi="Arial" w:cs="Arial"/>
        </w:rPr>
        <w:t xml:space="preserve">¿se identificaron los sesgos de los artículos incluidos? Si, En el mundo de la medicina, hay </w:t>
      </w:r>
      <w:proofErr w:type="spellStart"/>
      <w:r w:rsidRPr="00C025D6">
        <w:rPr>
          <w:rFonts w:ascii="Arial" w:hAnsi="Arial" w:cs="Arial"/>
        </w:rPr>
        <w:t>más</w:t>
      </w:r>
      <w:proofErr w:type="spellEnd"/>
      <w:r w:rsidRPr="00C025D6">
        <w:rPr>
          <w:rFonts w:ascii="Arial" w:hAnsi="Arial" w:cs="Arial"/>
        </w:rPr>
        <w:t xml:space="preserve"> de 25.000 revistas publicadas, y MEDLINE </w:t>
      </w:r>
      <w:proofErr w:type="spellStart"/>
      <w:r w:rsidRPr="00C025D6">
        <w:rPr>
          <w:rFonts w:ascii="Arial" w:hAnsi="Arial" w:cs="Arial"/>
        </w:rPr>
        <w:t>sólo</w:t>
      </w:r>
      <w:proofErr w:type="spellEnd"/>
      <w:r w:rsidRPr="00C025D6">
        <w:rPr>
          <w:rFonts w:ascii="Arial" w:hAnsi="Arial" w:cs="Arial"/>
        </w:rPr>
        <w:t xml:space="preserve"> cubre unas 4.500, menos del 20% de las publicaciones. </w:t>
      </w:r>
      <w:proofErr w:type="spellStart"/>
      <w:r w:rsidRPr="00C025D6">
        <w:rPr>
          <w:rFonts w:ascii="Arial" w:hAnsi="Arial" w:cs="Arial"/>
        </w:rPr>
        <w:t>Además</w:t>
      </w:r>
      <w:proofErr w:type="spellEnd"/>
      <w:r w:rsidRPr="00C025D6">
        <w:rPr>
          <w:rFonts w:ascii="Arial" w:hAnsi="Arial" w:cs="Arial"/>
        </w:rPr>
        <w:t xml:space="preserve">, en MEDLINE se observa una tendencia clara hacia las revistas anglosajonas, un 55% del total. Dados estos inconvenientes sesgos que aportaba MEDLINE a la </w:t>
      </w:r>
      <w:proofErr w:type="spellStart"/>
      <w:r w:rsidRPr="00C025D6">
        <w:rPr>
          <w:rFonts w:ascii="Arial" w:hAnsi="Arial" w:cs="Arial"/>
        </w:rPr>
        <w:t>información</w:t>
      </w:r>
      <w:proofErr w:type="spellEnd"/>
      <w:r w:rsidRPr="00C025D6">
        <w:rPr>
          <w:rFonts w:ascii="Arial" w:hAnsi="Arial" w:cs="Arial"/>
        </w:rPr>
        <w:t xml:space="preserve">, la </w:t>
      </w:r>
      <w:proofErr w:type="spellStart"/>
      <w:r w:rsidRPr="00C025D6">
        <w:rPr>
          <w:rFonts w:ascii="Arial" w:hAnsi="Arial" w:cs="Arial"/>
        </w:rPr>
        <w:t>búsqueda</w:t>
      </w:r>
      <w:proofErr w:type="spellEnd"/>
      <w:r w:rsidRPr="00C025D6">
        <w:rPr>
          <w:rFonts w:ascii="Arial" w:hAnsi="Arial" w:cs="Arial"/>
        </w:rPr>
        <w:t xml:space="preserve"> informatizada se </w:t>
      </w:r>
      <w:proofErr w:type="spellStart"/>
      <w:r w:rsidRPr="00C025D6">
        <w:rPr>
          <w:rFonts w:ascii="Arial" w:hAnsi="Arial" w:cs="Arial"/>
        </w:rPr>
        <w:t>extendio</w:t>
      </w:r>
      <w:proofErr w:type="spellEnd"/>
      <w:r w:rsidRPr="00C025D6">
        <w:rPr>
          <w:rFonts w:ascii="Arial" w:hAnsi="Arial" w:cs="Arial"/>
        </w:rPr>
        <w:t xml:space="preserve">́ para incluir </w:t>
      </w:r>
      <w:proofErr w:type="spellStart"/>
      <w:r w:rsidRPr="00C025D6">
        <w:rPr>
          <w:rFonts w:ascii="Arial" w:hAnsi="Arial" w:cs="Arial"/>
        </w:rPr>
        <w:t>PsycLIT</w:t>
      </w:r>
      <w:proofErr w:type="spellEnd"/>
      <w:r w:rsidRPr="00C025D6">
        <w:rPr>
          <w:rFonts w:ascii="Arial" w:hAnsi="Arial" w:cs="Arial"/>
        </w:rPr>
        <w:t xml:space="preserve">, NISC </w:t>
      </w:r>
      <w:proofErr w:type="spellStart"/>
      <w:r w:rsidRPr="00C025D6">
        <w:rPr>
          <w:rFonts w:ascii="Arial" w:hAnsi="Arial" w:cs="Arial"/>
        </w:rPr>
        <w:t>México</w:t>
      </w:r>
      <w:proofErr w:type="spellEnd"/>
      <w:r w:rsidRPr="00C025D6">
        <w:rPr>
          <w:rFonts w:ascii="Arial" w:hAnsi="Arial" w:cs="Arial"/>
        </w:rPr>
        <w:t xml:space="preserve"> </w:t>
      </w:r>
      <w:proofErr w:type="spellStart"/>
      <w:r w:rsidRPr="00C025D6">
        <w:rPr>
          <w:rFonts w:ascii="Arial" w:hAnsi="Arial" w:cs="Arial"/>
        </w:rPr>
        <w:t>BiblioLine</w:t>
      </w:r>
      <w:proofErr w:type="spellEnd"/>
      <w:r w:rsidRPr="00C025D6">
        <w:rPr>
          <w:rFonts w:ascii="Arial" w:hAnsi="Arial" w:cs="Arial"/>
        </w:rPr>
        <w:t xml:space="preserve">, </w:t>
      </w:r>
      <w:proofErr w:type="spellStart"/>
      <w:r w:rsidRPr="00C025D6">
        <w:rPr>
          <w:rFonts w:ascii="Arial" w:hAnsi="Arial" w:cs="Arial"/>
        </w:rPr>
        <w:t>Current</w:t>
      </w:r>
      <w:proofErr w:type="spellEnd"/>
      <w:r w:rsidRPr="00C025D6">
        <w:rPr>
          <w:rFonts w:ascii="Arial" w:hAnsi="Arial" w:cs="Arial"/>
        </w:rPr>
        <w:t xml:space="preserve"> </w:t>
      </w:r>
      <w:proofErr w:type="spellStart"/>
      <w:r w:rsidRPr="00C025D6">
        <w:rPr>
          <w:rFonts w:ascii="Arial" w:hAnsi="Arial" w:cs="Arial"/>
        </w:rPr>
        <w:t>Contents</w:t>
      </w:r>
      <w:proofErr w:type="spellEnd"/>
      <w:r w:rsidRPr="00C025D6">
        <w:rPr>
          <w:rFonts w:ascii="Arial" w:hAnsi="Arial" w:cs="Arial"/>
        </w:rPr>
        <w:t xml:space="preserve">, </w:t>
      </w:r>
      <w:proofErr w:type="spellStart"/>
      <w:r w:rsidRPr="00C025D6">
        <w:rPr>
          <w:rFonts w:ascii="Arial" w:hAnsi="Arial" w:cs="Arial"/>
        </w:rPr>
        <w:t>Best</w:t>
      </w:r>
      <w:proofErr w:type="spellEnd"/>
      <w:r w:rsidRPr="00C025D6">
        <w:rPr>
          <w:rFonts w:ascii="Arial" w:hAnsi="Arial" w:cs="Arial"/>
        </w:rPr>
        <w:t xml:space="preserve"> </w:t>
      </w:r>
      <w:proofErr w:type="spellStart"/>
      <w:r w:rsidRPr="00C025D6">
        <w:rPr>
          <w:rFonts w:ascii="Arial" w:hAnsi="Arial" w:cs="Arial"/>
        </w:rPr>
        <w:t>Evidence</w:t>
      </w:r>
      <w:proofErr w:type="spellEnd"/>
      <w:r w:rsidRPr="00C025D6">
        <w:rPr>
          <w:rFonts w:ascii="Arial" w:hAnsi="Arial" w:cs="Arial"/>
        </w:rPr>
        <w:t xml:space="preserve"> y Cochrane Data base. Se </w:t>
      </w:r>
      <w:proofErr w:type="spellStart"/>
      <w:r w:rsidRPr="00C025D6">
        <w:rPr>
          <w:rFonts w:ascii="Arial" w:hAnsi="Arial" w:cs="Arial"/>
        </w:rPr>
        <w:t>completo</w:t>
      </w:r>
      <w:proofErr w:type="spellEnd"/>
      <w:r w:rsidRPr="00C025D6">
        <w:rPr>
          <w:rFonts w:ascii="Arial" w:hAnsi="Arial" w:cs="Arial"/>
        </w:rPr>
        <w:t xml:space="preserve">́ la </w:t>
      </w:r>
      <w:proofErr w:type="spellStart"/>
      <w:r w:rsidRPr="00C025D6">
        <w:rPr>
          <w:rFonts w:ascii="Arial" w:hAnsi="Arial" w:cs="Arial"/>
        </w:rPr>
        <w:t>búsqueda</w:t>
      </w:r>
      <w:proofErr w:type="spellEnd"/>
      <w:r w:rsidRPr="00C025D6">
        <w:rPr>
          <w:rFonts w:ascii="Arial" w:hAnsi="Arial" w:cs="Arial"/>
        </w:rPr>
        <w:t xml:space="preserve"> informatizada con una </w:t>
      </w:r>
      <w:proofErr w:type="spellStart"/>
      <w:r w:rsidRPr="00C025D6">
        <w:rPr>
          <w:rFonts w:ascii="Arial" w:hAnsi="Arial" w:cs="Arial"/>
        </w:rPr>
        <w:t>búsqueda</w:t>
      </w:r>
      <w:proofErr w:type="spellEnd"/>
      <w:r w:rsidRPr="00C025D6">
        <w:rPr>
          <w:rFonts w:ascii="Arial" w:hAnsi="Arial" w:cs="Arial"/>
        </w:rPr>
        <w:t xml:space="preserve"> manual en Excerpta Medica y </w:t>
      </w:r>
      <w:proofErr w:type="spellStart"/>
      <w:r w:rsidRPr="00C025D6">
        <w:rPr>
          <w:rFonts w:ascii="Arial" w:hAnsi="Arial" w:cs="Arial"/>
        </w:rPr>
        <w:t>Embase</w:t>
      </w:r>
      <w:proofErr w:type="spellEnd"/>
      <w:r w:rsidRPr="00C025D6">
        <w:rPr>
          <w:rFonts w:ascii="Arial" w:hAnsi="Arial" w:cs="Arial"/>
        </w:rPr>
        <w:t xml:space="preserve">. </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 xml:space="preserve">¿son los métodos lo bastante explícitos para asegurar reproductibilidad? Si, Los estudios localizados que investigaron la enfermedad temprana fueron todos estudios de casos y controles. </w:t>
      </w:r>
      <w:proofErr w:type="spellStart"/>
      <w:r w:rsidRPr="00C025D6">
        <w:rPr>
          <w:rFonts w:ascii="Arial" w:hAnsi="Arial" w:cs="Arial"/>
        </w:rPr>
        <w:t>Ningún</w:t>
      </w:r>
      <w:proofErr w:type="spellEnd"/>
      <w:r w:rsidRPr="00C025D6">
        <w:rPr>
          <w:rFonts w:ascii="Arial" w:hAnsi="Arial" w:cs="Arial"/>
        </w:rPr>
        <w:t xml:space="preserve"> estudio de cohorte investigó el tema o, por lo menos, no informó de sus resultados </w:t>
      </w:r>
      <w:proofErr w:type="spellStart"/>
      <w:r w:rsidRPr="00C025D6">
        <w:rPr>
          <w:rFonts w:ascii="Arial" w:hAnsi="Arial" w:cs="Arial"/>
        </w:rPr>
        <w:t>según</w:t>
      </w:r>
      <w:proofErr w:type="spellEnd"/>
      <w:r w:rsidRPr="00C025D6">
        <w:rPr>
          <w:rFonts w:ascii="Arial" w:hAnsi="Arial" w:cs="Arial"/>
        </w:rPr>
        <w:t xml:space="preserve"> la edad de inicio de los </w:t>
      </w:r>
      <w:proofErr w:type="spellStart"/>
      <w:r w:rsidRPr="00C025D6">
        <w:rPr>
          <w:rFonts w:ascii="Arial" w:hAnsi="Arial" w:cs="Arial"/>
        </w:rPr>
        <w:t>síntomas</w:t>
      </w:r>
      <w:proofErr w:type="spellEnd"/>
      <w:r w:rsidRPr="00C025D6">
        <w:rPr>
          <w:rFonts w:ascii="Arial" w:hAnsi="Arial" w:cs="Arial"/>
        </w:rPr>
        <w:t xml:space="preserve"> del Parkinson. Los cinco estudios incluidos </w:t>
      </w:r>
      <w:proofErr w:type="spellStart"/>
      <w:r w:rsidRPr="00C025D6">
        <w:rPr>
          <w:rFonts w:ascii="Arial" w:hAnsi="Arial" w:cs="Arial"/>
        </w:rPr>
        <w:t>tenían</w:t>
      </w:r>
      <w:proofErr w:type="spellEnd"/>
      <w:r w:rsidRPr="00C025D6">
        <w:rPr>
          <w:rFonts w:ascii="Arial" w:hAnsi="Arial" w:cs="Arial"/>
        </w:rPr>
        <w:t xml:space="preserve"> un efecto combinado de 0,55. La tendencia fue clara y consistente para un IC 95%. Este </w:t>
      </w:r>
      <w:proofErr w:type="spellStart"/>
      <w:r w:rsidRPr="00C025D6">
        <w:rPr>
          <w:rFonts w:ascii="Arial" w:hAnsi="Arial" w:cs="Arial"/>
        </w:rPr>
        <w:t>metanálisis</w:t>
      </w:r>
      <w:proofErr w:type="spellEnd"/>
      <w:r w:rsidRPr="00C025D6">
        <w:rPr>
          <w:rFonts w:ascii="Arial" w:hAnsi="Arial" w:cs="Arial"/>
        </w:rPr>
        <w:t xml:space="preserve"> demuestra el efecto protector del tabaco contra la EPT y, asimismo, coincide con los resultados obtenidos en otras revisiones, que no consideraron la edad de inicio del Parkinson </w:t>
      </w:r>
    </w:p>
    <w:p w:rsidR="00C025D6" w:rsidRPr="00C025D6" w:rsidRDefault="00C025D6" w:rsidP="00C025D6">
      <w:pPr>
        <w:pStyle w:val="NormalWeb"/>
        <w:numPr>
          <w:ilvl w:val="0"/>
          <w:numId w:val="3"/>
        </w:numPr>
        <w:jc w:val="both"/>
        <w:rPr>
          <w:rFonts w:ascii="Arial" w:hAnsi="Arial" w:cs="Arial"/>
        </w:rPr>
      </w:pPr>
      <w:r w:rsidRPr="00C025D6">
        <w:rPr>
          <w:rFonts w:ascii="Arial" w:hAnsi="Arial" w:cs="Arial"/>
        </w:rPr>
        <w:t>¿cuál fue el periodo de publicación evaluado? Se utilizaron los estudios de observación publicados hasta enero de 2003 sobre el tema</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 xml:space="preserve">¿se incorporaron </w:t>
      </w:r>
      <w:proofErr w:type="spellStart"/>
      <w:r w:rsidRPr="00C025D6">
        <w:rPr>
          <w:rFonts w:ascii="Arial" w:hAnsi="Arial" w:cs="Arial"/>
        </w:rPr>
        <w:t>metaanalisis</w:t>
      </w:r>
      <w:proofErr w:type="spellEnd"/>
      <w:r w:rsidRPr="00C025D6">
        <w:rPr>
          <w:rFonts w:ascii="Arial" w:hAnsi="Arial" w:cs="Arial"/>
        </w:rPr>
        <w:t xml:space="preserve"> en diferentes lenguajes o solo en </w:t>
      </w:r>
      <w:proofErr w:type="spellStart"/>
      <w:r w:rsidRPr="00C025D6">
        <w:rPr>
          <w:rFonts w:ascii="Arial" w:hAnsi="Arial" w:cs="Arial"/>
        </w:rPr>
        <w:t>ingles</w:t>
      </w:r>
      <w:proofErr w:type="spellEnd"/>
      <w:r w:rsidRPr="00C025D6">
        <w:rPr>
          <w:rFonts w:ascii="Arial" w:hAnsi="Arial" w:cs="Arial"/>
        </w:rPr>
        <w:t>? De todos los lenguajes</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¿fue el tamaño de la población suficiente? Si se tomaron la revisión de todos los estudios sin restricción del año.</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 xml:space="preserve">¿fuel e tiempo de seguimiento suficiente para dar una conclusión valida? </w:t>
      </w:r>
      <w:proofErr w:type="spellStart"/>
      <w:r w:rsidRPr="00C025D6">
        <w:rPr>
          <w:rFonts w:ascii="Arial" w:hAnsi="Arial" w:cs="Arial"/>
        </w:rPr>
        <w:t>Si</w:t>
      </w:r>
      <w:proofErr w:type="spellEnd"/>
      <w:r w:rsidRPr="00C025D6">
        <w:rPr>
          <w:rFonts w:ascii="Arial" w:hAnsi="Arial" w:cs="Arial"/>
        </w:rPr>
        <w:t xml:space="preserve">, porque no tenían restricción de sobre año de publicación, solo </w:t>
      </w:r>
      <w:proofErr w:type="spellStart"/>
      <w:r w:rsidRPr="00C025D6">
        <w:rPr>
          <w:rFonts w:ascii="Arial" w:hAnsi="Arial" w:cs="Arial"/>
        </w:rPr>
        <w:t>algunar</w:t>
      </w:r>
      <w:proofErr w:type="spellEnd"/>
      <w:r w:rsidRPr="00C025D6">
        <w:rPr>
          <w:rFonts w:ascii="Arial" w:hAnsi="Arial" w:cs="Arial"/>
        </w:rPr>
        <w:t xml:space="preserve"> revisiones </w:t>
      </w:r>
      <w:proofErr w:type="spellStart"/>
      <w:r w:rsidRPr="00C025D6">
        <w:rPr>
          <w:rFonts w:ascii="Arial" w:hAnsi="Arial" w:cs="Arial"/>
        </w:rPr>
        <w:t>sistematicaticas</w:t>
      </w:r>
      <w:proofErr w:type="spellEnd"/>
      <w:r w:rsidRPr="00C025D6">
        <w:rPr>
          <w:rFonts w:ascii="Arial" w:hAnsi="Arial" w:cs="Arial"/>
        </w:rPr>
        <w:t xml:space="preserve"> consideraron </w:t>
      </w:r>
      <w:proofErr w:type="spellStart"/>
      <w:r w:rsidRPr="00C025D6">
        <w:rPr>
          <w:rFonts w:ascii="Arial" w:hAnsi="Arial" w:cs="Arial"/>
        </w:rPr>
        <w:t>solamentes</w:t>
      </w:r>
      <w:proofErr w:type="spellEnd"/>
      <w:r w:rsidRPr="00C025D6">
        <w:rPr>
          <w:rFonts w:ascii="Arial" w:hAnsi="Arial" w:cs="Arial"/>
        </w:rPr>
        <w:t xml:space="preserve"> los estudios publicados en los </w:t>
      </w:r>
      <w:proofErr w:type="spellStart"/>
      <w:r w:rsidRPr="00C025D6">
        <w:rPr>
          <w:rFonts w:ascii="Arial" w:hAnsi="Arial" w:cs="Arial"/>
        </w:rPr>
        <w:t>untimos</w:t>
      </w:r>
      <w:proofErr w:type="spellEnd"/>
      <w:r w:rsidRPr="00C025D6">
        <w:rPr>
          <w:rFonts w:ascii="Arial" w:hAnsi="Arial" w:cs="Arial"/>
        </w:rPr>
        <w:t xml:space="preserve"> 10 o 20 años.</w:t>
      </w:r>
    </w:p>
    <w:p w:rsidR="00C025D6" w:rsidRPr="00C025D6" w:rsidRDefault="00C025D6" w:rsidP="00C025D6">
      <w:pPr>
        <w:pStyle w:val="NormalWeb"/>
        <w:numPr>
          <w:ilvl w:val="0"/>
          <w:numId w:val="3"/>
        </w:numPr>
        <w:jc w:val="both"/>
        <w:rPr>
          <w:rFonts w:ascii="Arial" w:hAnsi="Arial" w:cs="Arial"/>
        </w:rPr>
      </w:pPr>
      <w:r w:rsidRPr="00C025D6">
        <w:rPr>
          <w:rFonts w:ascii="Arial" w:hAnsi="Arial" w:cs="Arial"/>
        </w:rPr>
        <w:t xml:space="preserve">¿fueron los tratamientos o exposiciones similares? En la </w:t>
      </w:r>
      <w:proofErr w:type="spellStart"/>
      <w:r w:rsidRPr="00C025D6">
        <w:rPr>
          <w:rFonts w:ascii="Arial" w:hAnsi="Arial" w:cs="Arial"/>
        </w:rPr>
        <w:t>búsqueda</w:t>
      </w:r>
      <w:proofErr w:type="spellEnd"/>
      <w:r w:rsidRPr="00C025D6">
        <w:rPr>
          <w:rFonts w:ascii="Arial" w:hAnsi="Arial" w:cs="Arial"/>
        </w:rPr>
        <w:t xml:space="preserve"> se localizaron cinco estudios de casos y controles que trataban de forma </w:t>
      </w:r>
      <w:proofErr w:type="spellStart"/>
      <w:r w:rsidRPr="00C025D6">
        <w:rPr>
          <w:rFonts w:ascii="Arial" w:hAnsi="Arial" w:cs="Arial"/>
        </w:rPr>
        <w:t>especifica</w:t>
      </w:r>
      <w:proofErr w:type="spellEnd"/>
      <w:r w:rsidRPr="00C025D6">
        <w:rPr>
          <w:rFonts w:ascii="Arial" w:hAnsi="Arial" w:cs="Arial"/>
        </w:rPr>
        <w:t xml:space="preserve"> el riesgo de EPT, que comparaban individuos con Parkinson y sin Parkinson, respecto al consumo de tabaco, y se compa- </w:t>
      </w:r>
      <w:proofErr w:type="spellStart"/>
      <w:r w:rsidRPr="00C025D6">
        <w:rPr>
          <w:rFonts w:ascii="Arial" w:hAnsi="Arial" w:cs="Arial"/>
        </w:rPr>
        <w:t>raban</w:t>
      </w:r>
      <w:proofErr w:type="spellEnd"/>
      <w:r w:rsidRPr="00C025D6">
        <w:rPr>
          <w:rFonts w:ascii="Arial" w:hAnsi="Arial" w:cs="Arial"/>
        </w:rPr>
        <w:t xml:space="preserve"> fumadores y no fumadores </w:t>
      </w:r>
    </w:p>
    <w:p w:rsidR="00C025D6" w:rsidRPr="00C025D6" w:rsidRDefault="00C025D6" w:rsidP="00C025D6">
      <w:pPr>
        <w:pStyle w:val="NormalWeb"/>
        <w:numPr>
          <w:ilvl w:val="0"/>
          <w:numId w:val="3"/>
        </w:numPr>
        <w:jc w:val="both"/>
        <w:rPr>
          <w:rFonts w:ascii="Arial" w:hAnsi="Arial" w:cs="Arial"/>
        </w:rPr>
      </w:pPr>
      <w:r w:rsidRPr="00C025D6">
        <w:rPr>
          <w:rFonts w:ascii="Arial" w:hAnsi="Arial" w:cs="Arial"/>
        </w:rPr>
        <w:t xml:space="preserve">¿se tiene información completa de los métodos utilizados en cada estudio? Si, La </w:t>
      </w:r>
      <w:proofErr w:type="spellStart"/>
      <w:r w:rsidRPr="00C025D6">
        <w:rPr>
          <w:rFonts w:ascii="Arial" w:hAnsi="Arial" w:cs="Arial"/>
        </w:rPr>
        <w:t>estimación</w:t>
      </w:r>
      <w:proofErr w:type="spellEnd"/>
      <w:r w:rsidRPr="00C025D6">
        <w:rPr>
          <w:rFonts w:ascii="Arial" w:hAnsi="Arial" w:cs="Arial"/>
        </w:rPr>
        <w:t xml:space="preserve"> global de todos los estudios que evaluaron el </w:t>
      </w:r>
      <w:r w:rsidRPr="00C025D6">
        <w:rPr>
          <w:rFonts w:ascii="Arial" w:hAnsi="Arial" w:cs="Arial"/>
        </w:rPr>
        <w:lastRenderedPageBreak/>
        <w:t xml:space="preserve">riesgo de EPT en fumadores frente a no fumadores con la </w:t>
      </w:r>
      <w:proofErr w:type="spellStart"/>
      <w:r w:rsidRPr="00C025D6">
        <w:rPr>
          <w:rFonts w:ascii="Arial" w:hAnsi="Arial" w:cs="Arial"/>
        </w:rPr>
        <w:t>aplicación</w:t>
      </w:r>
      <w:proofErr w:type="spellEnd"/>
      <w:r w:rsidRPr="00C025D6">
        <w:rPr>
          <w:rFonts w:ascii="Arial" w:hAnsi="Arial" w:cs="Arial"/>
        </w:rPr>
        <w:t xml:space="preserve"> del modelo de efectos fijos fue de 0,55, y con un IC 95%. La prueba de homogeneidad fuede3</w:t>
      </w:r>
      <w:proofErr w:type="gramStart"/>
      <w:r w:rsidRPr="00C025D6">
        <w:rPr>
          <w:rFonts w:ascii="Arial" w:hAnsi="Arial" w:cs="Arial"/>
        </w:rPr>
        <w:t>,25,con</w:t>
      </w:r>
      <w:proofErr w:type="gramEnd"/>
      <w:r w:rsidRPr="00C025D6">
        <w:rPr>
          <w:rFonts w:ascii="Arial" w:hAnsi="Arial" w:cs="Arial"/>
        </w:rPr>
        <w:t xml:space="preserve"> un valor de </w:t>
      </w:r>
      <w:r w:rsidRPr="00C025D6">
        <w:rPr>
          <w:rFonts w:ascii="Arial" w:hAnsi="Arial" w:cs="Arial"/>
          <w:i/>
          <w:iCs/>
        </w:rPr>
        <w:t>p</w:t>
      </w:r>
      <w:r w:rsidRPr="00C025D6">
        <w:rPr>
          <w:rFonts w:ascii="Arial" w:hAnsi="Arial" w:cs="Arial"/>
        </w:rPr>
        <w:t xml:space="preserve">=0,52,lo que </w:t>
      </w:r>
      <w:proofErr w:type="spellStart"/>
      <w:r w:rsidRPr="00C025D6">
        <w:rPr>
          <w:rFonts w:ascii="Arial" w:hAnsi="Arial" w:cs="Arial"/>
        </w:rPr>
        <w:t>sugirio</w:t>
      </w:r>
      <w:proofErr w:type="spellEnd"/>
      <w:r w:rsidRPr="00C025D6">
        <w:rPr>
          <w:rFonts w:ascii="Arial" w:hAnsi="Arial" w:cs="Arial"/>
        </w:rPr>
        <w:t xml:space="preserve">́ la innecesaria </w:t>
      </w:r>
      <w:proofErr w:type="spellStart"/>
      <w:r w:rsidRPr="00C025D6">
        <w:rPr>
          <w:rFonts w:ascii="Arial" w:hAnsi="Arial" w:cs="Arial"/>
        </w:rPr>
        <w:t>utilización</w:t>
      </w:r>
      <w:proofErr w:type="spellEnd"/>
      <w:r w:rsidRPr="00C025D6">
        <w:rPr>
          <w:rFonts w:ascii="Arial" w:hAnsi="Arial" w:cs="Arial"/>
        </w:rPr>
        <w:t xml:space="preserve"> del modelo de efectos aleatorios. La </w:t>
      </w:r>
      <w:proofErr w:type="spellStart"/>
      <w:r w:rsidRPr="00C025D6">
        <w:rPr>
          <w:rFonts w:ascii="Arial" w:hAnsi="Arial" w:cs="Arial"/>
        </w:rPr>
        <w:t>estimación</w:t>
      </w:r>
      <w:proofErr w:type="spellEnd"/>
      <w:r w:rsidRPr="00C025D6">
        <w:rPr>
          <w:rFonts w:ascii="Arial" w:hAnsi="Arial" w:cs="Arial"/>
        </w:rPr>
        <w:t xml:space="preserve"> global del modelo de efectos aleatorios fue de 0,55, y con in IC 95% </w:t>
      </w:r>
    </w:p>
    <w:p w:rsidR="00C025D6" w:rsidRPr="00C025D6" w:rsidRDefault="00C025D6" w:rsidP="00C025D6">
      <w:pPr>
        <w:pStyle w:val="Prrafodelista"/>
        <w:numPr>
          <w:ilvl w:val="0"/>
          <w:numId w:val="3"/>
        </w:numPr>
        <w:jc w:val="both"/>
        <w:rPr>
          <w:rFonts w:ascii="Arial" w:hAnsi="Arial" w:cs="Arial"/>
        </w:rPr>
      </w:pPr>
      <w:r w:rsidRPr="00C025D6">
        <w:rPr>
          <w:rFonts w:ascii="Arial" w:hAnsi="Arial" w:cs="Arial"/>
        </w:rPr>
        <w:t>¿se tiene información de estudios no publicados? No se obtiene la información, solo se menciona los 5 estudios de casos y controles.</w:t>
      </w:r>
    </w:p>
    <w:p w:rsidR="00C025D6" w:rsidRPr="00C025D6" w:rsidRDefault="00C025D6" w:rsidP="00C025D6">
      <w:pPr>
        <w:pStyle w:val="Prrafodelista"/>
        <w:jc w:val="both"/>
        <w:rPr>
          <w:rFonts w:ascii="Arial" w:hAnsi="Arial" w:cs="Arial"/>
        </w:rPr>
      </w:pPr>
    </w:p>
    <w:p w:rsidR="00C025D6" w:rsidRPr="00C025D6" w:rsidRDefault="00C025D6" w:rsidP="00C025D6">
      <w:pPr>
        <w:pStyle w:val="Prrafodelista"/>
        <w:numPr>
          <w:ilvl w:val="0"/>
          <w:numId w:val="1"/>
        </w:numPr>
        <w:jc w:val="both"/>
        <w:rPr>
          <w:rFonts w:ascii="Arial" w:hAnsi="Arial" w:cs="Arial"/>
        </w:rPr>
      </w:pPr>
      <w:proofErr w:type="spellStart"/>
      <w:r w:rsidRPr="00C025D6">
        <w:rPr>
          <w:rFonts w:ascii="Arial" w:hAnsi="Arial" w:cs="Arial"/>
        </w:rPr>
        <w:t>Extraccion</w:t>
      </w:r>
      <w:proofErr w:type="spellEnd"/>
      <w:r w:rsidRPr="00C025D6">
        <w:rPr>
          <w:rFonts w:ascii="Arial" w:hAnsi="Arial" w:cs="Arial"/>
        </w:rPr>
        <w:t xml:space="preserve"> de datos</w:t>
      </w:r>
    </w:p>
    <w:p w:rsidR="00C025D6" w:rsidRPr="00C025D6" w:rsidRDefault="00C025D6" w:rsidP="00C025D6">
      <w:pPr>
        <w:pStyle w:val="Prrafodelista"/>
        <w:numPr>
          <w:ilvl w:val="0"/>
          <w:numId w:val="4"/>
        </w:numPr>
        <w:jc w:val="both"/>
        <w:rPr>
          <w:rFonts w:ascii="Arial" w:hAnsi="Arial" w:cs="Arial"/>
        </w:rPr>
      </w:pPr>
      <w:r w:rsidRPr="00C025D6">
        <w:rPr>
          <w:rFonts w:ascii="Arial" w:hAnsi="Arial" w:cs="Arial"/>
        </w:rPr>
        <w:t xml:space="preserve">¿se </w:t>
      </w:r>
      <w:proofErr w:type="spellStart"/>
      <w:r w:rsidRPr="00C025D6">
        <w:rPr>
          <w:rFonts w:ascii="Arial" w:hAnsi="Arial" w:cs="Arial"/>
        </w:rPr>
        <w:t>realizo</w:t>
      </w:r>
      <w:proofErr w:type="spellEnd"/>
      <w:r w:rsidRPr="00C025D6">
        <w:rPr>
          <w:rFonts w:ascii="Arial" w:hAnsi="Arial" w:cs="Arial"/>
        </w:rPr>
        <w:t xml:space="preserve"> una extracción cuidadosa de los datos? Si, se extrajo o calculo el riesgo estimado, con su intervalo de confianza 95%, de los estudios encontrados, si era factible</w:t>
      </w:r>
    </w:p>
    <w:p w:rsidR="00C025D6" w:rsidRPr="00C025D6" w:rsidRDefault="00C025D6" w:rsidP="00C025D6">
      <w:pPr>
        <w:pStyle w:val="Prrafodelista"/>
        <w:numPr>
          <w:ilvl w:val="0"/>
          <w:numId w:val="4"/>
        </w:numPr>
        <w:jc w:val="both"/>
        <w:rPr>
          <w:rFonts w:ascii="Arial" w:hAnsi="Arial" w:cs="Arial"/>
        </w:rPr>
      </w:pPr>
      <w:r w:rsidRPr="00C025D6">
        <w:rPr>
          <w:rFonts w:ascii="Arial" w:hAnsi="Arial" w:cs="Arial"/>
        </w:rPr>
        <w:t>¿fueron entrenadas las personas encaradas de extraer los datos? No se menciona la información, solo los métodos o criterios de inclusión y exclusión que se utilizó.</w:t>
      </w:r>
    </w:p>
    <w:p w:rsidR="00C025D6" w:rsidRPr="00C025D6" w:rsidRDefault="00C025D6" w:rsidP="00C025D6">
      <w:pPr>
        <w:pStyle w:val="Prrafodelista"/>
        <w:numPr>
          <w:ilvl w:val="0"/>
          <w:numId w:val="4"/>
        </w:numPr>
        <w:jc w:val="both"/>
        <w:rPr>
          <w:rFonts w:ascii="Arial" w:hAnsi="Arial" w:cs="Arial"/>
        </w:rPr>
      </w:pPr>
      <w:r w:rsidRPr="00C025D6">
        <w:rPr>
          <w:rFonts w:ascii="Arial" w:hAnsi="Arial" w:cs="Arial"/>
        </w:rPr>
        <w:t>¿fueron los encargados de la extracción cegados a las fuentes y a los autores? No lo menciona, solo menciona como fue la extracción de datos.</w:t>
      </w:r>
    </w:p>
    <w:p w:rsidR="00C025D6" w:rsidRPr="00C025D6" w:rsidRDefault="00C025D6" w:rsidP="00C025D6">
      <w:pPr>
        <w:pStyle w:val="NormalWeb"/>
        <w:numPr>
          <w:ilvl w:val="0"/>
          <w:numId w:val="4"/>
        </w:numPr>
        <w:jc w:val="both"/>
        <w:rPr>
          <w:rFonts w:ascii="Arial" w:hAnsi="Arial" w:cs="Arial"/>
        </w:rPr>
      </w:pPr>
      <w:r w:rsidRPr="00C025D6">
        <w:rPr>
          <w:rFonts w:ascii="Arial" w:hAnsi="Arial" w:cs="Arial"/>
        </w:rPr>
        <w:t xml:space="preserve">¿fueron los resultados de los estudios de utilidad clínica? No porque no existe una importante diferencia en la magnitud de riesgo del Parkinson temprano y la del Parkinson tardío. La edad de inicio de la enfermedad no afecta a la asociación negativa. </w:t>
      </w:r>
    </w:p>
    <w:p w:rsidR="00C025D6" w:rsidRPr="00C025D6" w:rsidRDefault="00C025D6" w:rsidP="00C025D6">
      <w:pPr>
        <w:pStyle w:val="NormalWeb"/>
        <w:numPr>
          <w:ilvl w:val="0"/>
          <w:numId w:val="4"/>
        </w:numPr>
        <w:jc w:val="both"/>
        <w:rPr>
          <w:rFonts w:ascii="Arial" w:hAnsi="Arial" w:cs="Arial"/>
        </w:rPr>
      </w:pPr>
      <w:r w:rsidRPr="00C025D6">
        <w:rPr>
          <w:rFonts w:ascii="Arial" w:hAnsi="Arial" w:cs="Arial"/>
        </w:rPr>
        <w:t xml:space="preserve">¿pueden los resultados del estudio ser aplicados clínicamente en el manejo de los pacientes? No, varios estudios epidemiológicos mostraron una </w:t>
      </w:r>
      <w:proofErr w:type="spellStart"/>
      <w:r w:rsidRPr="00C025D6">
        <w:rPr>
          <w:rFonts w:ascii="Arial" w:hAnsi="Arial" w:cs="Arial"/>
        </w:rPr>
        <w:t>relación</w:t>
      </w:r>
      <w:proofErr w:type="spellEnd"/>
      <w:r w:rsidRPr="00C025D6">
        <w:rPr>
          <w:rFonts w:ascii="Arial" w:hAnsi="Arial" w:cs="Arial"/>
        </w:rPr>
        <w:t xml:space="preserve"> negativa entre el tabaquismo y la EP. Sin embargo, otros estudios no encontraron ninguna </w:t>
      </w:r>
      <w:proofErr w:type="spellStart"/>
      <w:r w:rsidRPr="00C025D6">
        <w:rPr>
          <w:rFonts w:ascii="Arial" w:hAnsi="Arial" w:cs="Arial"/>
        </w:rPr>
        <w:t>relación</w:t>
      </w:r>
      <w:proofErr w:type="spellEnd"/>
      <w:r w:rsidRPr="00C025D6">
        <w:rPr>
          <w:rFonts w:ascii="Arial" w:hAnsi="Arial" w:cs="Arial"/>
        </w:rPr>
        <w:t xml:space="preserve"> significativa. </w:t>
      </w:r>
    </w:p>
    <w:p w:rsidR="00C025D6" w:rsidRPr="00C025D6" w:rsidRDefault="00C025D6" w:rsidP="00C025D6">
      <w:pPr>
        <w:pStyle w:val="NormalWeb"/>
        <w:numPr>
          <w:ilvl w:val="0"/>
          <w:numId w:val="4"/>
        </w:numPr>
        <w:jc w:val="both"/>
        <w:rPr>
          <w:rFonts w:ascii="Arial" w:hAnsi="Arial" w:cs="Arial"/>
        </w:rPr>
      </w:pPr>
      <w:r w:rsidRPr="00C025D6">
        <w:rPr>
          <w:rFonts w:ascii="Arial" w:hAnsi="Arial" w:cs="Arial"/>
        </w:rPr>
        <w:t xml:space="preserve">¿cuáles son los beneficios, daños y costos? Todo el </w:t>
      </w:r>
      <w:proofErr w:type="spellStart"/>
      <w:r w:rsidRPr="00C025D6">
        <w:rPr>
          <w:rFonts w:ascii="Arial" w:hAnsi="Arial" w:cs="Arial"/>
        </w:rPr>
        <w:t>análisis</w:t>
      </w:r>
      <w:proofErr w:type="spellEnd"/>
      <w:r w:rsidRPr="00C025D6">
        <w:rPr>
          <w:rFonts w:ascii="Arial" w:hAnsi="Arial" w:cs="Arial"/>
        </w:rPr>
        <w:t xml:space="preserve"> </w:t>
      </w:r>
      <w:proofErr w:type="spellStart"/>
      <w:r w:rsidRPr="00C025D6">
        <w:rPr>
          <w:rFonts w:ascii="Arial" w:hAnsi="Arial" w:cs="Arial"/>
        </w:rPr>
        <w:t>estadístico</w:t>
      </w:r>
      <w:proofErr w:type="spellEnd"/>
      <w:r w:rsidRPr="00C025D6">
        <w:rPr>
          <w:rFonts w:ascii="Arial" w:hAnsi="Arial" w:cs="Arial"/>
        </w:rPr>
        <w:t xml:space="preserve"> para agrupar los estudios se </w:t>
      </w:r>
      <w:proofErr w:type="spellStart"/>
      <w:r w:rsidRPr="00C025D6">
        <w:rPr>
          <w:rFonts w:ascii="Arial" w:hAnsi="Arial" w:cs="Arial"/>
        </w:rPr>
        <w:t>realizo</w:t>
      </w:r>
      <w:proofErr w:type="spellEnd"/>
      <w:r w:rsidRPr="00C025D6">
        <w:rPr>
          <w:rFonts w:ascii="Arial" w:hAnsi="Arial" w:cs="Arial"/>
        </w:rPr>
        <w:t xml:space="preserve">́ con Microsoft Excel 97 y ST A T A </w:t>
      </w:r>
      <w:proofErr w:type="spellStart"/>
      <w:r w:rsidRPr="00C025D6">
        <w:rPr>
          <w:rFonts w:ascii="Arial" w:hAnsi="Arial" w:cs="Arial"/>
        </w:rPr>
        <w:t>versión</w:t>
      </w:r>
      <w:proofErr w:type="spellEnd"/>
      <w:r w:rsidRPr="00C025D6">
        <w:rPr>
          <w:rFonts w:ascii="Arial" w:hAnsi="Arial" w:cs="Arial"/>
        </w:rPr>
        <w:t xml:space="preserve"> 7.0, se obtuvo limitación ya que EPT es una enfermedad poca estudiada.</w:t>
      </w:r>
    </w:p>
    <w:p w:rsidR="00C025D6" w:rsidRPr="00C025D6" w:rsidRDefault="00C025D6" w:rsidP="00C025D6">
      <w:pPr>
        <w:pStyle w:val="Prrafodelista"/>
        <w:numPr>
          <w:ilvl w:val="0"/>
          <w:numId w:val="1"/>
        </w:numPr>
        <w:jc w:val="both"/>
        <w:rPr>
          <w:rFonts w:ascii="Arial" w:hAnsi="Arial" w:cs="Arial"/>
        </w:rPr>
      </w:pPr>
      <w:r w:rsidRPr="00C025D6">
        <w:rPr>
          <w:rFonts w:ascii="Arial" w:hAnsi="Arial" w:cs="Arial"/>
        </w:rPr>
        <w:t>Análisis estadístico</w:t>
      </w:r>
    </w:p>
    <w:p w:rsidR="00C025D6" w:rsidRPr="00C025D6" w:rsidRDefault="00C025D6" w:rsidP="00C025D6">
      <w:pPr>
        <w:pStyle w:val="NormalWeb"/>
        <w:numPr>
          <w:ilvl w:val="0"/>
          <w:numId w:val="8"/>
        </w:numPr>
        <w:jc w:val="both"/>
        <w:rPr>
          <w:rFonts w:ascii="Arial" w:hAnsi="Arial" w:cs="Arial"/>
        </w:rPr>
      </w:pPr>
      <w:r w:rsidRPr="00C025D6">
        <w:rPr>
          <w:rFonts w:ascii="Arial" w:hAnsi="Arial" w:cs="Arial"/>
        </w:rPr>
        <w:t xml:space="preserve">¿se </w:t>
      </w:r>
      <w:proofErr w:type="spellStart"/>
      <w:r w:rsidRPr="00C025D6">
        <w:rPr>
          <w:rFonts w:ascii="Arial" w:hAnsi="Arial" w:cs="Arial"/>
        </w:rPr>
        <w:t>realizo</w:t>
      </w:r>
      <w:proofErr w:type="spellEnd"/>
      <w:r w:rsidRPr="00C025D6">
        <w:rPr>
          <w:rFonts w:ascii="Arial" w:hAnsi="Arial" w:cs="Arial"/>
        </w:rPr>
        <w:t xml:space="preserve"> una prueba de homogeneidad? El grado de homogeneidad entre los estudios agrupados se </w:t>
      </w:r>
      <w:proofErr w:type="spellStart"/>
      <w:r w:rsidRPr="00C025D6">
        <w:rPr>
          <w:rFonts w:ascii="Arial" w:hAnsi="Arial" w:cs="Arial"/>
        </w:rPr>
        <w:t>valoro</w:t>
      </w:r>
      <w:proofErr w:type="spellEnd"/>
      <w:r w:rsidRPr="00C025D6">
        <w:rPr>
          <w:rFonts w:ascii="Arial" w:hAnsi="Arial" w:cs="Arial"/>
        </w:rPr>
        <w:t xml:space="preserve">́ mediante la prueba de </w:t>
      </w:r>
      <w:proofErr w:type="spellStart"/>
      <w:r w:rsidRPr="00C025D6">
        <w:rPr>
          <w:rFonts w:ascii="Arial" w:hAnsi="Arial" w:cs="Arial"/>
        </w:rPr>
        <w:t>chi</w:t>
      </w:r>
      <w:proofErr w:type="spellEnd"/>
      <w:r w:rsidRPr="00C025D6">
        <w:rPr>
          <w:rFonts w:ascii="Arial" w:hAnsi="Arial" w:cs="Arial"/>
        </w:rPr>
        <w:t xml:space="preserve"> al cuadrado </w:t>
      </w:r>
    </w:p>
    <w:p w:rsidR="00C025D6" w:rsidRPr="00C025D6" w:rsidRDefault="00C025D6" w:rsidP="00C025D6">
      <w:pPr>
        <w:pStyle w:val="NormalWeb"/>
        <w:numPr>
          <w:ilvl w:val="0"/>
          <w:numId w:val="8"/>
        </w:numPr>
        <w:jc w:val="both"/>
        <w:rPr>
          <w:rFonts w:ascii="Arial" w:hAnsi="Arial" w:cs="Arial"/>
        </w:rPr>
      </w:pPr>
      <w:r w:rsidRPr="00C025D6">
        <w:rPr>
          <w:rFonts w:ascii="Arial" w:hAnsi="Arial" w:cs="Arial"/>
        </w:rPr>
        <w:t xml:space="preserve">¿se </w:t>
      </w:r>
      <w:proofErr w:type="spellStart"/>
      <w:r w:rsidRPr="00C025D6">
        <w:rPr>
          <w:rFonts w:ascii="Arial" w:hAnsi="Arial" w:cs="Arial"/>
        </w:rPr>
        <w:t>utilizo</w:t>
      </w:r>
      <w:proofErr w:type="spellEnd"/>
      <w:r w:rsidRPr="00C025D6">
        <w:rPr>
          <w:rFonts w:ascii="Arial" w:hAnsi="Arial" w:cs="Arial"/>
        </w:rPr>
        <w:t xml:space="preserve"> el análisis de efectos al azar, especialmente si la prueba de homogeneidad fue positiva? No, ante la presencia de heterogeneidad significativa en la medida de efecto entre los estudios que se comparan, realizaron un </w:t>
      </w:r>
      <w:proofErr w:type="spellStart"/>
      <w:r w:rsidRPr="00C025D6">
        <w:rPr>
          <w:rFonts w:ascii="Arial" w:hAnsi="Arial" w:cs="Arial"/>
        </w:rPr>
        <w:t>análisis</w:t>
      </w:r>
      <w:proofErr w:type="spellEnd"/>
      <w:r w:rsidRPr="00C025D6">
        <w:rPr>
          <w:rFonts w:ascii="Arial" w:hAnsi="Arial" w:cs="Arial"/>
        </w:rPr>
        <w:t xml:space="preserve"> de efecto aleatorio basado en el </w:t>
      </w:r>
      <w:proofErr w:type="spellStart"/>
      <w:r w:rsidRPr="00C025D6">
        <w:rPr>
          <w:rFonts w:ascii="Arial" w:hAnsi="Arial" w:cs="Arial"/>
        </w:rPr>
        <w:t>método</w:t>
      </w:r>
      <w:proofErr w:type="spellEnd"/>
      <w:r w:rsidRPr="00C025D6">
        <w:rPr>
          <w:rFonts w:ascii="Arial" w:hAnsi="Arial" w:cs="Arial"/>
        </w:rPr>
        <w:t xml:space="preserve"> descrito por </w:t>
      </w:r>
      <w:proofErr w:type="spellStart"/>
      <w:r w:rsidRPr="00C025D6">
        <w:rPr>
          <w:rFonts w:ascii="Arial" w:hAnsi="Arial" w:cs="Arial"/>
        </w:rPr>
        <w:t>DerSimonian</w:t>
      </w:r>
      <w:proofErr w:type="spellEnd"/>
      <w:r w:rsidRPr="00C025D6">
        <w:rPr>
          <w:rFonts w:ascii="Arial" w:hAnsi="Arial" w:cs="Arial"/>
        </w:rPr>
        <w:t xml:space="preserve"> y </w:t>
      </w:r>
      <w:proofErr w:type="spellStart"/>
      <w:r w:rsidRPr="00C025D6">
        <w:rPr>
          <w:rFonts w:ascii="Arial" w:hAnsi="Arial" w:cs="Arial"/>
        </w:rPr>
        <w:t>Laird</w:t>
      </w:r>
      <w:proofErr w:type="spellEnd"/>
      <w:r w:rsidRPr="00C025D6">
        <w:rPr>
          <w:rFonts w:ascii="Arial" w:hAnsi="Arial" w:cs="Arial"/>
        </w:rPr>
        <w:t>.</w:t>
      </w:r>
    </w:p>
    <w:p w:rsidR="00C025D6" w:rsidRPr="00C025D6" w:rsidRDefault="00C025D6" w:rsidP="00C025D6">
      <w:pPr>
        <w:pStyle w:val="NormalWeb"/>
        <w:numPr>
          <w:ilvl w:val="0"/>
          <w:numId w:val="8"/>
        </w:numPr>
        <w:jc w:val="both"/>
        <w:rPr>
          <w:rFonts w:ascii="Arial" w:hAnsi="Arial" w:cs="Arial"/>
        </w:rPr>
      </w:pPr>
      <w:proofErr w:type="gramStart"/>
      <w:r w:rsidRPr="00C025D6">
        <w:rPr>
          <w:rFonts w:ascii="Arial" w:hAnsi="Arial" w:cs="Arial"/>
        </w:rPr>
        <w:t>¿ se</w:t>
      </w:r>
      <w:proofErr w:type="gramEnd"/>
      <w:r w:rsidRPr="00C025D6">
        <w:rPr>
          <w:rFonts w:ascii="Arial" w:hAnsi="Arial" w:cs="Arial"/>
        </w:rPr>
        <w:t xml:space="preserve"> proporcionaron los intervalos de confianza del estimado global? Si, la </w:t>
      </w:r>
      <w:proofErr w:type="spellStart"/>
      <w:r w:rsidRPr="00C025D6">
        <w:rPr>
          <w:rFonts w:ascii="Arial" w:hAnsi="Arial" w:cs="Arial"/>
        </w:rPr>
        <w:t>estimación</w:t>
      </w:r>
      <w:proofErr w:type="spellEnd"/>
      <w:r w:rsidRPr="00C025D6">
        <w:rPr>
          <w:rFonts w:ascii="Arial" w:hAnsi="Arial" w:cs="Arial"/>
        </w:rPr>
        <w:t xml:space="preserve"> global de todos los estudios que evaluaron el riesgo de EPT en fumadores frente a no fumadores con la </w:t>
      </w:r>
      <w:proofErr w:type="spellStart"/>
      <w:r w:rsidRPr="00C025D6">
        <w:rPr>
          <w:rFonts w:ascii="Arial" w:hAnsi="Arial" w:cs="Arial"/>
        </w:rPr>
        <w:t>aplicación</w:t>
      </w:r>
      <w:proofErr w:type="spellEnd"/>
      <w:r w:rsidRPr="00C025D6">
        <w:rPr>
          <w:rFonts w:ascii="Arial" w:hAnsi="Arial" w:cs="Arial"/>
        </w:rPr>
        <w:t xml:space="preserve"> del modelo de efectos fijos fue de 0,55, y con un IC 95% del 0,38-0,81. </w:t>
      </w:r>
    </w:p>
    <w:p w:rsidR="00C025D6" w:rsidRPr="00C025D6" w:rsidRDefault="00C025D6" w:rsidP="00C025D6">
      <w:pPr>
        <w:pStyle w:val="NormalWeb"/>
        <w:numPr>
          <w:ilvl w:val="0"/>
          <w:numId w:val="8"/>
        </w:numPr>
        <w:jc w:val="both"/>
        <w:rPr>
          <w:rFonts w:ascii="Arial" w:hAnsi="Arial" w:cs="Arial"/>
        </w:rPr>
      </w:pPr>
      <w:r w:rsidRPr="00C025D6">
        <w:rPr>
          <w:rFonts w:ascii="Arial" w:hAnsi="Arial" w:cs="Arial"/>
        </w:rPr>
        <w:t xml:space="preserve">¿se determinaron los factores que </w:t>
      </w:r>
      <w:proofErr w:type="spellStart"/>
      <w:r w:rsidRPr="00C025D6">
        <w:rPr>
          <w:rFonts w:ascii="Arial" w:hAnsi="Arial" w:cs="Arial"/>
        </w:rPr>
        <w:t>mas</w:t>
      </w:r>
      <w:proofErr w:type="spellEnd"/>
      <w:r w:rsidRPr="00C025D6">
        <w:rPr>
          <w:rFonts w:ascii="Arial" w:hAnsi="Arial" w:cs="Arial"/>
        </w:rPr>
        <w:t xml:space="preserve"> influenciaron el resultado? Si, los resultados de los recientes estudios incluidos en nuestra </w:t>
      </w:r>
      <w:proofErr w:type="spellStart"/>
      <w:r w:rsidRPr="00C025D6">
        <w:rPr>
          <w:rFonts w:ascii="Arial" w:hAnsi="Arial" w:cs="Arial"/>
        </w:rPr>
        <w:t>revisión</w:t>
      </w:r>
      <w:proofErr w:type="spellEnd"/>
      <w:r w:rsidRPr="00C025D6">
        <w:rPr>
          <w:rFonts w:ascii="Arial" w:hAnsi="Arial" w:cs="Arial"/>
        </w:rPr>
        <w:t xml:space="preserve"> emplearon el </w:t>
      </w:r>
      <w:proofErr w:type="spellStart"/>
      <w:r w:rsidRPr="00C025D6">
        <w:rPr>
          <w:rFonts w:ascii="Arial" w:hAnsi="Arial" w:cs="Arial"/>
        </w:rPr>
        <w:t>análisis</w:t>
      </w:r>
      <w:proofErr w:type="spellEnd"/>
      <w:r w:rsidRPr="00C025D6">
        <w:rPr>
          <w:rFonts w:ascii="Arial" w:hAnsi="Arial" w:cs="Arial"/>
        </w:rPr>
        <w:t xml:space="preserve"> </w:t>
      </w:r>
      <w:proofErr w:type="spellStart"/>
      <w:r w:rsidRPr="00C025D6">
        <w:rPr>
          <w:rFonts w:ascii="Arial" w:hAnsi="Arial" w:cs="Arial"/>
        </w:rPr>
        <w:t>multivariante</w:t>
      </w:r>
      <w:proofErr w:type="spellEnd"/>
      <w:r w:rsidRPr="00C025D6">
        <w:rPr>
          <w:rFonts w:ascii="Arial" w:hAnsi="Arial" w:cs="Arial"/>
        </w:rPr>
        <w:t xml:space="preserve">, y estos modelos </w:t>
      </w:r>
      <w:proofErr w:type="spellStart"/>
      <w:r w:rsidRPr="00C025D6">
        <w:rPr>
          <w:rFonts w:ascii="Arial" w:hAnsi="Arial" w:cs="Arial"/>
        </w:rPr>
        <w:t>multivariantes</w:t>
      </w:r>
      <w:proofErr w:type="spellEnd"/>
      <w:r w:rsidRPr="00C025D6">
        <w:rPr>
          <w:rFonts w:ascii="Arial" w:hAnsi="Arial" w:cs="Arial"/>
        </w:rPr>
        <w:t xml:space="preserve"> se ajustaron para los diferentes factores de </w:t>
      </w:r>
      <w:proofErr w:type="spellStart"/>
      <w:r w:rsidRPr="00C025D6">
        <w:rPr>
          <w:rFonts w:ascii="Arial" w:hAnsi="Arial" w:cs="Arial"/>
        </w:rPr>
        <w:t>confusión</w:t>
      </w:r>
      <w:proofErr w:type="spellEnd"/>
      <w:r w:rsidRPr="00C025D6">
        <w:rPr>
          <w:rFonts w:ascii="Arial" w:hAnsi="Arial" w:cs="Arial"/>
        </w:rPr>
        <w:t xml:space="preserve"> y, por lo tanto, nos </w:t>
      </w:r>
      <w:r w:rsidRPr="00C025D6">
        <w:rPr>
          <w:rFonts w:ascii="Arial" w:hAnsi="Arial" w:cs="Arial"/>
        </w:rPr>
        <w:lastRenderedPageBreak/>
        <w:t xml:space="preserve">dan resultados </w:t>
      </w:r>
      <w:proofErr w:type="spellStart"/>
      <w:r w:rsidRPr="00C025D6">
        <w:rPr>
          <w:rFonts w:ascii="Arial" w:hAnsi="Arial" w:cs="Arial"/>
        </w:rPr>
        <w:t>más</w:t>
      </w:r>
      <w:proofErr w:type="spellEnd"/>
      <w:r w:rsidRPr="00C025D6">
        <w:rPr>
          <w:rFonts w:ascii="Arial" w:hAnsi="Arial" w:cs="Arial"/>
        </w:rPr>
        <w:t xml:space="preserve"> fiables. En este trabajo se incluyeron todos los trabajos, dado que hay pocos estudios publicados sobre el tema. </w:t>
      </w:r>
    </w:p>
    <w:p w:rsidR="00C025D6" w:rsidRPr="00C025D6" w:rsidRDefault="00C025D6" w:rsidP="00C025D6">
      <w:pPr>
        <w:pStyle w:val="NormalWeb"/>
        <w:numPr>
          <w:ilvl w:val="0"/>
          <w:numId w:val="8"/>
        </w:numPr>
        <w:jc w:val="both"/>
        <w:rPr>
          <w:rFonts w:ascii="Arial" w:hAnsi="Arial" w:cs="Arial"/>
        </w:rPr>
      </w:pPr>
      <w:r w:rsidRPr="00C025D6">
        <w:rPr>
          <w:rFonts w:ascii="Arial" w:hAnsi="Arial" w:cs="Arial"/>
        </w:rPr>
        <w:t xml:space="preserve">¿se hizo </w:t>
      </w:r>
      <w:proofErr w:type="spellStart"/>
      <w:r w:rsidRPr="00C025D6">
        <w:rPr>
          <w:rFonts w:ascii="Arial" w:hAnsi="Arial" w:cs="Arial"/>
        </w:rPr>
        <w:t>metarregresion</w:t>
      </w:r>
      <w:proofErr w:type="spellEnd"/>
      <w:r w:rsidRPr="00C025D6">
        <w:rPr>
          <w:rFonts w:ascii="Arial" w:hAnsi="Arial" w:cs="Arial"/>
        </w:rPr>
        <w:t xml:space="preserve">? Si, Las estimaciones agrupadas de los riesgos estimados se obtuvieron pesando cada estudio por la </w:t>
      </w:r>
      <w:proofErr w:type="spellStart"/>
      <w:r w:rsidRPr="00C025D6">
        <w:rPr>
          <w:rFonts w:ascii="Arial" w:hAnsi="Arial" w:cs="Arial"/>
        </w:rPr>
        <w:t>variación</w:t>
      </w:r>
      <w:proofErr w:type="spellEnd"/>
      <w:r w:rsidRPr="00C025D6">
        <w:rPr>
          <w:rFonts w:ascii="Arial" w:hAnsi="Arial" w:cs="Arial"/>
        </w:rPr>
        <w:t xml:space="preserve"> de su inversa en la medida de efecto en una balanza </w:t>
      </w:r>
      <w:proofErr w:type="spellStart"/>
      <w:r w:rsidRPr="00C025D6">
        <w:rPr>
          <w:rFonts w:ascii="Arial" w:hAnsi="Arial" w:cs="Arial"/>
        </w:rPr>
        <w:t>logarítmica</w:t>
      </w:r>
      <w:proofErr w:type="spellEnd"/>
      <w:r w:rsidRPr="00C025D6">
        <w:rPr>
          <w:rFonts w:ascii="Arial" w:hAnsi="Arial" w:cs="Arial"/>
        </w:rPr>
        <w:t xml:space="preserve">. Este </w:t>
      </w:r>
      <w:proofErr w:type="spellStart"/>
      <w:r w:rsidRPr="00C025D6">
        <w:rPr>
          <w:rFonts w:ascii="Arial" w:hAnsi="Arial" w:cs="Arial"/>
        </w:rPr>
        <w:t>método</w:t>
      </w:r>
      <w:proofErr w:type="spellEnd"/>
      <w:r w:rsidRPr="00C025D6">
        <w:rPr>
          <w:rFonts w:ascii="Arial" w:hAnsi="Arial" w:cs="Arial"/>
        </w:rPr>
        <w:t xml:space="preserve"> se </w:t>
      </w:r>
      <w:proofErr w:type="spellStart"/>
      <w:r w:rsidRPr="00C025D6">
        <w:rPr>
          <w:rFonts w:ascii="Arial" w:hAnsi="Arial" w:cs="Arial"/>
        </w:rPr>
        <w:t>uso</w:t>
      </w:r>
      <w:proofErr w:type="spellEnd"/>
      <w:r w:rsidRPr="00C025D6">
        <w:rPr>
          <w:rFonts w:ascii="Arial" w:hAnsi="Arial" w:cs="Arial"/>
        </w:rPr>
        <w:t xml:space="preserve">́ para la </w:t>
      </w:r>
      <w:proofErr w:type="spellStart"/>
      <w:r w:rsidRPr="00C025D6">
        <w:rPr>
          <w:rFonts w:ascii="Arial" w:hAnsi="Arial" w:cs="Arial"/>
          <w:i/>
          <w:iCs/>
        </w:rPr>
        <w:t>odds</w:t>
      </w:r>
      <w:proofErr w:type="spellEnd"/>
      <w:r w:rsidRPr="00C025D6">
        <w:rPr>
          <w:rFonts w:ascii="Arial" w:hAnsi="Arial" w:cs="Arial"/>
          <w:i/>
          <w:iCs/>
        </w:rPr>
        <w:t xml:space="preserve"> ratio </w:t>
      </w:r>
      <w:r w:rsidRPr="00C025D6">
        <w:rPr>
          <w:rFonts w:ascii="Arial" w:hAnsi="Arial" w:cs="Arial"/>
        </w:rPr>
        <w:t xml:space="preserve">y el riesgo relativo. Este acercamiento a agrupar los resultados asume que las poblaciones de los estudios incluidos son similares y corresponden a un </w:t>
      </w:r>
      <w:proofErr w:type="spellStart"/>
      <w:r w:rsidRPr="00C025D6">
        <w:rPr>
          <w:rFonts w:ascii="Arial" w:hAnsi="Arial" w:cs="Arial"/>
        </w:rPr>
        <w:t>análisis</w:t>
      </w:r>
      <w:proofErr w:type="spellEnd"/>
      <w:r w:rsidRPr="00C025D6">
        <w:rPr>
          <w:rFonts w:ascii="Arial" w:hAnsi="Arial" w:cs="Arial"/>
        </w:rPr>
        <w:t xml:space="preserve"> de efectos fijos </w:t>
      </w:r>
    </w:p>
    <w:p w:rsidR="00C025D6" w:rsidRPr="00C025D6" w:rsidRDefault="00C025D6" w:rsidP="00C025D6">
      <w:pPr>
        <w:pStyle w:val="NormalWeb"/>
        <w:ind w:left="720"/>
        <w:jc w:val="both"/>
        <w:rPr>
          <w:rFonts w:ascii="Arial" w:hAnsi="Arial" w:cs="Arial"/>
        </w:rPr>
      </w:pPr>
    </w:p>
    <w:p w:rsidR="0067226E" w:rsidRDefault="0067226E"/>
    <w:sectPr w:rsidR="0067226E" w:rsidSect="00B876C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3285"/>
    <w:multiLevelType w:val="hybridMultilevel"/>
    <w:tmpl w:val="D45A24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9F461F7"/>
    <w:multiLevelType w:val="hybridMultilevel"/>
    <w:tmpl w:val="38126E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B8B3EE7"/>
    <w:multiLevelType w:val="hybridMultilevel"/>
    <w:tmpl w:val="B2F87956"/>
    <w:lvl w:ilvl="0" w:tplc="C330B248">
      <w:start w:val="1"/>
      <w:numFmt w:val="decimal"/>
      <w:lvlText w:val="%1."/>
      <w:lvlJc w:val="left"/>
      <w:pPr>
        <w:ind w:left="360" w:hanging="360"/>
      </w:pPr>
      <w:rPr>
        <w:rFonts w:ascii="Times" w:hAnsi="Times" w:hint="default"/>
        <w:sz w:val="16"/>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D292C38"/>
    <w:multiLevelType w:val="hybridMultilevel"/>
    <w:tmpl w:val="127C92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7FF5FF6"/>
    <w:multiLevelType w:val="hybridMultilevel"/>
    <w:tmpl w:val="45983E0E"/>
    <w:lvl w:ilvl="0" w:tplc="32929C0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9094B1A"/>
    <w:multiLevelType w:val="hybridMultilevel"/>
    <w:tmpl w:val="113228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B22549A"/>
    <w:multiLevelType w:val="hybridMultilevel"/>
    <w:tmpl w:val="C4E6378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6FFD06A5"/>
    <w:multiLevelType w:val="hybridMultilevel"/>
    <w:tmpl w:val="0296AE1E"/>
    <w:lvl w:ilvl="0" w:tplc="C330B248">
      <w:start w:val="1"/>
      <w:numFmt w:val="decimal"/>
      <w:lvlText w:val="%1."/>
      <w:lvlJc w:val="left"/>
      <w:pPr>
        <w:ind w:left="720" w:hanging="360"/>
      </w:pPr>
      <w:rPr>
        <w:rFonts w:ascii="Times" w:hAnsi="Times" w:hint="default"/>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D6"/>
    <w:rsid w:val="0067226E"/>
    <w:rsid w:val="00C0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D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5D6"/>
    <w:pPr>
      <w:ind w:left="720"/>
      <w:contextualSpacing/>
    </w:pPr>
  </w:style>
  <w:style w:type="paragraph" w:styleId="NormalWeb">
    <w:name w:val="Normal (Web)"/>
    <w:basedOn w:val="Normal"/>
    <w:uiPriority w:val="99"/>
    <w:unhideWhenUsed/>
    <w:rsid w:val="00C025D6"/>
    <w:pPr>
      <w:spacing w:before="100" w:beforeAutospacing="1" w:after="100" w:afterAutospacing="1"/>
    </w:pPr>
    <w:rPr>
      <w:rFonts w:ascii="Times New Roman" w:hAnsi="Times New Roman" w:cs="Times New Roman"/>
      <w:lang w:eastAsia="es-ES_tradnl"/>
    </w:rPr>
  </w:style>
  <w:style w:type="paragraph" w:customStyle="1" w:styleId="Default">
    <w:name w:val="Default"/>
    <w:rsid w:val="00C025D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025D6"/>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5D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D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5D6"/>
    <w:pPr>
      <w:ind w:left="720"/>
      <w:contextualSpacing/>
    </w:pPr>
  </w:style>
  <w:style w:type="paragraph" w:styleId="NormalWeb">
    <w:name w:val="Normal (Web)"/>
    <w:basedOn w:val="Normal"/>
    <w:uiPriority w:val="99"/>
    <w:unhideWhenUsed/>
    <w:rsid w:val="00C025D6"/>
    <w:pPr>
      <w:spacing w:before="100" w:beforeAutospacing="1" w:after="100" w:afterAutospacing="1"/>
    </w:pPr>
    <w:rPr>
      <w:rFonts w:ascii="Times New Roman" w:hAnsi="Times New Roman" w:cs="Times New Roman"/>
      <w:lang w:eastAsia="es-ES_tradnl"/>
    </w:rPr>
  </w:style>
  <w:style w:type="paragraph" w:customStyle="1" w:styleId="Default">
    <w:name w:val="Default"/>
    <w:rsid w:val="00C025D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025D6"/>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5D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1454</Words>
  <Characters>8000</Characters>
  <Application>Microsoft Office Word</Application>
  <DocSecurity>0</DocSecurity>
  <Lines>66</Lines>
  <Paragraphs>18</Paragraphs>
  <ScaleCrop>false</ScaleCrop>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2017-03-23T04:46:00Z</dcterms:created>
  <dcterms:modified xsi:type="dcterms:W3CDTF">2017-03-23T04:49:00Z</dcterms:modified>
</cp:coreProperties>
</file>