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03" w:rsidRDefault="00A27703">
      <w:pPr>
        <w:rPr>
          <w:rFonts w:ascii="Arial" w:hAnsi="Arial" w:cs="Arial"/>
          <w:sz w:val="24"/>
          <w:szCs w:val="24"/>
        </w:rPr>
      </w:pPr>
      <w:r w:rsidRPr="00A27703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-99695</wp:posOffset>
            </wp:positionV>
            <wp:extent cx="3648710" cy="1219200"/>
            <wp:effectExtent l="19050" t="0" r="8890" b="0"/>
            <wp:wrapThrough wrapText="bothSides">
              <wp:wrapPolygon edited="0">
                <wp:start x="-113" y="0"/>
                <wp:lineTo x="-113" y="21263"/>
                <wp:lineTo x="21653" y="21263"/>
                <wp:lineTo x="21653" y="0"/>
                <wp:lineTo x="-11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703" w:rsidRDefault="00A27703">
      <w:pPr>
        <w:rPr>
          <w:rFonts w:ascii="Arial" w:hAnsi="Arial" w:cs="Arial"/>
          <w:sz w:val="24"/>
          <w:szCs w:val="24"/>
        </w:rPr>
      </w:pPr>
    </w:p>
    <w:p w:rsidR="00A27703" w:rsidRDefault="00A27703">
      <w:pPr>
        <w:rPr>
          <w:rFonts w:ascii="Arial" w:hAnsi="Arial" w:cs="Arial"/>
          <w:sz w:val="24"/>
          <w:szCs w:val="24"/>
        </w:rPr>
      </w:pPr>
    </w:p>
    <w:p w:rsidR="00A27703" w:rsidRDefault="00A27703">
      <w:pPr>
        <w:rPr>
          <w:rFonts w:ascii="Arial" w:hAnsi="Arial" w:cs="Arial"/>
          <w:sz w:val="24"/>
          <w:szCs w:val="24"/>
        </w:rPr>
      </w:pPr>
    </w:p>
    <w:p w:rsidR="00572FB5" w:rsidRDefault="00572FB5" w:rsidP="00A27703">
      <w:pPr>
        <w:spacing w:after="0"/>
        <w:jc w:val="center"/>
        <w:rPr>
          <w:rFonts w:ascii="Arial" w:hAnsi="Arial" w:cs="Arial"/>
          <w:color w:val="002060"/>
          <w:sz w:val="68"/>
          <w:szCs w:val="68"/>
        </w:rPr>
      </w:pPr>
    </w:p>
    <w:p w:rsidR="00A27703" w:rsidRDefault="00A27703" w:rsidP="00A27703">
      <w:pPr>
        <w:spacing w:after="0"/>
        <w:jc w:val="center"/>
        <w:rPr>
          <w:rFonts w:ascii="Arial" w:hAnsi="Arial" w:cs="Arial"/>
          <w:color w:val="002060"/>
          <w:sz w:val="68"/>
          <w:szCs w:val="68"/>
        </w:rPr>
      </w:pPr>
      <w:r w:rsidRPr="000B2922">
        <w:rPr>
          <w:rFonts w:ascii="Arial" w:hAnsi="Arial" w:cs="Arial"/>
          <w:color w:val="002060"/>
          <w:sz w:val="68"/>
          <w:szCs w:val="68"/>
        </w:rPr>
        <w:t xml:space="preserve">Valeria Berenice </w:t>
      </w:r>
    </w:p>
    <w:p w:rsidR="00A27703" w:rsidRPr="000B2922" w:rsidRDefault="00A27703" w:rsidP="00A27703">
      <w:pPr>
        <w:spacing w:after="0"/>
        <w:jc w:val="center"/>
        <w:rPr>
          <w:rFonts w:ascii="Arial" w:hAnsi="Arial" w:cs="Arial"/>
          <w:color w:val="002060"/>
          <w:sz w:val="68"/>
          <w:szCs w:val="68"/>
        </w:rPr>
      </w:pPr>
      <w:r w:rsidRPr="000B2922">
        <w:rPr>
          <w:rFonts w:ascii="Arial" w:hAnsi="Arial" w:cs="Arial"/>
          <w:color w:val="002060"/>
          <w:sz w:val="68"/>
          <w:szCs w:val="68"/>
        </w:rPr>
        <w:t>Sánchez Palacios</w:t>
      </w:r>
    </w:p>
    <w:p w:rsidR="00A27703" w:rsidRPr="000B2922" w:rsidRDefault="00A27703" w:rsidP="00A27703">
      <w:pPr>
        <w:jc w:val="center"/>
        <w:rPr>
          <w:rFonts w:ascii="Arial" w:hAnsi="Arial" w:cs="Arial"/>
          <w:color w:val="002060"/>
          <w:sz w:val="48"/>
          <w:szCs w:val="48"/>
        </w:rPr>
      </w:pPr>
      <w:r w:rsidRPr="000B2922">
        <w:rPr>
          <w:rFonts w:ascii="Arial" w:hAnsi="Arial" w:cs="Arial"/>
          <w:color w:val="002060"/>
          <w:sz w:val="48"/>
          <w:szCs w:val="48"/>
        </w:rPr>
        <w:t>Médico Cirujano y Partero</w:t>
      </w:r>
    </w:p>
    <w:p w:rsidR="00A27703" w:rsidRDefault="00A27703" w:rsidP="00A27703">
      <w:pPr>
        <w:jc w:val="center"/>
        <w:rPr>
          <w:rFonts w:ascii="Arial" w:hAnsi="Arial" w:cs="Arial"/>
          <w:color w:val="0070C0"/>
          <w:sz w:val="72"/>
          <w:szCs w:val="24"/>
        </w:rPr>
      </w:pPr>
      <w:r>
        <w:rPr>
          <w:rFonts w:ascii="Arial" w:hAnsi="Arial" w:cs="Arial"/>
          <w:color w:val="0070C0"/>
          <w:sz w:val="72"/>
          <w:szCs w:val="24"/>
        </w:rPr>
        <w:t>Medicina Basada              en Evidencias</w:t>
      </w:r>
    </w:p>
    <w:p w:rsidR="00A27703" w:rsidRDefault="00A27703" w:rsidP="00A27703">
      <w:pPr>
        <w:spacing w:after="0"/>
        <w:jc w:val="center"/>
        <w:rPr>
          <w:rFonts w:ascii="Arial" w:hAnsi="Arial" w:cs="Arial"/>
          <w:color w:val="00B0F0"/>
          <w:sz w:val="52"/>
          <w:szCs w:val="24"/>
        </w:rPr>
      </w:pPr>
      <w:r>
        <w:rPr>
          <w:rFonts w:ascii="Arial" w:hAnsi="Arial" w:cs="Arial"/>
          <w:color w:val="00B0F0"/>
          <w:sz w:val="52"/>
          <w:szCs w:val="24"/>
        </w:rPr>
        <w:t>Octavo semestre 2016 B</w:t>
      </w:r>
    </w:p>
    <w:p w:rsidR="00A27703" w:rsidRDefault="00A27703" w:rsidP="00A27703">
      <w:pPr>
        <w:spacing w:after="0"/>
        <w:jc w:val="center"/>
        <w:rPr>
          <w:rFonts w:ascii="Arial" w:hAnsi="Arial" w:cs="Arial"/>
          <w:color w:val="00B0F0"/>
          <w:sz w:val="52"/>
          <w:szCs w:val="24"/>
        </w:rPr>
      </w:pPr>
      <w:r>
        <w:rPr>
          <w:rFonts w:ascii="Arial" w:hAnsi="Arial" w:cs="Arial"/>
          <w:color w:val="00B0F0"/>
          <w:sz w:val="52"/>
          <w:szCs w:val="24"/>
        </w:rPr>
        <w:t>LME4306</w:t>
      </w:r>
    </w:p>
    <w:p w:rsidR="00A27703" w:rsidRDefault="00A27703" w:rsidP="00A27703">
      <w:pPr>
        <w:spacing w:after="0"/>
        <w:jc w:val="center"/>
        <w:rPr>
          <w:rFonts w:ascii="Arial" w:hAnsi="Arial" w:cs="Arial"/>
          <w:color w:val="00B0F0"/>
          <w:sz w:val="52"/>
          <w:szCs w:val="24"/>
        </w:rPr>
      </w:pPr>
    </w:p>
    <w:p w:rsidR="00A27703" w:rsidRDefault="00066770" w:rsidP="00A27703">
      <w:pPr>
        <w:jc w:val="center"/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 xml:space="preserve">Parcial 2, </w:t>
      </w:r>
      <w:r w:rsidR="00A27703">
        <w:rPr>
          <w:rFonts w:ascii="Arial" w:hAnsi="Arial" w:cs="Arial"/>
          <w:color w:val="002060"/>
          <w:sz w:val="48"/>
          <w:szCs w:val="48"/>
        </w:rPr>
        <w:t>Actividad</w:t>
      </w:r>
      <w:r>
        <w:rPr>
          <w:rFonts w:ascii="Arial" w:hAnsi="Arial" w:cs="Arial"/>
          <w:color w:val="002060"/>
          <w:sz w:val="48"/>
          <w:szCs w:val="48"/>
        </w:rPr>
        <w:t xml:space="preserve"> </w:t>
      </w:r>
      <w:r w:rsidR="007E1BA6">
        <w:rPr>
          <w:rFonts w:ascii="Arial" w:hAnsi="Arial" w:cs="Arial"/>
          <w:color w:val="002060"/>
          <w:sz w:val="48"/>
          <w:szCs w:val="48"/>
        </w:rPr>
        <w:t>2</w:t>
      </w:r>
      <w:r w:rsidR="00A27703">
        <w:rPr>
          <w:rFonts w:ascii="Arial" w:hAnsi="Arial" w:cs="Arial"/>
          <w:color w:val="002060"/>
          <w:sz w:val="48"/>
          <w:szCs w:val="48"/>
        </w:rPr>
        <w:t xml:space="preserve">: </w:t>
      </w:r>
    </w:p>
    <w:p w:rsidR="007E69C8" w:rsidRDefault="00066770" w:rsidP="00A27703">
      <w:pPr>
        <w:jc w:val="center"/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>Me</w:t>
      </w:r>
      <w:r w:rsidR="00046FFF">
        <w:rPr>
          <w:rFonts w:ascii="Arial" w:hAnsi="Arial" w:cs="Arial"/>
          <w:color w:val="002060"/>
          <w:sz w:val="48"/>
          <w:szCs w:val="48"/>
        </w:rPr>
        <w:t>ta</w:t>
      </w:r>
      <w:r w:rsidR="005B743D">
        <w:rPr>
          <w:rFonts w:ascii="Arial" w:hAnsi="Arial" w:cs="Arial"/>
          <w:color w:val="002060"/>
          <w:sz w:val="48"/>
          <w:szCs w:val="48"/>
        </w:rPr>
        <w:t xml:space="preserve"> a</w:t>
      </w:r>
      <w:r w:rsidR="00046FFF">
        <w:rPr>
          <w:rFonts w:ascii="Arial" w:hAnsi="Arial" w:cs="Arial"/>
          <w:color w:val="002060"/>
          <w:sz w:val="48"/>
          <w:szCs w:val="48"/>
        </w:rPr>
        <w:t>nálisis</w:t>
      </w:r>
    </w:p>
    <w:p w:rsidR="00A27703" w:rsidRDefault="00A27703" w:rsidP="00A27703">
      <w:pPr>
        <w:jc w:val="center"/>
        <w:rPr>
          <w:rFonts w:ascii="Arial" w:hAnsi="Arial" w:cs="Arial"/>
          <w:color w:val="0070C0"/>
          <w:sz w:val="48"/>
          <w:szCs w:val="48"/>
        </w:rPr>
      </w:pPr>
      <w:r w:rsidRPr="00165FAC">
        <w:rPr>
          <w:rFonts w:ascii="Arial" w:hAnsi="Arial" w:cs="Arial"/>
          <w:color w:val="002060"/>
          <w:sz w:val="48"/>
          <w:szCs w:val="48"/>
        </w:rPr>
        <w:t xml:space="preserve">Fecha: </w:t>
      </w:r>
      <w:r w:rsidR="00680CFA">
        <w:rPr>
          <w:rFonts w:ascii="Arial" w:hAnsi="Arial" w:cs="Arial"/>
          <w:color w:val="002060"/>
          <w:sz w:val="48"/>
          <w:szCs w:val="48"/>
        </w:rPr>
        <w:t>20</w:t>
      </w:r>
      <w:r>
        <w:rPr>
          <w:rFonts w:ascii="Arial" w:hAnsi="Arial" w:cs="Arial"/>
          <w:color w:val="002060"/>
          <w:sz w:val="48"/>
          <w:szCs w:val="48"/>
        </w:rPr>
        <w:t>/</w:t>
      </w:r>
      <w:r w:rsidR="007E69C8">
        <w:rPr>
          <w:rFonts w:ascii="Arial" w:hAnsi="Arial" w:cs="Arial"/>
          <w:color w:val="002060"/>
          <w:sz w:val="48"/>
          <w:szCs w:val="48"/>
        </w:rPr>
        <w:t>1</w:t>
      </w:r>
      <w:r>
        <w:rPr>
          <w:rFonts w:ascii="Arial" w:hAnsi="Arial" w:cs="Arial"/>
          <w:color w:val="002060"/>
          <w:sz w:val="48"/>
          <w:szCs w:val="48"/>
        </w:rPr>
        <w:t>0</w:t>
      </w:r>
      <w:r w:rsidRPr="006266C2">
        <w:rPr>
          <w:rFonts w:ascii="Arial" w:hAnsi="Arial" w:cs="Arial"/>
          <w:color w:val="002060"/>
          <w:sz w:val="48"/>
          <w:szCs w:val="48"/>
        </w:rPr>
        <w:t>/</w:t>
      </w:r>
      <w:r>
        <w:rPr>
          <w:rFonts w:ascii="Arial" w:hAnsi="Arial" w:cs="Arial"/>
          <w:color w:val="002060"/>
          <w:sz w:val="48"/>
          <w:szCs w:val="48"/>
        </w:rPr>
        <w:t>2016</w:t>
      </w:r>
    </w:p>
    <w:p w:rsidR="00A27703" w:rsidRDefault="00A27703">
      <w:pPr>
        <w:rPr>
          <w:rFonts w:ascii="Arial" w:hAnsi="Arial" w:cs="Arial"/>
          <w:sz w:val="24"/>
          <w:szCs w:val="24"/>
        </w:rPr>
      </w:pPr>
    </w:p>
    <w:p w:rsidR="00C87211" w:rsidRDefault="00C87211" w:rsidP="00C8721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87211">
        <w:rPr>
          <w:rFonts w:ascii="Arial" w:hAnsi="Arial" w:cs="Arial"/>
          <w:sz w:val="24"/>
          <w:szCs w:val="24"/>
        </w:rPr>
        <w:lastRenderedPageBreak/>
        <w:t xml:space="preserve">Analizar si el artículo cumple con los objetivos de </w:t>
      </w:r>
      <w:proofErr w:type="gramStart"/>
      <w:r w:rsidRPr="00C87211">
        <w:rPr>
          <w:rFonts w:ascii="Arial" w:hAnsi="Arial" w:cs="Arial"/>
          <w:sz w:val="24"/>
          <w:szCs w:val="24"/>
        </w:rPr>
        <w:t>un</w:t>
      </w:r>
      <w:proofErr w:type="gramEnd"/>
      <w:r w:rsidRPr="00C87211">
        <w:rPr>
          <w:rFonts w:ascii="Arial" w:hAnsi="Arial" w:cs="Arial"/>
          <w:sz w:val="24"/>
          <w:szCs w:val="24"/>
        </w:rPr>
        <w:t xml:space="preserve"> meta</w:t>
      </w:r>
      <w:r w:rsidR="00076699">
        <w:rPr>
          <w:rFonts w:ascii="Arial" w:hAnsi="Arial" w:cs="Arial"/>
          <w:sz w:val="24"/>
          <w:szCs w:val="24"/>
        </w:rPr>
        <w:t xml:space="preserve"> a</w:t>
      </w:r>
      <w:r w:rsidRPr="00C87211">
        <w:rPr>
          <w:rFonts w:ascii="Arial" w:hAnsi="Arial" w:cs="Arial"/>
          <w:sz w:val="24"/>
          <w:szCs w:val="24"/>
        </w:rPr>
        <w:t>nálisis.</w:t>
      </w:r>
    </w:p>
    <w:p w:rsidR="005B743D" w:rsidRDefault="005B743D" w:rsidP="005B743D">
      <w:pPr>
        <w:pStyle w:val="Prrafodelista"/>
        <w:rPr>
          <w:rFonts w:ascii="Arial" w:hAnsi="Arial" w:cs="Arial"/>
          <w:sz w:val="24"/>
          <w:szCs w:val="24"/>
        </w:rPr>
      </w:pPr>
    </w:p>
    <w:p w:rsidR="00C87211" w:rsidRDefault="00076699" w:rsidP="0007669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primario de un meta análisis:</w:t>
      </w:r>
    </w:p>
    <w:p w:rsidR="00EB7879" w:rsidRDefault="00EB7879" w:rsidP="00EB7879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definió la pregunta claramente?</w:t>
      </w:r>
    </w:p>
    <w:p w:rsidR="00EB7879" w:rsidRDefault="00B91978" w:rsidP="00EB7879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En ninguna parte del artículo esta la pregunta de investigación implícita con los signos de interrogación.</w:t>
      </w:r>
    </w:p>
    <w:p w:rsidR="00B91978" w:rsidRPr="00B91978" w:rsidRDefault="00B91978" w:rsidP="00EB7879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EB7879" w:rsidRDefault="00EB7879" w:rsidP="00EB7879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condición que se estudia?</w:t>
      </w:r>
    </w:p>
    <w:p w:rsidR="00EB7879" w:rsidRDefault="00B91978" w:rsidP="00EB7879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Se habla un poco de la definición de la EPT (enfermedad de </w:t>
      </w:r>
      <w:proofErr w:type="spellStart"/>
      <w:r>
        <w:rPr>
          <w:rFonts w:ascii="Arial" w:hAnsi="Arial" w:cs="Arial"/>
          <w:sz w:val="24"/>
          <w:szCs w:val="24"/>
        </w:rPr>
        <w:t>parquinson</w:t>
      </w:r>
      <w:proofErr w:type="spellEnd"/>
      <w:r>
        <w:rPr>
          <w:rFonts w:ascii="Arial" w:hAnsi="Arial" w:cs="Arial"/>
          <w:sz w:val="24"/>
          <w:szCs w:val="24"/>
        </w:rPr>
        <w:t xml:space="preserve"> temprana). </w:t>
      </w:r>
    </w:p>
    <w:p w:rsidR="003D56BA" w:rsidRPr="00B91978" w:rsidRDefault="003D56BA" w:rsidP="00EB7879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EB7879" w:rsidRDefault="00EB7879" w:rsidP="00EB7879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edad de la población y escenario en el cual se realiza?</w:t>
      </w:r>
    </w:p>
    <w:p w:rsidR="005F6D99" w:rsidRPr="003D56BA" w:rsidRDefault="003D56BA" w:rsidP="005F6D99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sí, menciona que de 5 artículos de casos y controles, 2 tuvieron pacientes menores de 50 años, 2 menores de 45 años y 1 con pacientes menores de 40 años. El escenario no lo menciona, sólo cómo fue que se buscaron y utilizaron los estudios a analizar. </w:t>
      </w:r>
    </w:p>
    <w:p w:rsidR="00EB7879" w:rsidRDefault="00EB7879" w:rsidP="00EB7879">
      <w:pPr>
        <w:pStyle w:val="Prrafodelista"/>
        <w:rPr>
          <w:rFonts w:ascii="Arial" w:hAnsi="Arial" w:cs="Arial"/>
          <w:sz w:val="24"/>
          <w:szCs w:val="24"/>
        </w:rPr>
      </w:pPr>
    </w:p>
    <w:p w:rsidR="00076699" w:rsidRDefault="00076699" w:rsidP="0007669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Búsqueda y selección de artículos:</w:t>
      </w:r>
    </w:p>
    <w:p w:rsidR="004C62D2" w:rsidRDefault="004C62D2" w:rsidP="004C62D2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estrategia utilizada en la búsqueda de los artículos?</w:t>
      </w:r>
    </w:p>
    <w:p w:rsidR="00812858" w:rsidRPr="006F78CF" w:rsidRDefault="006F78CF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Sí, menciona los métodos para localizar los estudios de observación publicados hasta enero de 2003 sobre el tema: 1.Repertorios informatizados (MEDLINE, </w:t>
      </w:r>
      <w:proofErr w:type="spellStart"/>
      <w:r>
        <w:rPr>
          <w:rFonts w:ascii="Arial" w:hAnsi="Arial" w:cs="Arial"/>
          <w:sz w:val="24"/>
          <w:szCs w:val="24"/>
        </w:rPr>
        <w:t>PsycLIT</w:t>
      </w:r>
      <w:proofErr w:type="spellEnd"/>
      <w:r>
        <w:rPr>
          <w:rFonts w:ascii="Arial" w:hAnsi="Arial" w:cs="Arial"/>
          <w:sz w:val="24"/>
          <w:szCs w:val="24"/>
        </w:rPr>
        <w:t xml:space="preserve">, NISC México </w:t>
      </w:r>
      <w:proofErr w:type="spellStart"/>
      <w:r>
        <w:rPr>
          <w:rFonts w:ascii="Arial" w:hAnsi="Arial" w:cs="Arial"/>
          <w:sz w:val="24"/>
          <w:szCs w:val="24"/>
        </w:rPr>
        <w:t>BiblioLine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Current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Contents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BestEvidence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CochraneData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baseofSystematic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Reviews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proofErr w:type="gramStart"/>
      <w:r w:rsidR="003657D4">
        <w:rPr>
          <w:rFonts w:ascii="Arial" w:hAnsi="Arial" w:cs="Arial"/>
          <w:sz w:val="24"/>
          <w:szCs w:val="24"/>
        </w:rPr>
        <w:t>2.Excerpta</w:t>
      </w:r>
      <w:proofErr w:type="gramEnd"/>
      <w:r w:rsidR="003657D4">
        <w:rPr>
          <w:rFonts w:ascii="Arial" w:hAnsi="Arial" w:cs="Arial"/>
          <w:sz w:val="24"/>
          <w:szCs w:val="24"/>
        </w:rPr>
        <w:t xml:space="preserve"> Medica y Embase, desde enero de 1975 a enero de 2003. </w:t>
      </w:r>
      <w:proofErr w:type="gramStart"/>
      <w:r w:rsidR="003657D4">
        <w:rPr>
          <w:rFonts w:ascii="Arial" w:hAnsi="Arial" w:cs="Arial"/>
          <w:sz w:val="24"/>
          <w:szCs w:val="24"/>
        </w:rPr>
        <w:t>3.Referencias</w:t>
      </w:r>
      <w:proofErr w:type="gramEnd"/>
      <w:r w:rsidR="003657D4">
        <w:rPr>
          <w:rFonts w:ascii="Arial" w:hAnsi="Arial" w:cs="Arial"/>
          <w:sz w:val="24"/>
          <w:szCs w:val="24"/>
        </w:rPr>
        <w:t xml:space="preserve"> y las referencias de las referencias de los estudios encontrados por las fuentes anteriores, y autores citados. </w:t>
      </w:r>
      <w:proofErr w:type="gramStart"/>
      <w:r w:rsidR="003657D4">
        <w:rPr>
          <w:rFonts w:ascii="Arial" w:hAnsi="Arial" w:cs="Arial"/>
          <w:sz w:val="24"/>
          <w:szCs w:val="24"/>
        </w:rPr>
        <w:t>4.Consulta</w:t>
      </w:r>
      <w:proofErr w:type="gramEnd"/>
      <w:r w:rsidR="003657D4">
        <w:rPr>
          <w:rFonts w:ascii="Arial" w:hAnsi="Arial" w:cs="Arial"/>
          <w:sz w:val="24"/>
          <w:szCs w:val="24"/>
        </w:rPr>
        <w:t xml:space="preserve"> de neurólogos y epidemiólogos. </w:t>
      </w:r>
    </w:p>
    <w:p w:rsidR="006F78CF" w:rsidRDefault="006F78CF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4C62D2" w:rsidRDefault="004C62D2" w:rsidP="004C62D2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definieron </w:t>
      </w:r>
      <w:r>
        <w:rPr>
          <w:rFonts w:ascii="Arial" w:hAnsi="Arial" w:cs="Arial"/>
          <w:i/>
          <w:sz w:val="24"/>
          <w:szCs w:val="24"/>
        </w:rPr>
        <w:t>a priori</w:t>
      </w:r>
      <w:r>
        <w:rPr>
          <w:rFonts w:ascii="Arial" w:hAnsi="Arial" w:cs="Arial"/>
          <w:sz w:val="24"/>
          <w:szCs w:val="24"/>
        </w:rPr>
        <w:t xml:space="preserve"> los criterios de elegibilidad de los artículos?</w:t>
      </w:r>
    </w:p>
    <w:p w:rsidR="00812858" w:rsidRPr="00EE207A" w:rsidRDefault="00EE207A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No re definieron </w:t>
      </w:r>
      <w:r>
        <w:rPr>
          <w:rFonts w:ascii="Arial" w:hAnsi="Arial" w:cs="Arial"/>
          <w:i/>
          <w:sz w:val="24"/>
          <w:szCs w:val="24"/>
        </w:rPr>
        <w:t>a priori</w:t>
      </w:r>
    </w:p>
    <w:p w:rsidR="00EE207A" w:rsidRDefault="00EE207A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4C62D2" w:rsidRDefault="004C62D2" w:rsidP="004C62D2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¿Fueron apropiados los criterios utilizados para seleccionar los artículos de inclusión? </w:t>
      </w:r>
    </w:p>
    <w:p w:rsidR="00812858" w:rsidRPr="00100DFE" w:rsidRDefault="00BF223B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</w:t>
      </w:r>
      <w:r w:rsidR="00100DFE">
        <w:rPr>
          <w:rFonts w:ascii="Arial" w:hAnsi="Arial" w:cs="Arial"/>
          <w:sz w:val="24"/>
          <w:szCs w:val="24"/>
        </w:rPr>
        <w:t xml:space="preserve">Sí, estos fueron: 1. Estudios publicados que muestran específicamente la asociación entre el riesgo de EPT y el hábito tabáquico. 2. Estudios que especificaron el riesgo relativo u </w:t>
      </w:r>
      <w:proofErr w:type="spellStart"/>
      <w:r w:rsidR="00100DFE">
        <w:rPr>
          <w:rFonts w:ascii="Arial" w:hAnsi="Arial" w:cs="Arial"/>
          <w:i/>
          <w:sz w:val="24"/>
          <w:szCs w:val="24"/>
        </w:rPr>
        <w:t>odds</w:t>
      </w:r>
      <w:proofErr w:type="spellEnd"/>
      <w:r w:rsidR="00100DFE">
        <w:rPr>
          <w:rFonts w:ascii="Arial" w:hAnsi="Arial" w:cs="Arial"/>
          <w:i/>
          <w:sz w:val="24"/>
          <w:szCs w:val="24"/>
        </w:rPr>
        <w:t xml:space="preserve"> ratio</w:t>
      </w:r>
      <w:r w:rsidR="00100DFE">
        <w:rPr>
          <w:rFonts w:ascii="Arial" w:hAnsi="Arial" w:cs="Arial"/>
          <w:sz w:val="24"/>
          <w:szCs w:val="24"/>
        </w:rPr>
        <w:t xml:space="preserve">. 3. Trabajos originales. 4. No se aplicó ninguna restricción de idioma. 5. Sin restricciones en los años considerados. </w:t>
      </w:r>
    </w:p>
    <w:p w:rsidR="004C62D2" w:rsidRDefault="004C62D2" w:rsidP="004C62D2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¿Se evaluó la validez de los artículos incluidos?</w:t>
      </w:r>
    </w:p>
    <w:p w:rsidR="00812858" w:rsidRPr="0027391A" w:rsidRDefault="00C14534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 w:rsidR="0027391A">
        <w:rPr>
          <w:rFonts w:ascii="Arial" w:hAnsi="Arial" w:cs="Arial"/>
          <w:sz w:val="24"/>
          <w:szCs w:val="24"/>
        </w:rPr>
        <w:t xml:space="preserve"> Sí, se utilizó la prueba de </w:t>
      </w:r>
      <w:proofErr w:type="spellStart"/>
      <w:r w:rsidR="0027391A">
        <w:rPr>
          <w:rFonts w:ascii="Arial" w:hAnsi="Arial" w:cs="Arial"/>
          <w:sz w:val="24"/>
          <w:szCs w:val="24"/>
        </w:rPr>
        <w:t>chi</w:t>
      </w:r>
      <w:proofErr w:type="spellEnd"/>
      <w:r w:rsidR="0027391A">
        <w:rPr>
          <w:rFonts w:ascii="Arial" w:hAnsi="Arial" w:cs="Arial"/>
          <w:sz w:val="24"/>
          <w:szCs w:val="24"/>
        </w:rPr>
        <w:t xml:space="preserve"> cuadrado (X</w:t>
      </w:r>
      <w:r w:rsidR="0027391A">
        <w:rPr>
          <w:rFonts w:ascii="Arial" w:hAnsi="Arial" w:cs="Arial"/>
          <w:sz w:val="24"/>
          <w:szCs w:val="24"/>
          <w:vertAlign w:val="superscript"/>
        </w:rPr>
        <w:t>2</w:t>
      </w:r>
      <w:r w:rsidR="0027391A">
        <w:rPr>
          <w:rFonts w:ascii="Arial" w:hAnsi="Arial" w:cs="Arial"/>
          <w:sz w:val="24"/>
          <w:szCs w:val="24"/>
        </w:rPr>
        <w:t xml:space="preserve">) para valorar el grado de homogeneidad entre los estudios agrupados. </w:t>
      </w:r>
    </w:p>
    <w:p w:rsidR="00C14534" w:rsidRDefault="00C14534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4C62D2" w:rsidRDefault="004C62D2" w:rsidP="004C62D2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estudios hechos al azar?</w:t>
      </w:r>
    </w:p>
    <w:p w:rsidR="00812858" w:rsidRDefault="00D40BF3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Sí, se realizó un análisis de efecto aleatorio basado en el método descrito por </w:t>
      </w:r>
      <w:proofErr w:type="spellStart"/>
      <w:r>
        <w:rPr>
          <w:rFonts w:ascii="Arial" w:hAnsi="Arial" w:cs="Arial"/>
          <w:sz w:val="24"/>
          <w:szCs w:val="24"/>
        </w:rPr>
        <w:t>DerSimonian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Laird</w:t>
      </w:r>
      <w:proofErr w:type="spellEnd"/>
      <w:r>
        <w:rPr>
          <w:rFonts w:ascii="Arial" w:hAnsi="Arial" w:cs="Arial"/>
          <w:sz w:val="24"/>
          <w:szCs w:val="24"/>
        </w:rPr>
        <w:t xml:space="preserve">. Considera las variaciones entre los estudios. </w:t>
      </w:r>
    </w:p>
    <w:p w:rsidR="00D40BF3" w:rsidRPr="00D40BF3" w:rsidRDefault="00D40BF3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914CD" w:rsidRDefault="007914CD" w:rsidP="007914C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identificaron los sesgos de los artículos incluidos?</w:t>
      </w:r>
    </w:p>
    <w:p w:rsidR="00812858" w:rsidRDefault="007050AE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R= </w:t>
      </w:r>
      <w:r>
        <w:rPr>
          <w:rFonts w:ascii="Arial" w:hAnsi="Arial" w:cs="Arial"/>
          <w:sz w:val="24"/>
          <w:szCs w:val="24"/>
        </w:rPr>
        <w:t xml:space="preserve">Sí, Se recurrió a una búsqueda informatizada a través de MEDLINE con palabras clave; en el mundo de la medicina, hay más de 25.000 revistas publicadas, y MEDLINE sólo cubre unas 4.500, menos del 20% de las publicaciones. Además se observa en MEDLINE una tendencia clara hacia las revistas anglosajonas, un 55% del total. Dado este sesgo, se extendió la búsqueda a Cochrane Data base, etc. </w:t>
      </w:r>
    </w:p>
    <w:p w:rsidR="003F6FAE" w:rsidRPr="007050AE" w:rsidRDefault="003F6FAE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914CD" w:rsidRDefault="007914CD" w:rsidP="007914C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¿Son los métodos lo bastante explícitos para asegurar reproductibilidad?</w:t>
      </w:r>
    </w:p>
    <w:p w:rsidR="00812858" w:rsidRPr="003F6FAE" w:rsidRDefault="003F6FAE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No son muy explícitos, es difícil la reproductibilidad. </w:t>
      </w:r>
    </w:p>
    <w:p w:rsidR="003F6FAE" w:rsidRDefault="003F6FAE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914CD" w:rsidRDefault="007914CD" w:rsidP="007914C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el periodo de publicación evaluado?</w:t>
      </w:r>
    </w:p>
    <w:p w:rsidR="00812858" w:rsidRPr="00A27129" w:rsidRDefault="00A27129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menciona que no tuvieron restricciones para considerar los años; sin embargo, se utilizó Excerpta Medica y Embase, desde enero 1975 a enero de 2003. </w:t>
      </w:r>
    </w:p>
    <w:p w:rsidR="00A27129" w:rsidRDefault="00A27129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914CD" w:rsidRDefault="007914CD" w:rsidP="007914C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incorporaron meta análisis en diferentes lenguajes o sólo en inglés?</w:t>
      </w:r>
    </w:p>
    <w:p w:rsidR="000D58BA" w:rsidRPr="000D58BA" w:rsidRDefault="000D58BA" w:rsidP="000D58BA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R= </w:t>
      </w:r>
      <w:r>
        <w:rPr>
          <w:rFonts w:ascii="Arial" w:hAnsi="Arial" w:cs="Arial"/>
          <w:sz w:val="24"/>
          <w:szCs w:val="24"/>
        </w:rPr>
        <w:t xml:space="preserve">Menciona que no se aplicaron restricciones de idioma, sin embargo no refiere los idiomas que se utilizaron para el estudio. </w:t>
      </w:r>
    </w:p>
    <w:p w:rsidR="00812858" w:rsidRDefault="00812858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914CD" w:rsidRDefault="007914CD" w:rsidP="007914C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 el tamaño de la población suficiente?</w:t>
      </w:r>
    </w:p>
    <w:p w:rsidR="00812858" w:rsidRPr="00EC374D" w:rsidRDefault="00EC374D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</w:t>
      </w:r>
      <w:r w:rsidR="009350E6">
        <w:rPr>
          <w:rFonts w:ascii="Arial" w:hAnsi="Arial" w:cs="Arial"/>
          <w:sz w:val="24"/>
          <w:szCs w:val="24"/>
        </w:rPr>
        <w:t>No, ya que ú</w:t>
      </w:r>
      <w:r>
        <w:rPr>
          <w:rFonts w:ascii="Arial" w:hAnsi="Arial" w:cs="Arial"/>
          <w:sz w:val="24"/>
          <w:szCs w:val="24"/>
        </w:rPr>
        <w:t>nicamente fueron 5 estudios que encontraron que analizaban la asociación de EPT con el tabaquismo, de entre todas sus búsquedas.</w:t>
      </w:r>
    </w:p>
    <w:p w:rsidR="00EC374D" w:rsidRDefault="00EC374D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914CD" w:rsidRDefault="00D027A7" w:rsidP="007914C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 el tiempo de seguimiento suficiente para dar una conclusión válida?</w:t>
      </w:r>
    </w:p>
    <w:p w:rsidR="00812858" w:rsidRPr="002D1214" w:rsidRDefault="00C02B70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R= </w:t>
      </w:r>
      <w:r w:rsidR="002D1214">
        <w:rPr>
          <w:rFonts w:ascii="Arial" w:hAnsi="Arial" w:cs="Arial"/>
          <w:sz w:val="24"/>
          <w:szCs w:val="24"/>
        </w:rPr>
        <w:t xml:space="preserve">No especifica el tiempo de seguimiento, únicamente se buscaron y analizaron los estudios de casos y controles. </w:t>
      </w:r>
    </w:p>
    <w:p w:rsidR="00D027A7" w:rsidRDefault="00D027A7" w:rsidP="007914C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¿Fueron los tratamientos o exposiciones similares?</w:t>
      </w:r>
    </w:p>
    <w:p w:rsidR="00D374D0" w:rsidRPr="004D2A5A" w:rsidRDefault="004D2A5A" w:rsidP="00D374D0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No menciona tratamiento. Menciona la exposición al tabaco. Los enfermos de Parkinson con inicio temprano reconocieron hábitos tabáquicos más precoces que los enfermos con el inicio tardío. </w:t>
      </w:r>
    </w:p>
    <w:p w:rsidR="00D374D0" w:rsidRDefault="00D374D0" w:rsidP="00D374D0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027A7" w:rsidRDefault="00D027A7" w:rsidP="007914C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812858" w:rsidRPr="00805B36" w:rsidRDefault="00805B36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no, no se tiene. </w:t>
      </w:r>
    </w:p>
    <w:p w:rsidR="00805B36" w:rsidRDefault="00805B36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027A7" w:rsidRDefault="00D027A7" w:rsidP="007914C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tiene información de estudios no publicados?</w:t>
      </w:r>
    </w:p>
    <w:p w:rsidR="00812858" w:rsidRPr="00805B36" w:rsidRDefault="00805B36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no mencionan que se hayan utilizado estudios no publicados. </w:t>
      </w:r>
    </w:p>
    <w:p w:rsidR="00812858" w:rsidRPr="007914CD" w:rsidRDefault="00812858" w:rsidP="00812858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76699" w:rsidRDefault="00076699" w:rsidP="0007669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Extracción de datos:</w:t>
      </w:r>
    </w:p>
    <w:p w:rsidR="004444B5" w:rsidRDefault="004444B5" w:rsidP="009552F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realizó una extracción cuidadosa de los datos?</w:t>
      </w:r>
    </w:p>
    <w:p w:rsidR="00683CA6" w:rsidRPr="007961B9" w:rsidRDefault="007961B9" w:rsidP="00683CA6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sí, hay una tabla comparativa de los 5 estudios utilizados para el </w:t>
      </w:r>
      <w:proofErr w:type="spellStart"/>
      <w:r>
        <w:rPr>
          <w:rFonts w:ascii="Arial" w:hAnsi="Arial" w:cs="Arial"/>
          <w:sz w:val="24"/>
          <w:szCs w:val="24"/>
        </w:rPr>
        <w:t>metaanálisis</w:t>
      </w:r>
      <w:proofErr w:type="spellEnd"/>
      <w:r>
        <w:rPr>
          <w:rFonts w:ascii="Arial" w:hAnsi="Arial" w:cs="Arial"/>
          <w:sz w:val="24"/>
          <w:szCs w:val="24"/>
        </w:rPr>
        <w:t xml:space="preserve"> que describe el año de publicación, tipo de estudio, riesgo estimado, intervalo de confianza y la edad de los pacientes incluidos. </w:t>
      </w:r>
    </w:p>
    <w:p w:rsidR="007961B9" w:rsidRDefault="007961B9" w:rsidP="00683CA6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9552F2" w:rsidRDefault="004444B5" w:rsidP="009552F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entrenadas las personas encargadas de extraer los datos?</w:t>
      </w:r>
    </w:p>
    <w:p w:rsidR="00683CA6" w:rsidRDefault="00F94AE7" w:rsidP="00683CA6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No se menciona quienes fueron las personas encargadas de extraer los datos, y menos si fueron entrenadas. </w:t>
      </w:r>
    </w:p>
    <w:p w:rsidR="00CB179C" w:rsidRPr="00F94AE7" w:rsidRDefault="00CB179C" w:rsidP="00683CA6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4444B5" w:rsidRDefault="004444B5" w:rsidP="009552F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encargados de la extracción cegados a las fuentes y a los autores?</w:t>
      </w:r>
    </w:p>
    <w:p w:rsidR="00683CA6" w:rsidRDefault="00CB179C" w:rsidP="00683CA6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sólo menciona que fue </w:t>
      </w:r>
      <w:proofErr w:type="spellStart"/>
      <w:r>
        <w:rPr>
          <w:rFonts w:ascii="Arial" w:hAnsi="Arial" w:cs="Arial"/>
          <w:sz w:val="24"/>
          <w:szCs w:val="24"/>
        </w:rPr>
        <w:t>aleatorizado</w:t>
      </w:r>
      <w:proofErr w:type="spellEnd"/>
      <w:r>
        <w:rPr>
          <w:rFonts w:ascii="Arial" w:hAnsi="Arial" w:cs="Arial"/>
          <w:sz w:val="24"/>
          <w:szCs w:val="24"/>
        </w:rPr>
        <w:t xml:space="preserve">, pero no si fueron cegados. </w:t>
      </w:r>
    </w:p>
    <w:p w:rsidR="00AB08BB" w:rsidRPr="00CB179C" w:rsidRDefault="00AB08BB" w:rsidP="00683CA6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4444B5" w:rsidRDefault="004444B5" w:rsidP="009552F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resultados de los estudios de utilidad clínica?</w:t>
      </w:r>
    </w:p>
    <w:p w:rsidR="00683CA6" w:rsidRDefault="00AB08BB" w:rsidP="00683CA6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</w:t>
      </w:r>
      <w:r w:rsidR="001A64BE">
        <w:rPr>
          <w:rFonts w:ascii="Arial" w:hAnsi="Arial" w:cs="Arial"/>
          <w:sz w:val="24"/>
          <w:szCs w:val="24"/>
        </w:rPr>
        <w:t xml:space="preserve">No aportan información acerca de más factores de riesgo, de métodos diagnósticos o terapéuticos, sólo refieren que este </w:t>
      </w:r>
      <w:proofErr w:type="spellStart"/>
      <w:r w:rsidR="001A64BE">
        <w:rPr>
          <w:rFonts w:ascii="Arial" w:hAnsi="Arial" w:cs="Arial"/>
          <w:sz w:val="24"/>
          <w:szCs w:val="24"/>
        </w:rPr>
        <w:t>metaanálisis</w:t>
      </w:r>
      <w:proofErr w:type="spellEnd"/>
      <w:r w:rsidR="001A64BE">
        <w:rPr>
          <w:rFonts w:ascii="Arial" w:hAnsi="Arial" w:cs="Arial"/>
          <w:sz w:val="24"/>
          <w:szCs w:val="24"/>
        </w:rPr>
        <w:t xml:space="preserve"> demuestra el efecto protector del tabaco contra la EPT. </w:t>
      </w:r>
    </w:p>
    <w:p w:rsidR="001A64BE" w:rsidRPr="00AB08BB" w:rsidRDefault="001A64BE" w:rsidP="00683CA6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4444B5" w:rsidRDefault="004444B5" w:rsidP="009552F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¿Pueden los resultados del estudio ser aplicados clínicamente en el manejo de los pacientes?</w:t>
      </w:r>
    </w:p>
    <w:p w:rsidR="00683CA6" w:rsidRPr="00E57F3A" w:rsidRDefault="00E57F3A" w:rsidP="00683CA6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no necesariamente, ya que puede haber pacientes con EPT con o sin hábito tabáquico, ya que es una variable independiente. </w:t>
      </w:r>
    </w:p>
    <w:p w:rsidR="00E57F3A" w:rsidRDefault="00E57F3A" w:rsidP="00683CA6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4444B5" w:rsidRDefault="004444B5" w:rsidP="009552F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beneficios, daños y costos?</w:t>
      </w:r>
    </w:p>
    <w:p w:rsidR="004444B5" w:rsidRDefault="008503E6" w:rsidP="004444B5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no menciona ningún beneficio, daño, ni costo. </w:t>
      </w:r>
    </w:p>
    <w:p w:rsidR="00F33126" w:rsidRPr="008503E6" w:rsidRDefault="00F33126" w:rsidP="004444B5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4444B5" w:rsidRDefault="004444B5" w:rsidP="004444B5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76699" w:rsidRDefault="00076699" w:rsidP="0007669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Análisis estadístico:</w:t>
      </w:r>
    </w:p>
    <w:p w:rsidR="009342AF" w:rsidRDefault="009342AF" w:rsidP="009342A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135F43">
        <w:rPr>
          <w:rFonts w:ascii="Arial" w:hAnsi="Arial" w:cs="Arial"/>
          <w:sz w:val="24"/>
          <w:szCs w:val="24"/>
        </w:rPr>
        <w:t>Se realizó una prueba de homogeneidad?</w:t>
      </w:r>
    </w:p>
    <w:p w:rsidR="00D75CC4" w:rsidRPr="003A7614" w:rsidRDefault="003A7614" w:rsidP="00D75CC4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Sí, el grado de homogeneidad entre los estudios agrupados se valoró mediante la prueba de Chi al cuadrado (X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).</w:t>
      </w:r>
    </w:p>
    <w:p w:rsidR="003A7614" w:rsidRDefault="003A7614" w:rsidP="00D75CC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135F43" w:rsidRDefault="00135F43" w:rsidP="009342A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utilizó el análisis de efectos al azar, especialmente si la prueba de homogeneidad fue positiva?</w:t>
      </w:r>
    </w:p>
    <w:p w:rsidR="00D75CC4" w:rsidRPr="00AB09A0" w:rsidRDefault="0054353B" w:rsidP="00D75CC4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Sí, ante la presencia de heterogeneidad significativa en la medida de efecto entre los estudios que se comparan, se realizó un análisis efecto aleatorio basado en el método descrito por </w:t>
      </w:r>
      <w:proofErr w:type="spellStart"/>
      <w:r>
        <w:rPr>
          <w:rFonts w:ascii="Arial" w:hAnsi="Arial" w:cs="Arial"/>
          <w:sz w:val="24"/>
          <w:szCs w:val="24"/>
        </w:rPr>
        <w:t>DerSimonian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Laird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B09A0">
        <w:rPr>
          <w:rFonts w:ascii="Arial" w:hAnsi="Arial" w:cs="Arial"/>
          <w:sz w:val="24"/>
          <w:szCs w:val="24"/>
        </w:rPr>
        <w:t xml:space="preserve"> La prueba de homogeneidad fue de 3,25, con un valor de </w:t>
      </w:r>
      <w:r w:rsidR="00AB09A0">
        <w:rPr>
          <w:rFonts w:ascii="Arial" w:hAnsi="Arial" w:cs="Arial"/>
          <w:i/>
          <w:sz w:val="24"/>
          <w:szCs w:val="24"/>
        </w:rPr>
        <w:t>p=</w:t>
      </w:r>
      <w:r w:rsidR="00AB09A0">
        <w:rPr>
          <w:rFonts w:ascii="Arial" w:hAnsi="Arial" w:cs="Arial"/>
          <w:sz w:val="24"/>
          <w:szCs w:val="24"/>
        </w:rPr>
        <w:t xml:space="preserve">0,52, lo que sugirió la innecesaria utilización del modelo de efectos aleatorios. </w:t>
      </w:r>
    </w:p>
    <w:p w:rsidR="0054353B" w:rsidRDefault="0054353B" w:rsidP="00D75CC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135F43" w:rsidRDefault="00135F43" w:rsidP="009342A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proporcionaron los intervalos de confianza del estimado global?</w:t>
      </w:r>
    </w:p>
    <w:p w:rsidR="00D75CC4" w:rsidRPr="002E183D" w:rsidRDefault="002E183D" w:rsidP="00D75CC4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Menciona que se extrajo o calculó el riesgo estimado, con su IC 95%, de los estudios encontrados, si era factible. </w:t>
      </w:r>
    </w:p>
    <w:p w:rsidR="00BE191A" w:rsidRDefault="00AB09A0" w:rsidP="00D75CC4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estimación global de los estudios que evaluaron el riesgo de EPT en fumadores frente a no fumadores con la aplicación del modelo de efectos fijos fue de 0,55, y con un IC 95% del 0,38-0,81. </w:t>
      </w:r>
    </w:p>
    <w:p w:rsidR="00AB09A0" w:rsidRDefault="00AB09A0" w:rsidP="00D75CC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135F43" w:rsidRDefault="00135F43" w:rsidP="009342A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determinaron los factores que más influenciaron el resultado?</w:t>
      </w:r>
    </w:p>
    <w:p w:rsidR="00D75CC4" w:rsidRPr="00AB09A0" w:rsidRDefault="00AB09A0" w:rsidP="00D75CC4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No se mencionan factores que hayan influenciado el resultado. </w:t>
      </w:r>
    </w:p>
    <w:p w:rsidR="00AB09A0" w:rsidRDefault="00AB09A0" w:rsidP="00D75CC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F5A99" w:rsidRDefault="00135F43" w:rsidP="000F5A99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hizo </w:t>
      </w:r>
      <w:proofErr w:type="spellStart"/>
      <w:r>
        <w:rPr>
          <w:rFonts w:ascii="Arial" w:hAnsi="Arial" w:cs="Arial"/>
          <w:sz w:val="24"/>
          <w:szCs w:val="24"/>
        </w:rPr>
        <w:t>metarregresión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0F5A99" w:rsidRPr="000F5A99" w:rsidRDefault="00A92372" w:rsidP="000F5A99">
      <w:pPr>
        <w:pStyle w:val="Prrafodelista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R= </w:t>
      </w:r>
      <w:r>
        <w:rPr>
          <w:rFonts w:ascii="Arial" w:hAnsi="Arial" w:cs="Arial"/>
          <w:sz w:val="24"/>
          <w:szCs w:val="24"/>
        </w:rPr>
        <w:t xml:space="preserve">Sí se hizo una colección de métodos estadísticos para valorar heterogeneidad. </w:t>
      </w:r>
    </w:p>
    <w:p w:rsidR="000F5A99" w:rsidRPr="000F5A99" w:rsidRDefault="000F5A99" w:rsidP="000F5A99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sectPr w:rsidR="000F5A99" w:rsidRPr="000F5A99" w:rsidSect="009F237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16" w:rsidRDefault="00CF0116" w:rsidP="00A27703">
      <w:pPr>
        <w:spacing w:after="0" w:line="240" w:lineRule="auto"/>
      </w:pPr>
      <w:r>
        <w:separator/>
      </w:r>
    </w:p>
  </w:endnote>
  <w:endnote w:type="continuationSeparator" w:id="0">
    <w:p w:rsidR="00CF0116" w:rsidRDefault="00CF0116" w:rsidP="00A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58662"/>
      <w:docPartObj>
        <w:docPartGallery w:val="Page Numbers (Bottom of Page)"/>
        <w:docPartUnique/>
      </w:docPartObj>
    </w:sdtPr>
    <w:sdtContent>
      <w:p w:rsidR="00BE191A" w:rsidRDefault="00BE191A">
        <w:pPr>
          <w:pStyle w:val="Piedepgina"/>
          <w:jc w:val="center"/>
        </w:pPr>
        <w:fldSimple w:instr=" PAGE   \* MERGEFORMAT ">
          <w:r w:rsidR="00A92372">
            <w:rPr>
              <w:noProof/>
            </w:rPr>
            <w:t>5</w:t>
          </w:r>
        </w:fldSimple>
      </w:p>
    </w:sdtContent>
  </w:sdt>
  <w:p w:rsidR="00BE191A" w:rsidRDefault="00BE19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16" w:rsidRDefault="00CF0116" w:rsidP="00A27703">
      <w:pPr>
        <w:spacing w:after="0" w:line="240" w:lineRule="auto"/>
      </w:pPr>
      <w:r>
        <w:separator/>
      </w:r>
    </w:p>
  </w:footnote>
  <w:footnote w:type="continuationSeparator" w:id="0">
    <w:p w:rsidR="00CF0116" w:rsidRDefault="00CF0116" w:rsidP="00A2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31D"/>
    <w:multiLevelType w:val="hybridMultilevel"/>
    <w:tmpl w:val="3EAA8094"/>
    <w:lvl w:ilvl="0" w:tplc="A4BAE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2E9"/>
    <w:multiLevelType w:val="hybridMultilevel"/>
    <w:tmpl w:val="AD24CE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A5151"/>
    <w:multiLevelType w:val="hybridMultilevel"/>
    <w:tmpl w:val="9A50793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5863C3"/>
    <w:multiLevelType w:val="hybridMultilevel"/>
    <w:tmpl w:val="DFBCE0C8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4524C9"/>
    <w:multiLevelType w:val="hybridMultilevel"/>
    <w:tmpl w:val="B49A150C"/>
    <w:lvl w:ilvl="0" w:tplc="4C0010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96D08"/>
    <w:multiLevelType w:val="hybridMultilevel"/>
    <w:tmpl w:val="3084C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0F8A"/>
    <w:multiLevelType w:val="hybridMultilevel"/>
    <w:tmpl w:val="A5808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E1B7D"/>
    <w:multiLevelType w:val="hybridMultilevel"/>
    <w:tmpl w:val="34D8A1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7E96"/>
    <w:multiLevelType w:val="hybridMultilevel"/>
    <w:tmpl w:val="288CCA6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9365F1"/>
    <w:multiLevelType w:val="hybridMultilevel"/>
    <w:tmpl w:val="4AF4E3A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207DD2"/>
    <w:multiLevelType w:val="hybridMultilevel"/>
    <w:tmpl w:val="1272F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F7B18"/>
    <w:multiLevelType w:val="hybridMultilevel"/>
    <w:tmpl w:val="4AC84B7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F9"/>
    <w:rsid w:val="00046FFF"/>
    <w:rsid w:val="00066770"/>
    <w:rsid w:val="00076699"/>
    <w:rsid w:val="000A6D6B"/>
    <w:rsid w:val="000D58BA"/>
    <w:rsid w:val="000F0AE6"/>
    <w:rsid w:val="000F5A99"/>
    <w:rsid w:val="00100DFE"/>
    <w:rsid w:val="00104BA8"/>
    <w:rsid w:val="00121AB0"/>
    <w:rsid w:val="00135F43"/>
    <w:rsid w:val="00157B0D"/>
    <w:rsid w:val="001660A2"/>
    <w:rsid w:val="001A64BE"/>
    <w:rsid w:val="001B6378"/>
    <w:rsid w:val="001B7E10"/>
    <w:rsid w:val="001C6A73"/>
    <w:rsid w:val="001F0E61"/>
    <w:rsid w:val="00200AD5"/>
    <w:rsid w:val="00205573"/>
    <w:rsid w:val="00207B7C"/>
    <w:rsid w:val="002168D4"/>
    <w:rsid w:val="00224EAD"/>
    <w:rsid w:val="00224F46"/>
    <w:rsid w:val="00227AC6"/>
    <w:rsid w:val="00232A30"/>
    <w:rsid w:val="00232B31"/>
    <w:rsid w:val="00273853"/>
    <w:rsid w:val="0027391A"/>
    <w:rsid w:val="00277C6D"/>
    <w:rsid w:val="002A4E1C"/>
    <w:rsid w:val="002B0EE2"/>
    <w:rsid w:val="002B334C"/>
    <w:rsid w:val="002C7F05"/>
    <w:rsid w:val="002D1214"/>
    <w:rsid w:val="002D25CE"/>
    <w:rsid w:val="002E183D"/>
    <w:rsid w:val="002E6963"/>
    <w:rsid w:val="002F18C5"/>
    <w:rsid w:val="003171ED"/>
    <w:rsid w:val="00317BF8"/>
    <w:rsid w:val="0032371B"/>
    <w:rsid w:val="00331E36"/>
    <w:rsid w:val="00351463"/>
    <w:rsid w:val="003530D2"/>
    <w:rsid w:val="0036500B"/>
    <w:rsid w:val="003657D4"/>
    <w:rsid w:val="003665CF"/>
    <w:rsid w:val="00383524"/>
    <w:rsid w:val="003A7614"/>
    <w:rsid w:val="003D26AD"/>
    <w:rsid w:val="003D56BA"/>
    <w:rsid w:val="003D609F"/>
    <w:rsid w:val="003E0CB0"/>
    <w:rsid w:val="003E3CA9"/>
    <w:rsid w:val="003F6FAE"/>
    <w:rsid w:val="00416BDE"/>
    <w:rsid w:val="00424618"/>
    <w:rsid w:val="004444B5"/>
    <w:rsid w:val="00451648"/>
    <w:rsid w:val="004605A3"/>
    <w:rsid w:val="00487BF9"/>
    <w:rsid w:val="004A3970"/>
    <w:rsid w:val="004B3976"/>
    <w:rsid w:val="004C62D2"/>
    <w:rsid w:val="004D2A5A"/>
    <w:rsid w:val="004D7794"/>
    <w:rsid w:val="004E4054"/>
    <w:rsid w:val="00514B34"/>
    <w:rsid w:val="005167B9"/>
    <w:rsid w:val="00532CA5"/>
    <w:rsid w:val="00541456"/>
    <w:rsid w:val="0054353B"/>
    <w:rsid w:val="00572FB5"/>
    <w:rsid w:val="00577169"/>
    <w:rsid w:val="005A360E"/>
    <w:rsid w:val="005B743D"/>
    <w:rsid w:val="005E035C"/>
    <w:rsid w:val="005F6D99"/>
    <w:rsid w:val="00605E71"/>
    <w:rsid w:val="0061280E"/>
    <w:rsid w:val="00616714"/>
    <w:rsid w:val="00645DC9"/>
    <w:rsid w:val="006564D8"/>
    <w:rsid w:val="006711B7"/>
    <w:rsid w:val="00680CFA"/>
    <w:rsid w:val="00683CA6"/>
    <w:rsid w:val="006936B0"/>
    <w:rsid w:val="0069676C"/>
    <w:rsid w:val="006968EC"/>
    <w:rsid w:val="006C15E0"/>
    <w:rsid w:val="006C173E"/>
    <w:rsid w:val="006E57D7"/>
    <w:rsid w:val="006F78CF"/>
    <w:rsid w:val="00703A5A"/>
    <w:rsid w:val="007050AE"/>
    <w:rsid w:val="00723C24"/>
    <w:rsid w:val="00726A45"/>
    <w:rsid w:val="007348D1"/>
    <w:rsid w:val="00757797"/>
    <w:rsid w:val="0076031A"/>
    <w:rsid w:val="00766C87"/>
    <w:rsid w:val="00780830"/>
    <w:rsid w:val="00787E00"/>
    <w:rsid w:val="007914CD"/>
    <w:rsid w:val="007961B9"/>
    <w:rsid w:val="007A3B4C"/>
    <w:rsid w:val="007A3D9A"/>
    <w:rsid w:val="007A67FD"/>
    <w:rsid w:val="007D7718"/>
    <w:rsid w:val="007E1BA6"/>
    <w:rsid w:val="007E69C8"/>
    <w:rsid w:val="00805B36"/>
    <w:rsid w:val="00812858"/>
    <w:rsid w:val="008310E9"/>
    <w:rsid w:val="00840A93"/>
    <w:rsid w:val="008433C2"/>
    <w:rsid w:val="008503E6"/>
    <w:rsid w:val="0086754F"/>
    <w:rsid w:val="0088370B"/>
    <w:rsid w:val="00884F4F"/>
    <w:rsid w:val="008907CE"/>
    <w:rsid w:val="008A04C7"/>
    <w:rsid w:val="008A7006"/>
    <w:rsid w:val="008C7484"/>
    <w:rsid w:val="008D14CB"/>
    <w:rsid w:val="008D2886"/>
    <w:rsid w:val="008D7B88"/>
    <w:rsid w:val="008E0EF7"/>
    <w:rsid w:val="008E7E83"/>
    <w:rsid w:val="008F75C8"/>
    <w:rsid w:val="009066A9"/>
    <w:rsid w:val="009243D6"/>
    <w:rsid w:val="009342AF"/>
    <w:rsid w:val="009350E6"/>
    <w:rsid w:val="009552F2"/>
    <w:rsid w:val="00960233"/>
    <w:rsid w:val="0097399D"/>
    <w:rsid w:val="00983602"/>
    <w:rsid w:val="00984846"/>
    <w:rsid w:val="00986409"/>
    <w:rsid w:val="009A43F1"/>
    <w:rsid w:val="009A633E"/>
    <w:rsid w:val="009B60CC"/>
    <w:rsid w:val="009B6F74"/>
    <w:rsid w:val="009C2BC0"/>
    <w:rsid w:val="009D0493"/>
    <w:rsid w:val="009F2378"/>
    <w:rsid w:val="00A1394C"/>
    <w:rsid w:val="00A27129"/>
    <w:rsid w:val="00A27703"/>
    <w:rsid w:val="00A3247A"/>
    <w:rsid w:val="00A351CD"/>
    <w:rsid w:val="00A44BF7"/>
    <w:rsid w:val="00A52F9F"/>
    <w:rsid w:val="00A813C0"/>
    <w:rsid w:val="00A82755"/>
    <w:rsid w:val="00A92372"/>
    <w:rsid w:val="00A9549E"/>
    <w:rsid w:val="00AB08BB"/>
    <w:rsid w:val="00AB09A0"/>
    <w:rsid w:val="00AC625D"/>
    <w:rsid w:val="00AD63C7"/>
    <w:rsid w:val="00AF707D"/>
    <w:rsid w:val="00B11217"/>
    <w:rsid w:val="00B25C82"/>
    <w:rsid w:val="00B34C21"/>
    <w:rsid w:val="00B81CED"/>
    <w:rsid w:val="00B91978"/>
    <w:rsid w:val="00BA7CDF"/>
    <w:rsid w:val="00BB1536"/>
    <w:rsid w:val="00BB507B"/>
    <w:rsid w:val="00BD1150"/>
    <w:rsid w:val="00BE191A"/>
    <w:rsid w:val="00BE21A6"/>
    <w:rsid w:val="00BE2C17"/>
    <w:rsid w:val="00BF223B"/>
    <w:rsid w:val="00C02ABE"/>
    <w:rsid w:val="00C02B70"/>
    <w:rsid w:val="00C14534"/>
    <w:rsid w:val="00C40F33"/>
    <w:rsid w:val="00C87211"/>
    <w:rsid w:val="00CB179C"/>
    <w:rsid w:val="00CC2D8B"/>
    <w:rsid w:val="00CE0CE7"/>
    <w:rsid w:val="00CF0116"/>
    <w:rsid w:val="00D00137"/>
    <w:rsid w:val="00D026A3"/>
    <w:rsid w:val="00D027A7"/>
    <w:rsid w:val="00D374D0"/>
    <w:rsid w:val="00D40BF3"/>
    <w:rsid w:val="00D51FCD"/>
    <w:rsid w:val="00D57332"/>
    <w:rsid w:val="00D6655F"/>
    <w:rsid w:val="00D75CC4"/>
    <w:rsid w:val="00DA1B09"/>
    <w:rsid w:val="00DC5B60"/>
    <w:rsid w:val="00DC66E4"/>
    <w:rsid w:val="00DD1F92"/>
    <w:rsid w:val="00DD64EF"/>
    <w:rsid w:val="00DD7629"/>
    <w:rsid w:val="00DE4C14"/>
    <w:rsid w:val="00E1207B"/>
    <w:rsid w:val="00E24634"/>
    <w:rsid w:val="00E44CFD"/>
    <w:rsid w:val="00E5784C"/>
    <w:rsid w:val="00E57F3A"/>
    <w:rsid w:val="00E96E0F"/>
    <w:rsid w:val="00EB615F"/>
    <w:rsid w:val="00EB7879"/>
    <w:rsid w:val="00EC374D"/>
    <w:rsid w:val="00EE207A"/>
    <w:rsid w:val="00EE6F39"/>
    <w:rsid w:val="00EF0FE9"/>
    <w:rsid w:val="00EF5850"/>
    <w:rsid w:val="00F04E79"/>
    <w:rsid w:val="00F33126"/>
    <w:rsid w:val="00F3498F"/>
    <w:rsid w:val="00F60CC5"/>
    <w:rsid w:val="00F774F9"/>
    <w:rsid w:val="00F87B47"/>
    <w:rsid w:val="00F92A6D"/>
    <w:rsid w:val="00F94AE7"/>
    <w:rsid w:val="00F97136"/>
    <w:rsid w:val="00FA5A69"/>
    <w:rsid w:val="00FB1F85"/>
    <w:rsid w:val="00FB390E"/>
    <w:rsid w:val="00FB6C9B"/>
    <w:rsid w:val="00FD102D"/>
    <w:rsid w:val="00F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7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7703"/>
  </w:style>
  <w:style w:type="paragraph" w:styleId="Piedepgina">
    <w:name w:val="footer"/>
    <w:basedOn w:val="Normal"/>
    <w:link w:val="PiedepginaCar"/>
    <w:uiPriority w:val="99"/>
    <w:unhideWhenUsed/>
    <w:rsid w:val="00A27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703"/>
  </w:style>
  <w:style w:type="paragraph" w:styleId="Prrafodelista">
    <w:name w:val="List Paragraph"/>
    <w:basedOn w:val="Normal"/>
    <w:uiPriority w:val="34"/>
    <w:qFormat/>
    <w:rsid w:val="00F87B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60C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5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45</cp:revision>
  <dcterms:created xsi:type="dcterms:W3CDTF">2016-10-13T21:36:00Z</dcterms:created>
  <dcterms:modified xsi:type="dcterms:W3CDTF">2016-10-20T01:55:00Z</dcterms:modified>
</cp:coreProperties>
</file>