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E4A3" w14:textId="77777777" w:rsidR="00091EAD" w:rsidRDefault="00091EAD" w:rsidP="00AF3381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6800C516" wp14:editId="75C3EC15">
            <wp:extent cx="2286635" cy="7171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35" cy="73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2E33" w14:textId="77777777" w:rsidR="00075485" w:rsidRPr="00AF3381" w:rsidRDefault="00075485">
      <w:pPr>
        <w:rPr>
          <w:color w:val="000000" w:themeColor="text1"/>
        </w:rPr>
      </w:pPr>
    </w:p>
    <w:p w14:paraId="2BD328C1" w14:textId="025A7A01" w:rsidR="00471B66" w:rsidRPr="00AF3381" w:rsidRDefault="00471B66" w:rsidP="00471B66">
      <w:pPr>
        <w:jc w:val="center"/>
        <w:rPr>
          <w:rFonts w:cs="Arial"/>
          <w:b/>
          <w:color w:val="000000" w:themeColor="text1"/>
          <w:sz w:val="40"/>
        </w:rPr>
      </w:pPr>
      <w:r w:rsidRPr="00AF3381">
        <w:rPr>
          <w:rFonts w:cs="Arial"/>
          <w:b/>
          <w:color w:val="000000" w:themeColor="text1"/>
          <w:sz w:val="36"/>
        </w:rPr>
        <w:t xml:space="preserve"> </w:t>
      </w:r>
      <w:r w:rsidR="00075485" w:rsidRPr="00AF3381">
        <w:rPr>
          <w:rFonts w:cs="Arial"/>
          <w:b/>
          <w:color w:val="000000" w:themeColor="text1"/>
          <w:sz w:val="40"/>
        </w:rPr>
        <w:t>ENFERMEDAD DE PARKINSON TEMPRANA Y TABACO</w:t>
      </w:r>
      <w:r w:rsidR="00AF3381">
        <w:rPr>
          <w:rFonts w:cs="Arial"/>
          <w:b/>
          <w:color w:val="000000" w:themeColor="text1"/>
          <w:sz w:val="40"/>
        </w:rPr>
        <w:t>: METANALISIS</w:t>
      </w:r>
    </w:p>
    <w:p w14:paraId="5ECF3FDD" w14:textId="77777777" w:rsidR="00091EAD" w:rsidRDefault="00091EAD">
      <w:pPr>
        <w:rPr>
          <w:rFonts w:ascii="Arial" w:hAnsi="Arial" w:cs="Arial"/>
          <w:sz w:val="28"/>
        </w:rPr>
      </w:pPr>
    </w:p>
    <w:p w14:paraId="4FD1F3A0" w14:textId="77777777" w:rsidR="00513337" w:rsidRDefault="00513337">
      <w:pPr>
        <w:rPr>
          <w:rFonts w:ascii="Arial" w:hAnsi="Arial" w:cs="Arial"/>
          <w:sz w:val="28"/>
        </w:rPr>
      </w:pPr>
    </w:p>
    <w:p w14:paraId="447C2202" w14:textId="77777777" w:rsidR="00091EAD" w:rsidRPr="00AF3381" w:rsidRDefault="00075485" w:rsidP="00AF3381">
      <w:pPr>
        <w:rPr>
          <w:rFonts w:cs="Arial"/>
          <w:b/>
          <w:color w:val="000000" w:themeColor="text1"/>
          <w:sz w:val="32"/>
          <w:szCs w:val="32"/>
        </w:rPr>
      </w:pPr>
      <w:r w:rsidRPr="00AF3381">
        <w:rPr>
          <w:rFonts w:cs="Arial"/>
          <w:b/>
          <w:color w:val="000000" w:themeColor="text1"/>
          <w:sz w:val="32"/>
          <w:szCs w:val="32"/>
        </w:rPr>
        <w:t>HOSPITAL CIVIL FRAY ANTONIO ALCALDE</w:t>
      </w:r>
    </w:p>
    <w:p w14:paraId="69317B3E" w14:textId="02ADE2D6" w:rsidR="00075485" w:rsidRPr="00AF3381" w:rsidRDefault="00AF3381" w:rsidP="00AF3381">
      <w:pPr>
        <w:rPr>
          <w:rFonts w:cs="Arial"/>
          <w:b/>
          <w:color w:val="000000" w:themeColor="text1"/>
          <w:sz w:val="32"/>
          <w:szCs w:val="32"/>
        </w:rPr>
      </w:pPr>
      <w:r w:rsidRPr="00AF3381">
        <w:rPr>
          <w:rFonts w:cs="Arial"/>
          <w:b/>
          <w:color w:val="000000" w:themeColor="text1"/>
          <w:sz w:val="32"/>
          <w:szCs w:val="32"/>
        </w:rPr>
        <w:t>ANA KAREN PACHECO MORALES</w:t>
      </w:r>
    </w:p>
    <w:p w14:paraId="2A51F588" w14:textId="77777777" w:rsidR="00091EAD" w:rsidRDefault="00091EAD">
      <w:pPr>
        <w:rPr>
          <w:rFonts w:ascii="Arial" w:hAnsi="Arial" w:cs="Arial"/>
          <w:sz w:val="28"/>
        </w:rPr>
      </w:pPr>
    </w:p>
    <w:p w14:paraId="25452D7D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69EEC809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087CE0E2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39CBE8E3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5EB21B70" w14:textId="77777777" w:rsidR="00091EAD" w:rsidRDefault="00091EAD">
      <w:pPr>
        <w:rPr>
          <w:noProof/>
          <w:lang w:eastAsia="es-MX"/>
        </w:rPr>
      </w:pPr>
    </w:p>
    <w:p w14:paraId="71D382C2" w14:textId="77777777" w:rsidR="00471B66" w:rsidRDefault="00471B66">
      <w:pPr>
        <w:rPr>
          <w:noProof/>
          <w:lang w:eastAsia="es-MX"/>
        </w:rPr>
      </w:pPr>
    </w:p>
    <w:p w14:paraId="5A4C3BF8" w14:textId="77777777" w:rsidR="00471B66" w:rsidRDefault="00471B66">
      <w:pPr>
        <w:rPr>
          <w:noProof/>
          <w:lang w:eastAsia="es-MX"/>
        </w:rPr>
      </w:pPr>
    </w:p>
    <w:p w14:paraId="39A57DB9" w14:textId="77777777" w:rsidR="00471B66" w:rsidRDefault="00471B66">
      <w:pPr>
        <w:rPr>
          <w:noProof/>
          <w:lang w:eastAsia="es-MX"/>
        </w:rPr>
      </w:pPr>
    </w:p>
    <w:p w14:paraId="1CD4F9E0" w14:textId="77777777" w:rsidR="00075485" w:rsidRDefault="00075485">
      <w:pPr>
        <w:rPr>
          <w:noProof/>
          <w:lang w:eastAsia="es-MX"/>
        </w:rPr>
      </w:pPr>
    </w:p>
    <w:p w14:paraId="3182CDC8" w14:textId="77777777" w:rsidR="00075485" w:rsidRDefault="00075485">
      <w:pPr>
        <w:rPr>
          <w:noProof/>
          <w:lang w:eastAsia="es-MX"/>
        </w:rPr>
      </w:pPr>
    </w:p>
    <w:p w14:paraId="7B64636E" w14:textId="77777777" w:rsidR="00AF3381" w:rsidRDefault="00AF3381">
      <w:pPr>
        <w:rPr>
          <w:noProof/>
          <w:lang w:eastAsia="es-MX"/>
        </w:rPr>
      </w:pPr>
    </w:p>
    <w:p w14:paraId="554773C3" w14:textId="77777777" w:rsidR="00AF3381" w:rsidRDefault="00AF3381">
      <w:pPr>
        <w:rPr>
          <w:noProof/>
          <w:lang w:eastAsia="es-MX"/>
        </w:rPr>
      </w:pPr>
    </w:p>
    <w:p w14:paraId="3130E2F9" w14:textId="77777777" w:rsidR="00AF3381" w:rsidRDefault="00AF3381">
      <w:pPr>
        <w:rPr>
          <w:noProof/>
          <w:lang w:eastAsia="es-MX"/>
        </w:rPr>
      </w:pPr>
    </w:p>
    <w:p w14:paraId="021D4F78" w14:textId="77777777" w:rsidR="00471B66" w:rsidRDefault="00471B66">
      <w:pPr>
        <w:rPr>
          <w:noProof/>
          <w:lang w:eastAsia="es-MX"/>
        </w:rPr>
      </w:pPr>
    </w:p>
    <w:p w14:paraId="397E71F4" w14:textId="77777777" w:rsidR="00471B66" w:rsidRDefault="00471B66">
      <w:pPr>
        <w:rPr>
          <w:noProof/>
          <w:lang w:eastAsia="es-MX"/>
        </w:rPr>
      </w:pPr>
    </w:p>
    <w:p w14:paraId="42E682CC" w14:textId="77777777" w:rsidR="00471B66" w:rsidRDefault="00471B66">
      <w:pPr>
        <w:rPr>
          <w:noProof/>
          <w:lang w:eastAsia="es-MX"/>
        </w:rPr>
      </w:pPr>
    </w:p>
    <w:p w14:paraId="20349ED5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lastRenderedPageBreak/>
        <w:t>¿Se definió la pregunta claramente?</w:t>
      </w:r>
    </w:p>
    <w:p w14:paraId="1DBE193D" w14:textId="07CF8F0E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Sí, dieron un</w:t>
      </w:r>
      <w:r w:rsidR="00AF3381">
        <w:rPr>
          <w:rFonts w:cs="Arial"/>
          <w:color w:val="000000" w:themeColor="text1"/>
          <w:sz w:val="28"/>
          <w:szCs w:val="28"/>
        </w:rPr>
        <w:t>a generalidad de lo que es la Enfermadad de Parkinson</w:t>
      </w:r>
      <w:r w:rsidRPr="00AF3381">
        <w:rPr>
          <w:rFonts w:cs="Arial"/>
          <w:color w:val="000000" w:themeColor="text1"/>
          <w:sz w:val="28"/>
          <w:szCs w:val="28"/>
        </w:rPr>
        <w:t>.</w:t>
      </w:r>
    </w:p>
    <w:p w14:paraId="20DAF40E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0AD18E16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especificó la condición que se estudia?</w:t>
      </w:r>
    </w:p>
    <w:p w14:paraId="2444A308" w14:textId="3029D66F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Sí, la asociación del tabaco como prot</w:t>
      </w:r>
      <w:r w:rsidR="00AF3381">
        <w:rPr>
          <w:rFonts w:cs="Arial"/>
          <w:color w:val="000000" w:themeColor="text1"/>
          <w:sz w:val="28"/>
          <w:szCs w:val="28"/>
        </w:rPr>
        <w:t>ector o factor de riesgo para la Enfermedad de Parkinson</w:t>
      </w:r>
      <w:r w:rsidRPr="00AF3381">
        <w:rPr>
          <w:rFonts w:cs="Arial"/>
          <w:color w:val="000000" w:themeColor="text1"/>
          <w:sz w:val="28"/>
          <w:szCs w:val="28"/>
        </w:rPr>
        <w:t>.</w:t>
      </w:r>
    </w:p>
    <w:p w14:paraId="782F36DB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46585E4D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especificó la edad de la población y escenario en el cual se realiza?</w:t>
      </w:r>
    </w:p>
    <w:p w14:paraId="47269BCB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No, solo hasta la discusión dieron a entender un rango de edad</w:t>
      </w:r>
    </w:p>
    <w:p w14:paraId="2F33A333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6B0896F1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especificó la estrategia utilizada en la búsqueda de los artículos?</w:t>
      </w:r>
    </w:p>
    <w:p w14:paraId="43939D54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Sí. Repertorios, Excerpta Médica y Embase, referencias y referencias de las referencias por estudios anteriores, y consulta de neurólogos y epidemiólogos expertos en el tema.</w:t>
      </w:r>
    </w:p>
    <w:p w14:paraId="11076A13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647D041C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apropiados los criterios utilizados para para seleccionar los artículos de inclusión?</w:t>
      </w:r>
    </w:p>
    <w:p w14:paraId="2B13A2A1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Sí, ya que están haciendo uso de bibliografía original y sin restricciones de lenguaje así como de tiempo.</w:t>
      </w:r>
    </w:p>
    <w:p w14:paraId="2B52C904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21F65FB8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evaluó la validez de los artículos seleccionados?</w:t>
      </w:r>
    </w:p>
    <w:p w14:paraId="03C2D157" w14:textId="77777777" w:rsidR="00471B66" w:rsidRPr="00AF3381" w:rsidRDefault="00471B66" w:rsidP="00AF3381">
      <w:pPr>
        <w:ind w:left="360"/>
        <w:rPr>
          <w:rFonts w:eastAsia="Times New Roman" w:cs="Arial"/>
          <w:color w:val="000000" w:themeColor="text1"/>
          <w:sz w:val="28"/>
          <w:szCs w:val="28"/>
          <w:lang w:eastAsia="es-MX"/>
        </w:rPr>
      </w:pPr>
      <w:r w:rsidRPr="00AF3381">
        <w:rPr>
          <w:rFonts w:cs="Arial"/>
          <w:color w:val="000000" w:themeColor="text1"/>
          <w:sz w:val="28"/>
          <w:szCs w:val="28"/>
        </w:rPr>
        <w:t>Sí, s</w:t>
      </w:r>
      <w:r w:rsidRPr="00AF3381">
        <w:rPr>
          <w:rFonts w:eastAsia="Times New Roman" w:cs="Arial"/>
          <w:color w:val="000000" w:themeColor="text1"/>
          <w:sz w:val="28"/>
          <w:szCs w:val="28"/>
          <w:lang w:eastAsia="es-MX"/>
        </w:rPr>
        <w:t>e extrajo o calculó el riesgo estimado, con su IC 95%, de los estudios encontrados, si era factible.</w:t>
      </w:r>
    </w:p>
    <w:p w14:paraId="63E5B29F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7E026A8E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los estudios hechos al azar?</w:t>
      </w:r>
    </w:p>
    <w:p w14:paraId="3DBEBFE6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</w:t>
      </w:r>
    </w:p>
    <w:p w14:paraId="59D4AD33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4F0564C7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¿Cuál fue el periodo de publicación evaluado?</w:t>
      </w:r>
    </w:p>
    <w:p w14:paraId="1CF80BAC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 contaba con restricciones, en los resultados mostró a 5 años</w:t>
      </w:r>
    </w:p>
    <w:p w14:paraId="72E4961B" w14:textId="77777777" w:rsidR="00471B66" w:rsidRPr="00AF3381" w:rsidRDefault="00471B66" w:rsidP="00AF3381">
      <w:pPr>
        <w:ind w:left="708"/>
        <w:rPr>
          <w:rFonts w:cs="Arial"/>
          <w:sz w:val="28"/>
          <w:szCs w:val="28"/>
        </w:rPr>
      </w:pPr>
    </w:p>
    <w:p w14:paraId="465F74BB" w14:textId="77777777" w:rsidR="00471B66" w:rsidRPr="00AF3381" w:rsidRDefault="00471B66" w:rsidP="00AF3381">
      <w:pPr>
        <w:rPr>
          <w:rFonts w:cs="Arial"/>
          <w:sz w:val="28"/>
          <w:szCs w:val="28"/>
        </w:rPr>
      </w:pPr>
    </w:p>
    <w:p w14:paraId="570E0B90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incorporaron metaanálisis en diferentes lenguajes o solo en inglés?</w:t>
      </w:r>
    </w:p>
    <w:p w14:paraId="50DE8727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De ninguno, no hubo restricción</w:t>
      </w:r>
    </w:p>
    <w:p w14:paraId="03F3B5F8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3798938E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 el tamaño de la población suficiente?</w:t>
      </w:r>
    </w:p>
    <w:p w14:paraId="73618BB8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 se especifica en el estu</w:t>
      </w:r>
      <w:bookmarkStart w:id="0" w:name="_GoBack"/>
      <w:bookmarkEnd w:id="0"/>
      <w:r w:rsidRPr="00AF3381">
        <w:rPr>
          <w:rFonts w:cs="Arial"/>
          <w:color w:val="000000" w:themeColor="text1"/>
          <w:sz w:val="28"/>
          <w:szCs w:val="28"/>
        </w:rPr>
        <w:t>dio cuántos individuos fueron los que se evaluaron</w:t>
      </w:r>
    </w:p>
    <w:p w14:paraId="003A0995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4D8E56CB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 el tiempo de seguimiento suficiente para dar una conclusión válida?</w:t>
      </w:r>
    </w:p>
    <w:p w14:paraId="68A49664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Considero que sí, anteriormente ya tenían una idea al respecto, así que no ameritaba más tiempo.</w:t>
      </w:r>
    </w:p>
    <w:p w14:paraId="0D2A7118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30415560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los tratamientos o exposiciones similares?</w:t>
      </w:r>
    </w:p>
    <w:p w14:paraId="55750B6E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</w:t>
      </w:r>
    </w:p>
    <w:p w14:paraId="064466B6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09250F3D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tiene información completa de los métodos utilizados en cada estudio?</w:t>
      </w:r>
    </w:p>
    <w:p w14:paraId="6DC656B2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 del todo, lo mencionan brevemente</w:t>
      </w:r>
    </w:p>
    <w:p w14:paraId="6CF8EC10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24851654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tiene información de estudios no publicados?</w:t>
      </w:r>
    </w:p>
    <w:p w14:paraId="20B65961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No, únicamente de bibliografía ya publicada con anterioridad</w:t>
      </w:r>
    </w:p>
    <w:p w14:paraId="0E8F8EF2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346B8FF0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¿Se realizó una extracción cuidadosa de los datos?</w:t>
      </w:r>
    </w:p>
    <w:p w14:paraId="1D7DC29B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Sí, utilizaron diversos programas de cómputo para evitar errores de credibilidad.</w:t>
      </w:r>
    </w:p>
    <w:p w14:paraId="7C9F74AB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0C4BC573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entrenadas las personas encargadas de extraer los datos?</w:t>
      </w:r>
    </w:p>
    <w:p w14:paraId="51E29409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Sí, por el uso de los distintos programas para el manejo de la información</w:t>
      </w:r>
    </w:p>
    <w:p w14:paraId="7C55ED24" w14:textId="77777777" w:rsidR="00471B66" w:rsidRPr="00AF3381" w:rsidRDefault="00471B66" w:rsidP="00AF3381">
      <w:pPr>
        <w:rPr>
          <w:rFonts w:cs="Arial"/>
          <w:color w:val="000000" w:themeColor="text1"/>
          <w:sz w:val="28"/>
          <w:szCs w:val="28"/>
        </w:rPr>
      </w:pPr>
    </w:p>
    <w:p w14:paraId="0777700C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los encargados de la extracción cegados a las fuentes y a los investigadores?</w:t>
      </w:r>
    </w:p>
    <w:p w14:paraId="0C123A7A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No, se sabía de lo que se investigaba</w:t>
      </w:r>
    </w:p>
    <w:p w14:paraId="325A240D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4725D65F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¿Fueron los resultados de los estudios de utilidad clínica?</w:t>
      </w:r>
    </w:p>
    <w:p w14:paraId="119DD793" w14:textId="77777777" w:rsidR="00471B66" w:rsidRPr="00AF3381" w:rsidRDefault="00471B66" w:rsidP="00AF3381">
      <w:pPr>
        <w:ind w:left="360"/>
        <w:jc w:val="both"/>
        <w:rPr>
          <w:rFonts w:eastAsia="Times New Roman" w:cs="Arial"/>
          <w:color w:val="000000" w:themeColor="text1"/>
          <w:sz w:val="28"/>
          <w:szCs w:val="28"/>
          <w:lang w:eastAsia="es-MX"/>
        </w:rPr>
      </w:pPr>
      <w:r w:rsidRPr="00AF3381">
        <w:rPr>
          <w:rFonts w:cs="Arial"/>
          <w:color w:val="000000" w:themeColor="text1"/>
          <w:sz w:val="28"/>
          <w:szCs w:val="28"/>
        </w:rPr>
        <w:t xml:space="preserve">Sí. </w:t>
      </w:r>
      <w:r w:rsidRPr="00AF3381">
        <w:rPr>
          <w:rFonts w:eastAsia="Times New Roman" w:cs="Arial"/>
          <w:color w:val="000000" w:themeColor="text1"/>
          <w:sz w:val="28"/>
          <w:szCs w:val="28"/>
          <w:lang w:eastAsia="es-MX"/>
        </w:rPr>
        <w:t>no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14:paraId="6F63ECCE" w14:textId="77777777" w:rsidR="00471B66" w:rsidRPr="00AF3381" w:rsidRDefault="00471B66" w:rsidP="00AF3381">
      <w:pPr>
        <w:ind w:left="708"/>
        <w:rPr>
          <w:rFonts w:cs="Arial"/>
          <w:color w:val="000000" w:themeColor="text1"/>
          <w:sz w:val="28"/>
          <w:szCs w:val="28"/>
        </w:rPr>
      </w:pPr>
    </w:p>
    <w:p w14:paraId="678082D6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>¿Cuáles son los daños, beneficios y costos?</w:t>
      </w:r>
    </w:p>
    <w:p w14:paraId="48282A14" w14:textId="77777777" w:rsidR="00471B66" w:rsidRPr="00AF3381" w:rsidRDefault="00471B66" w:rsidP="00AF3381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  <w:sz w:val="28"/>
          <w:szCs w:val="28"/>
          <w:lang w:eastAsia="es-MX"/>
        </w:rPr>
      </w:pPr>
      <w:r w:rsidRPr="00AF3381">
        <w:rPr>
          <w:rFonts w:eastAsia="Times New Roman" w:cs="Arial"/>
          <w:color w:val="000000" w:themeColor="text1"/>
          <w:sz w:val="28"/>
          <w:szCs w:val="28"/>
          <w:lang w:eastAsia="es-MX"/>
        </w:rPr>
        <w:t xml:space="preserve">Este metanálisis demuestra el efecto protector del tabaco contra la EPT y, asimismo, coincide con los resultados obtenidos en otras revisiones, que no consideraron la edad de inicio del Parkinson. </w:t>
      </w:r>
    </w:p>
    <w:p w14:paraId="47E30F0B" w14:textId="77777777" w:rsidR="00471B66" w:rsidRPr="00AF3381" w:rsidRDefault="00471B66" w:rsidP="00AF3381">
      <w:pPr>
        <w:spacing w:after="0" w:line="240" w:lineRule="auto"/>
        <w:ind w:left="708"/>
        <w:jc w:val="both"/>
        <w:rPr>
          <w:rFonts w:eastAsia="Times New Roman" w:cs="Arial"/>
          <w:color w:val="000000" w:themeColor="text1"/>
          <w:sz w:val="28"/>
          <w:szCs w:val="28"/>
          <w:lang w:eastAsia="es-MX"/>
        </w:rPr>
      </w:pPr>
    </w:p>
    <w:p w14:paraId="6CC4E14D" w14:textId="77777777" w:rsidR="00471B66" w:rsidRPr="00AF3381" w:rsidRDefault="00471B66" w:rsidP="00AF3381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  <w:sz w:val="28"/>
          <w:szCs w:val="28"/>
          <w:lang w:eastAsia="es-MX"/>
        </w:rPr>
      </w:pPr>
      <w:r w:rsidRPr="00AF3381">
        <w:rPr>
          <w:rFonts w:eastAsia="Times New Roman" w:cs="Arial"/>
          <w:color w:val="000000" w:themeColor="text1"/>
          <w:sz w:val="28"/>
          <w:szCs w:val="28"/>
          <w:lang w:eastAsia="es-MX"/>
        </w:rPr>
        <w:t>No obstante, apunta hacia la inexistencia de dos etiopatogenias diferentes en la EP, la temprana y la tardía.</w:t>
      </w:r>
    </w:p>
    <w:p w14:paraId="58042BAD" w14:textId="77777777" w:rsidR="00471B66" w:rsidRPr="00AF3381" w:rsidRDefault="00471B66" w:rsidP="00AF3381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es-MX"/>
        </w:rPr>
      </w:pPr>
    </w:p>
    <w:p w14:paraId="330C6A7C" w14:textId="77777777" w:rsidR="00471B66" w:rsidRPr="00AF3381" w:rsidRDefault="00471B66" w:rsidP="00AF3381">
      <w:pPr>
        <w:ind w:left="360"/>
        <w:rPr>
          <w:rFonts w:cs="Arial"/>
          <w:color w:val="000000" w:themeColor="text1"/>
          <w:sz w:val="28"/>
          <w:szCs w:val="28"/>
        </w:rPr>
      </w:pPr>
      <w:r w:rsidRPr="00AF3381">
        <w:rPr>
          <w:rFonts w:cs="Arial"/>
          <w:color w:val="000000" w:themeColor="text1"/>
          <w:sz w:val="28"/>
          <w:szCs w:val="28"/>
        </w:rPr>
        <w:t xml:space="preserve">¿Se hizo prueba de homogeneidad? </w:t>
      </w:r>
    </w:p>
    <w:p w14:paraId="7E5DDA54" w14:textId="77777777" w:rsidR="00471B66" w:rsidRPr="00AF3381" w:rsidRDefault="00471B66" w:rsidP="00AF3381">
      <w:pPr>
        <w:ind w:left="360"/>
        <w:jc w:val="both"/>
        <w:rPr>
          <w:rFonts w:eastAsia="Times New Roman" w:cs="Arial"/>
          <w:color w:val="000000" w:themeColor="text1"/>
          <w:sz w:val="28"/>
          <w:szCs w:val="28"/>
          <w:lang w:eastAsia="es-MX"/>
        </w:rPr>
      </w:pPr>
      <w:r w:rsidRPr="00AF3381">
        <w:rPr>
          <w:rFonts w:cs="Arial"/>
          <w:color w:val="000000" w:themeColor="text1"/>
          <w:sz w:val="28"/>
          <w:szCs w:val="28"/>
        </w:rPr>
        <w:lastRenderedPageBreak/>
        <w:t xml:space="preserve">Sí, </w:t>
      </w:r>
      <w:r w:rsidRPr="00AF3381">
        <w:rPr>
          <w:rFonts w:eastAsia="Times New Roman" w:cs="Arial"/>
          <w:color w:val="000000" w:themeColor="text1"/>
          <w:sz w:val="28"/>
          <w:szCs w:val="28"/>
          <w:lang w:eastAsia="es-MX"/>
        </w:rPr>
        <w:t>Como la prueba de homogeneidad tiene una potencia estadística baja, se informó de los efectos aleatorios incluso con la ausencia de un valorsignificativo de la prueba de χ.</w:t>
      </w:r>
    </w:p>
    <w:p w14:paraId="718DCD10" w14:textId="77777777" w:rsidR="00471B66" w:rsidRPr="00075485" w:rsidRDefault="00471B66" w:rsidP="00AF3381">
      <w:pPr>
        <w:rPr>
          <w:rFonts w:ascii="Arial" w:hAnsi="Arial" w:cs="Arial"/>
          <w:color w:val="000000" w:themeColor="text1"/>
          <w:sz w:val="28"/>
          <w:lang w:eastAsia="es-MX"/>
        </w:rPr>
      </w:pPr>
    </w:p>
    <w:sectPr w:rsidR="00471B66" w:rsidRPr="00075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F3ED1"/>
    <w:multiLevelType w:val="hybridMultilevel"/>
    <w:tmpl w:val="43240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76024"/>
    <w:multiLevelType w:val="hybridMultilevel"/>
    <w:tmpl w:val="C3B0D3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D"/>
    <w:rsid w:val="00075485"/>
    <w:rsid w:val="00091EAD"/>
    <w:rsid w:val="002400DB"/>
    <w:rsid w:val="00471B66"/>
    <w:rsid w:val="00513337"/>
    <w:rsid w:val="006076D3"/>
    <w:rsid w:val="008A2B12"/>
    <w:rsid w:val="00AF3381"/>
    <w:rsid w:val="00C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E1C5"/>
  <w15:chartTrackingRefBased/>
  <w15:docId w15:val="{BBB8C3C4-7CE9-4808-B6B9-5780D08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 jaqueline esqueda gutierrez</dc:creator>
  <cp:keywords/>
  <dc:description/>
  <cp:lastModifiedBy>Usuario de Microsoft Office</cp:lastModifiedBy>
  <cp:revision>2</cp:revision>
  <dcterms:created xsi:type="dcterms:W3CDTF">2016-10-21T00:41:00Z</dcterms:created>
  <dcterms:modified xsi:type="dcterms:W3CDTF">2016-10-21T00:41:00Z</dcterms:modified>
</cp:coreProperties>
</file>