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91855010"/>
        <w:docPartObj>
          <w:docPartGallery w:val="Cover Pages"/>
          <w:docPartUnique/>
        </w:docPartObj>
      </w:sdtPr>
      <w:sdtEndPr/>
      <w:sdtContent>
        <w:p w:rsidR="00E73D63" w:rsidRPr="00E73D63" w:rsidRDefault="0078570A" w:rsidP="00F45E52">
          <w:pPr>
            <w:rPr>
              <w:b/>
            </w:rPr>
          </w:pP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5AC5E18A" wp14:editId="746A47AB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-8792</wp:posOffset>
                    </wp:positionV>
                    <wp:extent cx="7363460" cy="10498320"/>
                    <wp:effectExtent l="0" t="0" r="27940" b="17780"/>
                    <wp:wrapNone/>
                    <wp:docPr id="24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10498320"/>
                              <a:chOff x="316" y="406"/>
                              <a:chExt cx="11609" cy="16546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9" cy="16546"/>
                                <a:chOff x="321" y="406"/>
                                <a:chExt cx="11601" cy="16543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7" y="1924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ítulo"/>
                                      <w:id w:val="156143746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B4B3B" w:rsidRPr="003B4B3B" w:rsidRDefault="005E357B">
                                        <w:pPr>
                                          <w:pStyle w:val="Sinespaciado"/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Actividad 2</w:t>
                                        </w:r>
                                        <w:r w:rsidR="00F45E52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.</w:t>
                                        </w:r>
                                        <w:r w:rsidR="00E73D63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r w:rsidR="00F45E52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          </w:t>
                                        </w:r>
                                        <w:r w:rsidR="00E73D63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2</w:t>
                                        </w:r>
                                        <w:r w:rsidR="00F45E52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°</w:t>
                                        </w:r>
                                        <w:r w:rsidR="00E73D63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parcial</w:t>
                                        </w:r>
                                      </w:p>
                                    </w:sdtContent>
                                  </w:sdt>
                                  <w:p w:rsidR="003B4B3B" w:rsidRDefault="005E357B" w:rsidP="00F45E52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FFFFFF" w:themeColor="background1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  <w:alias w:val="Subtítulo"/>
                                        <w:id w:val="14700077"/>
                                        <w:placeholder>
                                          <w:docPart w:val="24BB78854002457E9A42EBEBE968802B"/>
                                        </w:placeholder>
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<w:text/>
                                      </w:sdtPr>
                                      <w:sdtContent>
                                        <w:r w:rsidRPr="005E357B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 w:themeColor="background1"/>
                                            <w:sz w:val="40"/>
                                            <w:szCs w:val="40"/>
                                            <w:lang w:val="es-ES"/>
                                          </w:rPr>
                                          <w:t xml:space="preserve">Aprender a interpretar estudios de Ensayos clínicos, estudios de tamizaje y </w:t>
                                        </w:r>
                                        <w:proofErr w:type="spellStart"/>
                                        <w:r w:rsidRPr="005E357B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 w:themeColor="background1"/>
                                            <w:sz w:val="40"/>
                                            <w:szCs w:val="40"/>
                                            <w:lang w:val="es-ES"/>
                                          </w:rPr>
                                          <w:t>metanalisis</w:t>
                                        </w:r>
                                        <w:proofErr w:type="spellEnd"/>
                                      </w:sdtContent>
                                    </w:sdt>
                                    <w:r w:rsidR="00F45E52" w:rsidRPr="00F45E52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alias w:val="Descripción breve"/>
                                        <w:id w:val="-868453089"/>
                                        <w:showingPlcHdr/>
  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r w:rsidR="003B4B3B"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  <w:p w:rsidR="003B4B3B" w:rsidRDefault="003B4B3B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317" y="406"/>
                                  <a:ext cx="2461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Año"/>
                                      <w:id w:val="-1625534938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5-04-16T00:00:00Z">
                                        <w:dateFormat w:val="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3B4B3B" w:rsidRDefault="003B4B3B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  <w:lang w:val="es-ES"/>
                                          </w:rPr>
                                          <w:t>2015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19" y="10359"/>
                                <a:ext cx="8905" cy="4781"/>
                                <a:chOff x="3019" y="10359"/>
                                <a:chExt cx="8905" cy="4781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9" y="10359"/>
                                  <a:ext cx="8905" cy="38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56"/>
                                      </w:rPr>
                                      <w:alias w:val="Autor"/>
                                      <w:id w:val="173188721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B4B3B" w:rsidRPr="003B4B3B" w:rsidRDefault="00F45E52" w:rsidP="003B4B3B">
                                        <w:pPr>
                                          <w:pStyle w:val="Sinespaciado"/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5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56"/>
                                          </w:rPr>
                                          <w:t>Gabriel Dasaed Olivares Torres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0"/>
                                      </w:rPr>
                                      <w:alias w:val="Compañía"/>
                                      <w:id w:val="-1611263559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3B4B3B" w:rsidRPr="003B4B3B" w:rsidRDefault="00E73D63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40"/>
                                          </w:rPr>
                                          <w:t>Medicina basada en e</w:t>
                                        </w:r>
                                        <w:r w:rsidR="00D57CAA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40"/>
                                          </w:rPr>
                                          <w:t>videncias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</w:rPr>
                                      <w:alias w:val="Fecha"/>
                                      <w:id w:val="57640546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5-04-16T00:00:00Z">
                                        <w:dateFormat w:val="dd/MM/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3B4B3B" w:rsidRDefault="00E73D63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lang w:val="es-ES"/>
                                          </w:rPr>
                                          <w:t>16/04</w:t>
                                        </w:r>
                                        <w:r w:rsidR="003B4B3B">
                                          <w:rPr>
                                            <w:color w:val="FFFFFF" w:themeColor="background1"/>
                                            <w:sz w:val="40"/>
                                            <w:lang w:val="es-ES"/>
                                          </w:rPr>
                                          <w:t>/2015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C5E18A" id="Grupo 2" o:spid="_x0000_s1026" style="position:absolute;margin-left:0;margin-top:-.7pt;width:579.8pt;height:826.65pt;z-index:251661312;mso-position-horizontal:center;mso-position-horizontal-relative:page;mso-position-vertical-relative:page" coordorigin="316,406" coordsize="11609,1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" o:allowincell="f">
                    <v:group id="Group 3" o:spid="_x0000_s1027" style="position:absolute;left:316;top:406;width:11609;height:16546" coordorigin="321,406" coordsize="11601,16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7;top:1924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ítulo"/>
                                <w:id w:val="156143746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B4B3B" w:rsidRPr="003B4B3B" w:rsidRDefault="005E357B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Actividad 2</w:t>
                                  </w:r>
                                  <w:r w:rsidR="00F45E5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.</w:t>
                                  </w:r>
                                  <w:r w:rsidR="00E73D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="00F45E5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          </w:t>
                                  </w:r>
                                  <w:r w:rsidR="00E73D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  <w:r w:rsidR="00F45E5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°</w:t>
                                  </w:r>
                                  <w:r w:rsidR="00E73D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parcial</w:t>
                                  </w:r>
                                </w:p>
                              </w:sdtContent>
                            </w:sdt>
                            <w:p w:rsidR="003B4B3B" w:rsidRDefault="005E357B" w:rsidP="00F45E52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  <w:lang w:val="es-ES"/>
                                  </w:rPr>
                                  <w:alias w:val="Subtítulo"/>
                                  <w:id w:val="14700077"/>
                                  <w:placeholder>
                                    <w:docPart w:val="24BB78854002457E9A42EBEBE968802B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r w:rsidRPr="005E357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  <w:t xml:space="preserve">Aprender a interpretar estudios de Ensayos clínicos, estudios de tamizaje y </w:t>
                                  </w:r>
                                  <w:proofErr w:type="spellStart"/>
                                  <w:r w:rsidRPr="005E357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  <w:t>metanalisis</w:t>
                                  </w:r>
                                  <w:proofErr w:type="spellEnd"/>
                                </w:sdtContent>
                              </w:sdt>
                              <w:r w:rsidR="00F45E52" w:rsidRPr="00F45E52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Descripción breve"/>
                                  <w:id w:val="-868453089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r w:rsidR="003B4B3B"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  <w:p w:rsidR="003B4B3B" w:rsidRDefault="003B4B3B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317;top:406;width:2461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Año"/>
                                <w:id w:val="-1625534938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4-16T00:00:00Z"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3B4B3B" w:rsidRDefault="003B4B3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  <w:lang w:val="es-ES"/>
                                    </w:rPr>
                                    <w:t>2015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019;top:10359;width:8905;height:4781" coordorigin="3019,10359" coordsize="8905,4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019;top:10359;width:8905;height:385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</w:rPr>
                                <w:alias w:val="Autor"/>
                                <w:id w:val="173188721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B4B3B" w:rsidRPr="003B4B3B" w:rsidRDefault="00F45E52" w:rsidP="003B4B3B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</w:rPr>
                                    <w:t>Gabriel Dasaed Olivares Torres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</w:rPr>
                                <w:alias w:val="Compañía"/>
                                <w:id w:val="-1611263559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3B4B3B" w:rsidRPr="003B4B3B" w:rsidRDefault="00E73D63">
                                  <w:pPr>
                                    <w:pStyle w:val="Sinespaciado"/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</w:rPr>
                                    <w:t>Medicina basada en e</w:t>
                                  </w:r>
                                  <w:r w:rsidR="00D57CA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</w:rPr>
                                    <w:t>videncias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</w:rPr>
                                <w:alias w:val="Fecha"/>
                                <w:id w:val="57640546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4-16T00:00:00Z"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3B4B3B" w:rsidRDefault="00E73D63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lang w:val="es-ES"/>
                                    </w:rPr>
                                    <w:t>16/04</w:t>
                                  </w:r>
                                  <w:r w:rsidR="003B4B3B">
                                    <w:rPr>
                                      <w:color w:val="FFFFFF" w:themeColor="background1"/>
                                      <w:sz w:val="40"/>
                                      <w:lang w:val="es-ES"/>
                                    </w:rPr>
                                    <w:t>/2015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  <w:r w:rsidR="000568BD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C4C517A" wp14:editId="06DE6D98">
                    <wp:simplePos x="0" y="0"/>
                    <wp:positionH relativeFrom="column">
                      <wp:posOffset>4032885</wp:posOffset>
                    </wp:positionH>
                    <wp:positionV relativeFrom="paragraph">
                      <wp:posOffset>95885</wp:posOffset>
                    </wp:positionV>
                    <wp:extent cx="2384425" cy="790575"/>
                    <wp:effectExtent l="0" t="0" r="15875" b="28575"/>
                    <wp:wrapNone/>
                    <wp:docPr id="7" name="7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8442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68BD" w:rsidRDefault="000568BD">
                                <w:r>
                                  <w:rPr>
                                    <w:noProof/>
                                    <w:color w:val="000000"/>
                                    <w:lang w:eastAsia="es-MX"/>
                                  </w:rPr>
                                  <w:drawing>
                                    <wp:inline distT="0" distB="0" distL="0" distR="0" wp14:anchorId="16599C70" wp14:editId="06D34337">
                                      <wp:extent cx="2289664" cy="718122"/>
                                      <wp:effectExtent l="0" t="0" r="0" b="6350"/>
                                      <wp:docPr id="11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amar-logo.pn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23545" cy="7287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4C517A" id="_x0000_t202" coordsize="21600,21600" o:spt="202" path="m,l,21600r21600,l21600,xe">
                    <v:stroke joinstyle="miter"/>
                    <v:path gradientshapeok="t" o:connecttype="rect"/>
                  </v:shapetype>
                  <v:shape id="7 Cuadro de texto" o:spid="_x0000_s1044" type="#_x0000_t202" style="position:absolute;margin-left:317.55pt;margin-top:7.55pt;width:187.75pt;height:6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" fillcolor="white [3201]" strokeweight=".5pt">
                    <v:textbox>
                      <w:txbxContent>
                        <w:p w:rsidR="000568BD" w:rsidRDefault="000568BD">
                          <w:r>
                            <w:rPr>
                              <w:noProof/>
                              <w:color w:val="000000"/>
                              <w:lang w:eastAsia="es-MX"/>
                            </w:rPr>
                            <w:drawing>
                              <wp:inline distT="0" distB="0" distL="0" distR="0" wp14:anchorId="16599C70" wp14:editId="06D34337">
                                <wp:extent cx="2289664" cy="718122"/>
                                <wp:effectExtent l="0" t="0" r="0" b="6350"/>
                                <wp:docPr id="1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amar-logo.pn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3545" cy="7287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33F7C" w:rsidRDefault="005E357B" w:rsidP="0078570A">
          <w:pPr>
            <w:tabs>
              <w:tab w:val="left" w:pos="2720"/>
            </w:tabs>
          </w:pPr>
        </w:p>
      </w:sdtContent>
    </w:sdt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5E357B" w:rsidRDefault="005E357B" w:rsidP="005E3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Actividad </w:t>
      </w:r>
    </w:p>
    <w:p w:rsidR="005E357B" w:rsidRDefault="005E357B" w:rsidP="005E357B">
      <w:pPr>
        <w:pStyle w:val="Ttulo1"/>
      </w:pPr>
      <w:r>
        <w:t xml:space="preserve">1.- Objetivo primario de </w:t>
      </w:r>
      <w:proofErr w:type="gramStart"/>
      <w:r>
        <w:t>un</w:t>
      </w:r>
      <w:proofErr w:type="gramEnd"/>
      <w:r>
        <w:t xml:space="preserve"> meta-análisis.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¿Se definió la pregunta claramente?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</w:t>
      </w:r>
      <w:r>
        <w:rPr>
          <w:rFonts w:ascii="Arial" w:hAnsi="Arial" w:cs="Arial"/>
          <w:sz w:val="24"/>
        </w:rPr>
        <w:t xml:space="preserve"> porque se enfoca en sí hay relación entre tabaquismo y enfermedad de Parkinson.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¿Se especificó la condición que se estudia?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Sí, acerca de la enfermedad de </w:t>
      </w:r>
      <w:proofErr w:type="spellStart"/>
      <w:r>
        <w:rPr>
          <w:rFonts w:ascii="Arial" w:hAnsi="Arial" w:cs="Arial"/>
          <w:sz w:val="24"/>
        </w:rPr>
        <w:t>parkinson</w:t>
      </w:r>
      <w:proofErr w:type="spellEnd"/>
      <w:r>
        <w:rPr>
          <w:rFonts w:ascii="Arial" w:hAnsi="Arial" w:cs="Arial"/>
          <w:sz w:val="24"/>
        </w:rPr>
        <w:t xml:space="preserve"> y la exposición a humo de tabaco.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¿Se especificó la edad de la población y escenario en el cual se realiza?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Sí se especifica, sin embargo hay una ligera discrepancia porque algunos son menores de 50 años y otros son a partir de menos de 45 o 40, en cuanto a escenario, sí, porque es considerando la exposición al tabaco.</w:t>
      </w:r>
    </w:p>
    <w:p w:rsidR="005E357B" w:rsidRDefault="005E357B" w:rsidP="005E357B">
      <w:pPr>
        <w:pStyle w:val="Ttulo1"/>
      </w:pPr>
      <w:r>
        <w:t>2. Búsqueda y selección de artículos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¿Se especificó la estrategia utilizada en la búsqueda de los artículos?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Correcto, a través de búsqueda de revisiones sistemáticas en las bases de datos.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¿Se definieron a priori los criterios utilizados de elegibilidad de los artículos?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También, se define bien que tienen que ser fumadores.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¿Fueron apropiados los criterios utilizados para seleccionar los artículos de inclusión?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Correcto, deben ser fumadores y tomados de una bases de datos válida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¿Se evaluó la validez de los artículos incluidos?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Aparentemente sí, porque en conjunto ajustaban al menos un IC de 95%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¿Fueron los estudios hechos al azar?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Considero que no porque se toma una población predeterminada y con exposición al tabaquismo, eso no deja lugar para el azar.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</w:p>
    <w:p w:rsidR="005E357B" w:rsidRDefault="005E357B" w:rsidP="005E357B">
      <w:pPr>
        <w:rPr>
          <w:rFonts w:ascii="Arial" w:hAnsi="Arial" w:cs="Arial"/>
          <w:b/>
          <w:sz w:val="24"/>
        </w:rPr>
      </w:pP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¿Son los métodos lo bastante explícitos para asegurar reproductibilidad?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Creo que sí, porque deja material para poder investigar más y con mayor profundidad la relación del tabaquismo y el Parkinson.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¿Cuál fue el periodo de publicación evaluado?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parecer de 1971 a 1993, publicado en 2003 el resultado.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¿Se incorporan </w:t>
      </w:r>
      <w:proofErr w:type="spellStart"/>
      <w:r>
        <w:rPr>
          <w:rFonts w:ascii="Arial" w:hAnsi="Arial" w:cs="Arial"/>
          <w:b/>
          <w:sz w:val="24"/>
        </w:rPr>
        <w:t>metaanálisis</w:t>
      </w:r>
      <w:proofErr w:type="spellEnd"/>
      <w:r>
        <w:rPr>
          <w:rFonts w:ascii="Arial" w:hAnsi="Arial" w:cs="Arial"/>
          <w:b/>
          <w:sz w:val="24"/>
        </w:rPr>
        <w:t xml:space="preserve"> de diferentes lenguajes o sólo en inglés?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especifica los idiomas, pero son de varios idiomas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¿Fue el tamaño de la muestra suficiente?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Sí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¿Fue el tiempo de seguimiento suficiente para dar una conclusión válida?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trata de un </w:t>
      </w:r>
      <w:proofErr w:type="spellStart"/>
      <w:r>
        <w:rPr>
          <w:rFonts w:ascii="Arial" w:hAnsi="Arial" w:cs="Arial"/>
          <w:sz w:val="24"/>
        </w:rPr>
        <w:t>metaanálisis</w:t>
      </w:r>
      <w:proofErr w:type="spellEnd"/>
      <w:r>
        <w:rPr>
          <w:rFonts w:ascii="Arial" w:hAnsi="Arial" w:cs="Arial"/>
          <w:sz w:val="24"/>
        </w:rPr>
        <w:t xml:space="preserve">, y evalúa casos y controles que ya fueron diagnosticados con la </w:t>
      </w:r>
      <w:proofErr w:type="spellStart"/>
      <w:r>
        <w:rPr>
          <w:rFonts w:ascii="Arial" w:hAnsi="Arial" w:cs="Arial"/>
          <w:sz w:val="24"/>
        </w:rPr>
        <w:t>enfermdad</w:t>
      </w:r>
      <w:proofErr w:type="spellEnd"/>
      <w:r>
        <w:rPr>
          <w:rFonts w:ascii="Arial" w:hAnsi="Arial" w:cs="Arial"/>
          <w:sz w:val="24"/>
        </w:rPr>
        <w:t>.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¿Fueron los tratamientos o exposiciones similares?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es, en los criterios se tenían que incluir fumadores.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¿Se tiene información completa de los métodos utilizados en cada estudio?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este </w:t>
      </w:r>
      <w:proofErr w:type="spellStart"/>
      <w:r>
        <w:rPr>
          <w:rFonts w:ascii="Arial" w:hAnsi="Arial" w:cs="Arial"/>
          <w:sz w:val="24"/>
        </w:rPr>
        <w:t>metaanálisis</w:t>
      </w:r>
      <w:proofErr w:type="spellEnd"/>
      <w:r>
        <w:rPr>
          <w:rFonts w:ascii="Arial" w:hAnsi="Arial" w:cs="Arial"/>
          <w:sz w:val="24"/>
        </w:rPr>
        <w:t xml:space="preserve"> se mencionan qué tipos de estudios fueron los realizados, no se da en su totalidad la metodología.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¿Se tiene información de estudios no publicados?</w:t>
      </w:r>
    </w:p>
    <w:p w:rsidR="005E357B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encontré, sólo aparecen los estudios que tomaron en cuenta.</w:t>
      </w:r>
    </w:p>
    <w:p w:rsidR="005E357B" w:rsidRDefault="005E357B" w:rsidP="005E357B">
      <w:pPr>
        <w:pStyle w:val="Ttulo1"/>
      </w:pPr>
      <w:r>
        <w:t>3. Extracción de datos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¿Se realizó una extracción cuidadosa de los datos?</w:t>
      </w:r>
    </w:p>
    <w:p w:rsidR="005E357B" w:rsidRPr="00D0232A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es, aunque no se delimitó un solo tipo de estudio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¿Fueron entrenadas las personas encargadas de extraer los datos?</w:t>
      </w:r>
    </w:p>
    <w:p w:rsidR="005E357B" w:rsidRPr="00D0232A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aparece ningún dato de eso 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¿Fueron los encargados de la extracción cegados a las fuentes y a los autores?</w:t>
      </w:r>
    </w:p>
    <w:p w:rsidR="005E357B" w:rsidRPr="00D0232A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parecer no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¿Fueron los resultados de los estudios de utilidad clínica?</w:t>
      </w:r>
    </w:p>
    <w:p w:rsidR="005E357B" w:rsidRPr="00522C55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es, porque al parecer no hay relación.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¿Pueden los resultados del estudio ser aplicados clínicamente en el manejo de los pacientes?</w:t>
      </w:r>
    </w:p>
    <w:p w:rsidR="005E357B" w:rsidRPr="00522C55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Podrían, por haber descartado aparentemente la relación del tabaquismo-EP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¿Cuáles son los beneficios, daños y costos?</w:t>
      </w:r>
    </w:p>
    <w:p w:rsidR="005E357B" w:rsidRPr="00522C55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Beneficio de que no se invirtió mucho en el estudio pues se limitó a la búsqueda de datos en fuentes. Daños… ninguno porque no se invadió a los pacientes.</w:t>
      </w:r>
    </w:p>
    <w:p w:rsidR="005E357B" w:rsidRDefault="005E357B" w:rsidP="005E357B">
      <w:pPr>
        <w:pStyle w:val="Ttulo1"/>
      </w:pPr>
      <w:r>
        <w:t>4. Análisis estadísticos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¿Se realizó una prueba de homogeneidad?</w:t>
      </w:r>
    </w:p>
    <w:p w:rsidR="005E357B" w:rsidRPr="00774C33" w:rsidRDefault="005E357B" w:rsidP="005E357B">
      <w:pPr>
        <w:rPr>
          <w:rFonts w:ascii="Arial" w:hAnsi="Arial" w:cs="Arial"/>
          <w:sz w:val="24"/>
        </w:rPr>
      </w:pPr>
      <w:r w:rsidRPr="00774C33">
        <w:rPr>
          <w:rFonts w:ascii="Arial" w:hAnsi="Arial" w:cs="Arial"/>
          <w:sz w:val="24"/>
        </w:rPr>
        <w:t>La prueba de homogeneidad</w:t>
      </w:r>
      <w:r>
        <w:rPr>
          <w:rFonts w:ascii="Arial" w:hAnsi="Arial" w:cs="Arial"/>
          <w:sz w:val="24"/>
        </w:rPr>
        <w:t xml:space="preserve"> </w:t>
      </w:r>
      <w:r w:rsidRPr="00774C33">
        <w:rPr>
          <w:rFonts w:ascii="Arial" w:hAnsi="Arial" w:cs="Arial"/>
          <w:sz w:val="24"/>
        </w:rPr>
        <w:t xml:space="preserve">fue de 3,25, con un valor de </w:t>
      </w:r>
      <w:r w:rsidRPr="00774C33">
        <w:rPr>
          <w:rFonts w:ascii="Arial" w:hAnsi="Arial" w:cs="Arial"/>
          <w:i/>
          <w:iCs/>
          <w:sz w:val="24"/>
        </w:rPr>
        <w:t xml:space="preserve">p </w:t>
      </w:r>
      <w:r>
        <w:rPr>
          <w:rFonts w:ascii="Arial" w:hAnsi="Arial" w:cs="Arial"/>
          <w:sz w:val="24"/>
        </w:rPr>
        <w:t>= 0,52.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¿Se utilizó el análisis de efectos al azar especialmente si la prueba de homogeneidad fue positiva?</w:t>
      </w:r>
    </w:p>
    <w:p w:rsidR="005E357B" w:rsidRPr="00774C33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se utilizó porque por el resultado previo no se considera necesario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¿Se proporcionaron los intervalos de confianza del estimado global?</w:t>
      </w:r>
    </w:p>
    <w:p w:rsidR="005E357B" w:rsidRPr="00774C33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Sí, </w:t>
      </w:r>
      <w:r w:rsidRPr="00774C33">
        <w:rPr>
          <w:rFonts w:ascii="Arial" w:hAnsi="Arial" w:cs="Arial"/>
          <w:sz w:val="24"/>
        </w:rPr>
        <w:t>0,55, y con un IC 95% del 0,38-0,81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¿Se determinaron los factores que más influenciaron el resultado?</w:t>
      </w:r>
    </w:p>
    <w:p w:rsidR="005E357B" w:rsidRPr="00774C33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tabaquismo y la edad</w:t>
      </w:r>
    </w:p>
    <w:p w:rsidR="005E357B" w:rsidRPr="00D0232A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¿Se hizo </w:t>
      </w:r>
      <w:proofErr w:type="spellStart"/>
      <w:r>
        <w:rPr>
          <w:rFonts w:ascii="Arial" w:hAnsi="Arial" w:cs="Arial"/>
          <w:b/>
          <w:sz w:val="24"/>
        </w:rPr>
        <w:t>metarregresión</w:t>
      </w:r>
      <w:proofErr w:type="spellEnd"/>
      <w:r>
        <w:rPr>
          <w:rFonts w:ascii="Arial" w:hAnsi="Arial" w:cs="Arial"/>
          <w:b/>
          <w:sz w:val="24"/>
        </w:rPr>
        <w:t>?</w:t>
      </w:r>
    </w:p>
    <w:p w:rsidR="005E357B" w:rsidRPr="00774C33" w:rsidRDefault="005E357B" w:rsidP="005E35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parecer no.</w:t>
      </w:r>
      <w:r>
        <w:rPr>
          <w:rFonts w:ascii="Arial" w:hAnsi="Arial" w:cs="Arial"/>
          <w:sz w:val="24"/>
        </w:rPr>
        <w:tab/>
      </w:r>
    </w:p>
    <w:p w:rsidR="005E357B" w:rsidRDefault="005E357B" w:rsidP="005E357B">
      <w:pPr>
        <w:jc w:val="both"/>
        <w:rPr>
          <w:rFonts w:ascii="Arial" w:hAnsi="Arial" w:cs="Arial"/>
          <w:sz w:val="24"/>
        </w:rPr>
      </w:pPr>
    </w:p>
    <w:p w:rsidR="005E357B" w:rsidRDefault="005E357B" w:rsidP="005E357B">
      <w:pPr>
        <w:jc w:val="both"/>
        <w:rPr>
          <w:rFonts w:ascii="Arial" w:hAnsi="Arial" w:cs="Arial"/>
          <w:sz w:val="24"/>
        </w:rPr>
      </w:pPr>
    </w:p>
    <w:p w:rsidR="005E357B" w:rsidRDefault="005E357B" w:rsidP="005E357B">
      <w:pPr>
        <w:jc w:val="both"/>
        <w:rPr>
          <w:rFonts w:ascii="Arial" w:hAnsi="Arial" w:cs="Arial"/>
          <w:sz w:val="24"/>
        </w:rPr>
      </w:pPr>
    </w:p>
    <w:p w:rsidR="005E357B" w:rsidRDefault="005E357B" w:rsidP="005E357B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lastRenderedPageBreak/>
        <w:t>Resultados:</w:t>
      </w:r>
    </w:p>
    <w:p w:rsidR="005E357B" w:rsidRDefault="005E357B" w:rsidP="005E35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C23D2C">
        <w:rPr>
          <w:rFonts w:ascii="Arial" w:hAnsi="Arial" w:cs="Arial"/>
          <w:sz w:val="24"/>
        </w:rPr>
        <w:t>La estimación global de todos los estudios que evaluaron el riesgo de EPT</w:t>
      </w:r>
      <w:r>
        <w:rPr>
          <w:rFonts w:ascii="Arial" w:hAnsi="Arial" w:cs="Arial"/>
          <w:sz w:val="24"/>
        </w:rPr>
        <w:t xml:space="preserve"> </w:t>
      </w:r>
      <w:r w:rsidRPr="00C23D2C">
        <w:rPr>
          <w:rFonts w:ascii="Arial" w:hAnsi="Arial" w:cs="Arial"/>
          <w:sz w:val="24"/>
        </w:rPr>
        <w:t>en fumadores frente a no fumadores con la aplicación del modelo de efectos</w:t>
      </w:r>
      <w:r>
        <w:rPr>
          <w:rFonts w:ascii="Arial" w:hAnsi="Arial" w:cs="Arial"/>
          <w:sz w:val="24"/>
        </w:rPr>
        <w:t xml:space="preserve"> </w:t>
      </w:r>
      <w:r w:rsidRPr="00C23D2C">
        <w:rPr>
          <w:rFonts w:ascii="Arial" w:hAnsi="Arial" w:cs="Arial"/>
          <w:sz w:val="24"/>
        </w:rPr>
        <w:t>fijos fue de 0,55, y con un IC 95% del 0,38-0,81. La prueba de homogeneidad</w:t>
      </w:r>
      <w:r>
        <w:rPr>
          <w:rFonts w:ascii="Arial" w:hAnsi="Arial" w:cs="Arial"/>
          <w:sz w:val="24"/>
        </w:rPr>
        <w:t xml:space="preserve"> </w:t>
      </w:r>
      <w:r w:rsidRPr="00C23D2C">
        <w:rPr>
          <w:rFonts w:ascii="Arial" w:hAnsi="Arial" w:cs="Arial"/>
          <w:sz w:val="24"/>
        </w:rPr>
        <w:t xml:space="preserve">fue de 3,25, con un valor de </w:t>
      </w:r>
      <w:r w:rsidRPr="00C23D2C">
        <w:rPr>
          <w:rFonts w:ascii="Arial" w:hAnsi="Arial" w:cs="Arial"/>
          <w:i/>
          <w:iCs/>
          <w:sz w:val="24"/>
        </w:rPr>
        <w:t xml:space="preserve">p </w:t>
      </w:r>
      <w:r w:rsidRPr="00C23D2C">
        <w:rPr>
          <w:rFonts w:ascii="Arial" w:hAnsi="Arial" w:cs="Arial"/>
          <w:sz w:val="24"/>
        </w:rPr>
        <w:t>= 0,52, lo que sugirió la innecesaria utilización</w:t>
      </w:r>
      <w:r>
        <w:rPr>
          <w:rFonts w:ascii="Arial" w:hAnsi="Arial" w:cs="Arial"/>
          <w:sz w:val="24"/>
        </w:rPr>
        <w:t xml:space="preserve"> </w:t>
      </w:r>
      <w:r w:rsidRPr="00C23D2C">
        <w:rPr>
          <w:rFonts w:ascii="Arial" w:hAnsi="Arial" w:cs="Arial"/>
          <w:sz w:val="24"/>
        </w:rPr>
        <w:t>del modelo de efectos aleatorios. La estimación global del modelo de efectos</w:t>
      </w:r>
      <w:r>
        <w:rPr>
          <w:rFonts w:ascii="Arial" w:hAnsi="Arial" w:cs="Arial"/>
          <w:sz w:val="24"/>
        </w:rPr>
        <w:t xml:space="preserve"> </w:t>
      </w:r>
      <w:r w:rsidRPr="00C23D2C">
        <w:rPr>
          <w:rFonts w:ascii="Arial" w:hAnsi="Arial" w:cs="Arial"/>
          <w:sz w:val="24"/>
        </w:rPr>
        <w:t>aleatorios fue de 0,55,</w:t>
      </w:r>
      <w:r>
        <w:rPr>
          <w:rFonts w:ascii="Arial" w:hAnsi="Arial" w:cs="Arial"/>
          <w:sz w:val="24"/>
        </w:rPr>
        <w:t xml:space="preserve"> y con in IC 95% del 0,37-0,81”</w:t>
      </w:r>
    </w:p>
    <w:p w:rsidR="005E357B" w:rsidRDefault="005E357B" w:rsidP="005E357B">
      <w:pPr>
        <w:jc w:val="both"/>
        <w:rPr>
          <w:rFonts w:ascii="Arial" w:hAnsi="Arial" w:cs="Arial"/>
          <w:sz w:val="24"/>
        </w:rPr>
      </w:pPr>
    </w:p>
    <w:p w:rsidR="005E357B" w:rsidRDefault="005E357B" w:rsidP="005E357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Nota sobre la tabla 2x2:</w:t>
      </w:r>
    </w:p>
    <w:p w:rsidR="005E357B" w:rsidRPr="00AD1AA2" w:rsidRDefault="005E357B" w:rsidP="005E35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Doc. </w:t>
      </w:r>
      <w:r>
        <w:rPr>
          <w:rFonts w:ascii="Arial" w:hAnsi="Arial" w:cs="Arial"/>
          <w:sz w:val="24"/>
        </w:rPr>
        <w:t>No encontré cómo realizar la tabla de 2x2, ya que para eso necesitaría el total al menos de los pacientes enfermos y de los no enfermos que se expusieron o no al humo de tabaco, en el artículo no vienen establecidos los tamaños de la población ni de la muestra para poder sacar los datos y hacer la tabla y las demás fórmulas correspondientes…en conclusión; todo ya está calculado.</w:t>
      </w:r>
    </w:p>
    <w:p w:rsidR="005E357B" w:rsidRDefault="005E357B" w:rsidP="005E357B">
      <w:pPr>
        <w:rPr>
          <w:rFonts w:ascii="Arial" w:hAnsi="Arial" w:cs="Arial"/>
          <w:b/>
          <w:sz w:val="24"/>
        </w:rPr>
      </w:pPr>
    </w:p>
    <w:p w:rsidR="005E357B" w:rsidRPr="00CD4E45" w:rsidRDefault="005E357B" w:rsidP="005E357B">
      <w:pPr>
        <w:ind w:firstLine="708"/>
        <w:rPr>
          <w:color w:val="0F243E" w:themeColor="text2" w:themeShade="80"/>
        </w:rPr>
      </w:pPr>
    </w:p>
    <w:p w:rsidR="005E357B" w:rsidRDefault="005E357B" w:rsidP="0078570A">
      <w:pPr>
        <w:tabs>
          <w:tab w:val="left" w:pos="2720"/>
        </w:tabs>
      </w:pPr>
    </w:p>
    <w:sectPr w:rsidR="005E357B" w:rsidSect="003B4B3B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AEC5043"/>
    <w:multiLevelType w:val="hybridMultilevel"/>
    <w:tmpl w:val="07742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41214"/>
    <w:multiLevelType w:val="multilevel"/>
    <w:tmpl w:val="58B8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3B"/>
    <w:rsid w:val="000568BD"/>
    <w:rsid w:val="000D1135"/>
    <w:rsid w:val="00103C00"/>
    <w:rsid w:val="00285DC2"/>
    <w:rsid w:val="002C5671"/>
    <w:rsid w:val="00382289"/>
    <w:rsid w:val="003B4B3B"/>
    <w:rsid w:val="005E357B"/>
    <w:rsid w:val="0078570A"/>
    <w:rsid w:val="007D1452"/>
    <w:rsid w:val="008C6D69"/>
    <w:rsid w:val="00A33F7C"/>
    <w:rsid w:val="00AD510F"/>
    <w:rsid w:val="00BB569B"/>
    <w:rsid w:val="00C814BA"/>
    <w:rsid w:val="00D57CAA"/>
    <w:rsid w:val="00DF1857"/>
    <w:rsid w:val="00E4235E"/>
    <w:rsid w:val="00E73D63"/>
    <w:rsid w:val="00F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426D5-8115-4A3F-B9B6-A71B4078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3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B4B3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4B3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D1135"/>
  </w:style>
  <w:style w:type="character" w:styleId="Hipervnculo">
    <w:name w:val="Hyperlink"/>
    <w:basedOn w:val="Fuentedeprrafopredeter"/>
    <w:uiPriority w:val="99"/>
    <w:unhideWhenUsed/>
    <w:rsid w:val="000D113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0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D57CAA"/>
    <w:pPr>
      <w:ind w:left="720"/>
      <w:contextualSpacing/>
    </w:pPr>
  </w:style>
  <w:style w:type="character" w:customStyle="1" w:styleId="texto2">
    <w:name w:val="texto2"/>
    <w:basedOn w:val="Fuentedeprrafopredeter"/>
    <w:rsid w:val="00D57CAA"/>
  </w:style>
  <w:style w:type="paragraph" w:customStyle="1" w:styleId="Default">
    <w:name w:val="Default"/>
    <w:rsid w:val="00E73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medio2-nfasis5">
    <w:name w:val="Medium Shading 2 Accent 5"/>
    <w:basedOn w:val="Tablanormal"/>
    <w:uiPriority w:val="64"/>
    <w:rsid w:val="00F45E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F45E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F45E5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cuadrcula5oscura-nfasis1">
    <w:name w:val="Grid Table 5 Dark Accent 1"/>
    <w:basedOn w:val="Tablanormal"/>
    <w:uiPriority w:val="50"/>
    <w:rsid w:val="00F45E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E3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B78854002457E9A42EBEBE968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4387-4FD7-48F3-A50A-B5ED5B76C690}"/>
      </w:docPartPr>
      <w:docPartBody>
        <w:p w:rsidR="007A1E7C" w:rsidRDefault="004C5DFC" w:rsidP="004C5DFC">
          <w:pPr>
            <w:pStyle w:val="24BB78854002457E9A42EBEBE968802B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FC"/>
    <w:rsid w:val="004C5DFC"/>
    <w:rsid w:val="0056433F"/>
    <w:rsid w:val="007A1E7C"/>
    <w:rsid w:val="008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FCA60D8DC14E7C8A6F93ABDE270F3C">
    <w:name w:val="8AFCA60D8DC14E7C8A6F93ABDE270F3C"/>
    <w:rsid w:val="004C5DFC"/>
  </w:style>
  <w:style w:type="paragraph" w:customStyle="1" w:styleId="24BB78854002457E9A42EBEBE968802B">
    <w:name w:val="24BB78854002457E9A42EBEBE968802B"/>
    <w:rsid w:val="004C5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1.            2° parcial</vt:lpstr>
    </vt:vector>
  </TitlesOfParts>
  <Company>Medicina basada en evidencias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2.            2° parcial</dc:title>
  <dc:subject>Aprender a interpretar estudios de Ensayos clínicos, estudios de tamizaje y metanalisis</dc:subject>
  <dc:creator>Gabriel Dasaed Olivares Torres</dc:creator>
  <cp:lastModifiedBy>Dasaed</cp:lastModifiedBy>
  <cp:revision>2</cp:revision>
  <dcterms:created xsi:type="dcterms:W3CDTF">2015-04-17T01:45:00Z</dcterms:created>
  <dcterms:modified xsi:type="dcterms:W3CDTF">2015-04-17T01:45:00Z</dcterms:modified>
</cp:coreProperties>
</file>