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7B" w:rsidRDefault="00A10F7B" w:rsidP="00A10F7B">
      <w:pPr>
        <w:spacing w:before="100" w:beforeAutospacing="1" w:after="100" w:afterAutospacing="1" w:line="240" w:lineRule="auto"/>
        <w:jc w:val="center"/>
        <w:rPr>
          <w:rFonts w:ascii="Times New Roman" w:eastAsia="Times New Roman" w:hAnsi="Times New Roman"/>
          <w:b/>
          <w:color w:val="000000"/>
          <w:sz w:val="32"/>
          <w:szCs w:val="24"/>
          <w:lang w:eastAsia="es-MX"/>
        </w:rPr>
      </w:pPr>
      <w:r>
        <w:rPr>
          <w:rFonts w:ascii="Times New Roman" w:eastAsia="Times New Roman" w:hAnsi="Times New Roman"/>
          <w:b/>
          <w:color w:val="000000"/>
          <w:sz w:val="32"/>
          <w:szCs w:val="24"/>
          <w:lang w:eastAsia="es-MX"/>
        </w:rPr>
        <w:t xml:space="preserve">Medicina Basada en Evidencias </w:t>
      </w:r>
    </w:p>
    <w:p w:rsidR="00A10F7B" w:rsidRPr="00A43675" w:rsidRDefault="00A10F7B" w:rsidP="00A10F7B">
      <w:pPr>
        <w:spacing w:before="100" w:beforeAutospacing="1" w:after="100" w:afterAutospacing="1" w:line="240" w:lineRule="auto"/>
        <w:jc w:val="center"/>
        <w:rPr>
          <w:rFonts w:ascii="Times New Roman" w:eastAsia="Times New Roman" w:hAnsi="Times New Roman"/>
          <w:b/>
          <w:color w:val="000000"/>
          <w:sz w:val="32"/>
          <w:szCs w:val="24"/>
          <w:lang w:eastAsia="es-MX"/>
        </w:rPr>
      </w:pPr>
      <w:r>
        <w:rPr>
          <w:rFonts w:ascii="Times New Roman" w:eastAsia="Times New Roman" w:hAnsi="Times New Roman"/>
          <w:b/>
          <w:color w:val="000000"/>
          <w:sz w:val="32"/>
          <w:szCs w:val="24"/>
          <w:lang w:eastAsia="es-MX"/>
        </w:rPr>
        <w:t xml:space="preserve">Segundo parcial </w:t>
      </w:r>
    </w:p>
    <w:p w:rsidR="00A10F7B" w:rsidRDefault="00A10F7B" w:rsidP="00A10F7B">
      <w:pPr>
        <w:spacing w:before="100" w:beforeAutospacing="1" w:after="100" w:afterAutospacing="1" w:line="240" w:lineRule="auto"/>
        <w:rPr>
          <w:rFonts w:ascii="Times New Roman" w:eastAsia="Times New Roman" w:hAnsi="Times New Roman"/>
          <w:b/>
          <w:color w:val="000000"/>
          <w:sz w:val="28"/>
          <w:szCs w:val="24"/>
          <w:lang w:eastAsia="es-MX"/>
        </w:rPr>
      </w:pPr>
    </w:p>
    <w:p w:rsidR="00A10F7B" w:rsidRDefault="00A10F7B"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noProof/>
          <w:lang w:eastAsia="es-MX"/>
        </w:rPr>
        <w:drawing>
          <wp:anchor distT="0" distB="0" distL="114300" distR="114300" simplePos="0" relativeHeight="251659264" behindDoc="0" locked="0" layoutInCell="1" allowOverlap="1" wp14:anchorId="715253BE" wp14:editId="7E63A445">
            <wp:simplePos x="0" y="0"/>
            <wp:positionH relativeFrom="column">
              <wp:posOffset>977265</wp:posOffset>
            </wp:positionH>
            <wp:positionV relativeFrom="paragraph">
              <wp:posOffset>20955</wp:posOffset>
            </wp:positionV>
            <wp:extent cx="3686175" cy="1155700"/>
            <wp:effectExtent l="0" t="0" r="9525" b="635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86175" cy="1155700"/>
                    </a:xfrm>
                    <a:prstGeom prst="rect">
                      <a:avLst/>
                    </a:prstGeom>
                    <a:ln>
                      <a:noFill/>
                    </a:ln>
                    <a:effectLst>
                      <a:softEdge rad="112500"/>
                    </a:effectLst>
                  </pic:spPr>
                </pic:pic>
              </a:graphicData>
            </a:graphic>
          </wp:anchor>
        </w:drawing>
      </w:r>
    </w:p>
    <w:p w:rsidR="00A10F7B" w:rsidRDefault="00A10F7B" w:rsidP="00A10F7B">
      <w:pPr>
        <w:spacing w:before="100" w:beforeAutospacing="1" w:after="100" w:afterAutospacing="1" w:line="240"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w:t>
      </w:r>
    </w:p>
    <w:p w:rsidR="00A10F7B" w:rsidRDefault="00A10F7B" w:rsidP="00A10F7B">
      <w:pPr>
        <w:spacing w:before="100" w:beforeAutospacing="1" w:after="100" w:afterAutospacing="1" w:line="240" w:lineRule="auto"/>
        <w:jc w:val="both"/>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w:t>
      </w:r>
    </w:p>
    <w:p w:rsidR="00A10F7B" w:rsidRPr="003A2A8E" w:rsidRDefault="00A10F7B" w:rsidP="00A10F7B">
      <w:pPr>
        <w:spacing w:before="100" w:beforeAutospacing="1" w:after="100" w:afterAutospacing="1" w:line="240" w:lineRule="auto"/>
        <w:jc w:val="both"/>
        <w:rPr>
          <w:rFonts w:ascii="Times New Roman" w:eastAsia="Times New Roman" w:hAnsi="Times New Roman"/>
          <w:color w:val="000000"/>
          <w:sz w:val="24"/>
          <w:szCs w:val="24"/>
          <w:lang w:eastAsia="es-MX"/>
        </w:rPr>
      </w:pPr>
    </w:p>
    <w:p w:rsidR="00A10F7B" w:rsidRPr="00A10F7B" w:rsidRDefault="00A10F7B" w:rsidP="00A10F7B">
      <w:pPr>
        <w:spacing w:before="100" w:beforeAutospacing="1" w:after="100" w:afterAutospacing="1" w:line="240" w:lineRule="auto"/>
        <w:jc w:val="center"/>
        <w:rPr>
          <w:rFonts w:ascii="Arial" w:hAnsi="Arial" w:cs="Arial"/>
          <w:color w:val="000000" w:themeColor="text1"/>
          <w:sz w:val="21"/>
          <w:szCs w:val="21"/>
          <w:shd w:val="clear" w:color="auto" w:fill="FFFFFF"/>
        </w:rPr>
      </w:pPr>
      <w:r w:rsidRPr="00A10F7B">
        <w:rPr>
          <w:rFonts w:ascii="Arial" w:hAnsi="Arial" w:cs="Arial"/>
          <w:color w:val="000000" w:themeColor="text1"/>
          <w:sz w:val="17"/>
          <w:szCs w:val="17"/>
          <w:shd w:val="clear" w:color="auto" w:fill="FFFFFF"/>
        </w:rPr>
        <w:t>.</w:t>
      </w:r>
      <w:r w:rsidRPr="00A10F7B">
        <w:rPr>
          <w:rStyle w:val="apple-converted-space"/>
          <w:rFonts w:ascii="Arial" w:hAnsi="Arial" w:cs="Arial"/>
          <w:color w:val="000000" w:themeColor="text1"/>
          <w:sz w:val="17"/>
          <w:szCs w:val="17"/>
          <w:shd w:val="clear" w:color="auto" w:fill="FFFFFF"/>
        </w:rPr>
        <w:t> </w:t>
      </w:r>
    </w:p>
    <w:p w:rsidR="00A10F7B" w:rsidRPr="00A10F7B" w:rsidRDefault="00A10F7B" w:rsidP="00A10F7B">
      <w:pPr>
        <w:spacing w:before="100" w:beforeAutospacing="1" w:after="100" w:afterAutospacing="1" w:line="240" w:lineRule="auto"/>
        <w:jc w:val="center"/>
        <w:rPr>
          <w:rFonts w:ascii="Times New Roman" w:eastAsia="Times New Roman" w:hAnsi="Times New Roman"/>
          <w:b/>
          <w:color w:val="000000" w:themeColor="text1"/>
          <w:sz w:val="32"/>
          <w:szCs w:val="24"/>
          <w:lang w:eastAsia="es-MX"/>
        </w:rPr>
      </w:pPr>
    </w:p>
    <w:p w:rsidR="00A10F7B" w:rsidRPr="00A10F7B" w:rsidRDefault="00A10F7B" w:rsidP="00A10F7B">
      <w:pPr>
        <w:spacing w:before="100" w:beforeAutospacing="1" w:after="100" w:afterAutospacing="1" w:line="240" w:lineRule="auto"/>
        <w:rPr>
          <w:rFonts w:ascii="Times New Roman" w:eastAsia="Times New Roman" w:hAnsi="Times New Roman"/>
          <w:b/>
          <w:color w:val="000000" w:themeColor="text1"/>
          <w:sz w:val="28"/>
          <w:szCs w:val="24"/>
          <w:lang w:eastAsia="es-MX"/>
        </w:rPr>
      </w:pPr>
    </w:p>
    <w:p w:rsidR="00A10F7B" w:rsidRPr="00A43675" w:rsidRDefault="00A10F7B"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Pr>
          <w:rFonts w:ascii="Times New Roman" w:eastAsia="Times New Roman" w:hAnsi="Times New Roman"/>
          <w:b/>
          <w:color w:val="000000"/>
          <w:sz w:val="28"/>
          <w:szCs w:val="24"/>
          <w:lang w:eastAsia="es-MX"/>
        </w:rPr>
        <w:t>GASPAR  ROMERO ADRIANA SARAHI</w:t>
      </w:r>
    </w:p>
    <w:p w:rsidR="00A10F7B" w:rsidRDefault="00A10F7B" w:rsidP="00A10F7B">
      <w:pPr>
        <w:spacing w:before="100" w:beforeAutospacing="1" w:after="100" w:afterAutospacing="1" w:line="240" w:lineRule="auto"/>
        <w:jc w:val="center"/>
        <w:rPr>
          <w:rFonts w:ascii="Times New Roman" w:eastAsia="Times New Roman" w:hAnsi="Times New Roman"/>
          <w:b/>
          <w:color w:val="000000"/>
          <w:sz w:val="36"/>
          <w:szCs w:val="24"/>
          <w:lang w:eastAsia="es-MX"/>
        </w:rPr>
      </w:pPr>
      <w:r w:rsidRPr="00A43675">
        <w:rPr>
          <w:rFonts w:ascii="Times New Roman" w:eastAsia="Times New Roman" w:hAnsi="Times New Roman"/>
          <w:b/>
          <w:color w:val="000000"/>
          <w:sz w:val="28"/>
          <w:szCs w:val="24"/>
          <w:lang w:eastAsia="es-MX"/>
        </w:rPr>
        <w:t>8° SEMESTRE</w:t>
      </w:r>
      <w:r w:rsidRPr="00FC4604">
        <w:rPr>
          <w:rFonts w:ascii="Times New Roman" w:eastAsia="Times New Roman" w:hAnsi="Times New Roman"/>
          <w:b/>
          <w:color w:val="000000"/>
          <w:sz w:val="36"/>
          <w:szCs w:val="24"/>
          <w:lang w:eastAsia="es-MX"/>
        </w:rPr>
        <w:t xml:space="preserve"> </w:t>
      </w:r>
    </w:p>
    <w:p w:rsidR="00A10F7B" w:rsidRPr="00FC4604" w:rsidRDefault="00A10F7B" w:rsidP="00A10F7B">
      <w:pPr>
        <w:spacing w:before="100" w:beforeAutospacing="1" w:after="100" w:afterAutospacing="1" w:line="240" w:lineRule="auto"/>
        <w:jc w:val="center"/>
        <w:rPr>
          <w:rFonts w:ascii="Times New Roman" w:eastAsia="Times New Roman" w:hAnsi="Times New Roman"/>
          <w:b/>
          <w:color w:val="000000"/>
          <w:sz w:val="28"/>
          <w:szCs w:val="24"/>
          <w:lang w:eastAsia="es-MX"/>
        </w:rPr>
      </w:pPr>
      <w:r w:rsidRPr="00585AFE">
        <w:rPr>
          <w:rFonts w:ascii="Times New Roman" w:eastAsia="Times New Roman" w:hAnsi="Times New Roman"/>
          <w:b/>
          <w:color w:val="000000"/>
          <w:sz w:val="36"/>
          <w:szCs w:val="24"/>
          <w:lang w:eastAsia="es-MX"/>
        </w:rPr>
        <w:t xml:space="preserve">HOSPITAL </w:t>
      </w:r>
      <w:r w:rsidR="00634FF6">
        <w:rPr>
          <w:rFonts w:ascii="Times New Roman" w:eastAsia="Times New Roman" w:hAnsi="Times New Roman"/>
          <w:b/>
          <w:color w:val="000000"/>
          <w:sz w:val="36"/>
          <w:szCs w:val="24"/>
          <w:lang w:eastAsia="es-MX"/>
        </w:rPr>
        <w:t>civil fray Antonio alcalde</w:t>
      </w:r>
    </w:p>
    <w:p w:rsidR="00A10F7B" w:rsidRDefault="00A10F7B" w:rsidP="00A10F7B">
      <w:pPr>
        <w:spacing w:before="100" w:beforeAutospacing="1" w:after="100" w:afterAutospacing="1" w:line="240" w:lineRule="auto"/>
        <w:rPr>
          <w:rFonts w:ascii="Times New Roman" w:eastAsia="Times New Roman" w:hAnsi="Times New Roman"/>
          <w:color w:val="000000"/>
          <w:sz w:val="28"/>
          <w:szCs w:val="24"/>
          <w:lang w:eastAsia="es-MX"/>
        </w:rPr>
      </w:pPr>
    </w:p>
    <w:p w:rsidR="00A10F7B" w:rsidRPr="00A43675" w:rsidRDefault="00A10F7B" w:rsidP="00A10F7B">
      <w:pPr>
        <w:spacing w:before="100" w:beforeAutospacing="1" w:after="100" w:afterAutospacing="1" w:line="240" w:lineRule="auto"/>
        <w:rPr>
          <w:rFonts w:ascii="Times New Roman" w:eastAsia="Times New Roman" w:hAnsi="Times New Roman"/>
          <w:b/>
          <w:color w:val="000000"/>
          <w:sz w:val="28"/>
          <w:szCs w:val="24"/>
          <w:lang w:eastAsia="es-MX"/>
        </w:rPr>
      </w:pPr>
    </w:p>
    <w:p w:rsidR="00A10F7B" w:rsidRDefault="00A10F7B" w:rsidP="00A10F7B">
      <w:pPr>
        <w:pStyle w:val="NormalWeb"/>
        <w:jc w:val="both"/>
        <w:rPr>
          <w:rFonts w:ascii="Arial" w:hAnsi="Arial" w:cs="Arial"/>
          <w:b/>
          <w:bCs/>
          <w:color w:val="000000"/>
        </w:rPr>
      </w:pPr>
    </w:p>
    <w:p w:rsidR="00634FF6" w:rsidRDefault="00634FF6" w:rsidP="00A10F7B">
      <w:pPr>
        <w:pStyle w:val="NormalWeb"/>
        <w:jc w:val="both"/>
        <w:rPr>
          <w:rFonts w:ascii="Arial" w:hAnsi="Arial" w:cs="Arial"/>
          <w:b/>
          <w:bCs/>
          <w:color w:val="000000"/>
        </w:rPr>
      </w:pPr>
    </w:p>
    <w:p w:rsidR="00634FF6" w:rsidRDefault="00634FF6" w:rsidP="00A10F7B">
      <w:pPr>
        <w:pStyle w:val="NormalWeb"/>
        <w:jc w:val="both"/>
        <w:rPr>
          <w:rFonts w:ascii="Arial" w:hAnsi="Arial" w:cs="Arial"/>
          <w:b/>
          <w:bCs/>
          <w:color w:val="000000"/>
        </w:rPr>
      </w:pPr>
    </w:p>
    <w:p w:rsidR="00634FF6" w:rsidRDefault="00634FF6" w:rsidP="00A10F7B">
      <w:pPr>
        <w:pStyle w:val="NormalWeb"/>
        <w:jc w:val="both"/>
        <w:rPr>
          <w:rFonts w:ascii="Arial" w:hAnsi="Arial" w:cs="Arial"/>
          <w:b/>
          <w:bCs/>
          <w:color w:val="000000"/>
        </w:rPr>
      </w:pPr>
    </w:p>
    <w:p w:rsidR="00634FF6" w:rsidRDefault="00634FF6" w:rsidP="00A10F7B">
      <w:pPr>
        <w:pStyle w:val="NormalWeb"/>
        <w:jc w:val="both"/>
        <w:rPr>
          <w:rFonts w:ascii="Arial" w:hAnsi="Arial" w:cs="Arial"/>
          <w:b/>
          <w:bCs/>
          <w:color w:val="000000"/>
        </w:rPr>
      </w:pPr>
    </w:p>
    <w:p w:rsidR="00634FF6" w:rsidRDefault="00634FF6" w:rsidP="00A10F7B">
      <w:pPr>
        <w:pStyle w:val="NormalWeb"/>
        <w:jc w:val="both"/>
        <w:rPr>
          <w:rFonts w:ascii="Arial" w:hAnsi="Arial" w:cs="Arial"/>
          <w:b/>
          <w:bCs/>
          <w:color w:val="000000"/>
        </w:rPr>
      </w:pPr>
      <w:bookmarkStart w:id="0" w:name="_GoBack"/>
      <w:bookmarkEnd w:id="0"/>
    </w:p>
    <w:p w:rsidR="00A10F7B" w:rsidRDefault="00A10F7B"/>
    <w:p w:rsidR="00D31669" w:rsidRPr="00EE2E8A" w:rsidRDefault="00D31669" w:rsidP="00D31669">
      <w:pPr>
        <w:pStyle w:val="NormalWeb"/>
        <w:spacing w:before="0" w:beforeAutospacing="0" w:after="0" w:afterAutospacing="0"/>
        <w:jc w:val="both"/>
        <w:rPr>
          <w:rFonts w:ascii="Arial" w:hAnsi="Arial" w:cs="Arial"/>
          <w:b/>
          <w:color w:val="538135" w:themeColor="accent6" w:themeShade="BF"/>
        </w:rPr>
      </w:pPr>
      <w:r w:rsidRPr="00EE2E8A">
        <w:rPr>
          <w:rFonts w:ascii="Arial" w:hAnsi="Arial" w:cs="Arial"/>
          <w:b/>
          <w:color w:val="538135" w:themeColor="accent6" w:themeShade="BF"/>
        </w:rPr>
        <w:lastRenderedPageBreak/>
        <w:t>1.- OBJETIVO PRIMARIO DE UN METAANÁLISIS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 ¿Se definió la pregunta claramente?</w:t>
      </w:r>
    </w:p>
    <w:p w:rsidR="00D31669" w:rsidRPr="00EE2E8A" w:rsidRDefault="00D31669" w:rsidP="00D31669">
      <w:pPr>
        <w:pStyle w:val="NormalWeb"/>
        <w:spacing w:before="0" w:beforeAutospacing="0" w:after="0" w:afterAutospacing="0"/>
        <w:jc w:val="both"/>
        <w:rPr>
          <w:rFonts w:ascii="Arial" w:hAnsi="Arial" w:cs="Arial"/>
          <w:color w:val="000000"/>
        </w:rPr>
      </w:pPr>
      <w:proofErr w:type="spellStart"/>
      <w:r w:rsidRPr="00EE2E8A">
        <w:rPr>
          <w:rFonts w:ascii="Arial" w:hAnsi="Arial" w:cs="Arial"/>
          <w:color w:val="000000"/>
        </w:rPr>
        <w:t>Si</w:t>
      </w:r>
      <w:proofErr w:type="spellEnd"/>
      <w:r w:rsidRPr="00EE2E8A">
        <w:rPr>
          <w:rFonts w:ascii="Arial" w:hAnsi="Arial" w:cs="Arial"/>
          <w:color w:val="000000"/>
        </w:rPr>
        <w:t>, porque define adecuadamente que es una relación entre la EP y el tabaquismo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especificó la condición que se estudia?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Si, menciona que </w:t>
      </w:r>
      <w:r w:rsidRPr="00EE2E8A">
        <w:rPr>
          <w:rFonts w:ascii="Arial" w:hAnsi="Arial" w:cs="Arial"/>
        </w:rPr>
        <w:t xml:space="preserve">En los últimos cincuenta años, varios estudios </w:t>
      </w:r>
      <w:proofErr w:type="spellStart"/>
      <w:r w:rsidRPr="00EE2E8A">
        <w:rPr>
          <w:rFonts w:ascii="Arial" w:hAnsi="Arial" w:cs="Arial"/>
        </w:rPr>
        <w:t>epidemioló</w:t>
      </w:r>
      <w:proofErr w:type="spellEnd"/>
      <w:r w:rsidRPr="00EE2E8A">
        <w:rPr>
          <w:rFonts w:ascii="Arial" w:hAnsi="Arial" w:cs="Arial"/>
        </w:rPr>
        <w:t xml:space="preserve">- </w:t>
      </w:r>
      <w:proofErr w:type="spellStart"/>
      <w:r w:rsidRPr="00EE2E8A">
        <w:rPr>
          <w:rFonts w:ascii="Arial" w:hAnsi="Arial" w:cs="Arial"/>
        </w:rPr>
        <w:t>gicos</w:t>
      </w:r>
      <w:proofErr w:type="spellEnd"/>
      <w:r w:rsidRPr="00EE2E8A">
        <w:rPr>
          <w:rFonts w:ascii="Arial" w:hAnsi="Arial" w:cs="Arial"/>
        </w:rPr>
        <w:t xml:space="preserve"> mostraron una relación negativa entre el tabaquismo y la EP</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especificó la edad de la población y escenario en el cual se realiza?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La edad entre los 21 y 39 años</w:t>
      </w:r>
    </w:p>
    <w:p w:rsidR="00EE2E8A" w:rsidRDefault="00EE2E8A" w:rsidP="00D31669">
      <w:pPr>
        <w:pStyle w:val="NormalWeb"/>
        <w:spacing w:before="0" w:beforeAutospacing="0" w:after="0" w:afterAutospacing="0"/>
        <w:jc w:val="both"/>
        <w:rPr>
          <w:rFonts w:ascii="Arial" w:hAnsi="Arial" w:cs="Arial"/>
          <w:color w:val="C45911" w:themeColor="accent2" w:themeShade="BF"/>
        </w:rPr>
      </w:pPr>
    </w:p>
    <w:p w:rsidR="00D31669" w:rsidRPr="00EE2E8A" w:rsidRDefault="00D31669" w:rsidP="00D31669">
      <w:pPr>
        <w:pStyle w:val="NormalWeb"/>
        <w:spacing w:before="0" w:beforeAutospacing="0" w:after="0" w:afterAutospacing="0"/>
        <w:jc w:val="both"/>
        <w:rPr>
          <w:rFonts w:ascii="Arial" w:hAnsi="Arial" w:cs="Arial"/>
          <w:b/>
          <w:color w:val="000000"/>
        </w:rPr>
      </w:pPr>
      <w:r w:rsidRPr="00EE2E8A">
        <w:rPr>
          <w:rFonts w:ascii="Arial" w:hAnsi="Arial" w:cs="Arial"/>
          <w:b/>
          <w:color w:val="538135" w:themeColor="accent6" w:themeShade="BF"/>
        </w:rPr>
        <w:t>2.- BÚSQUEDA Y SELECCIÓN DE ARTÍCULOS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especificó la estrategia utilizada en la búsqueda de los artículos?</w:t>
      </w:r>
    </w:p>
    <w:p w:rsidR="00D31669" w:rsidRPr="00EE2E8A" w:rsidRDefault="00D31669" w:rsidP="00D31669">
      <w:pPr>
        <w:pStyle w:val="NormalWeb"/>
        <w:spacing w:before="0" w:beforeAutospacing="0" w:after="0" w:afterAutospacing="0"/>
        <w:jc w:val="both"/>
        <w:rPr>
          <w:rFonts w:ascii="Arial" w:hAnsi="Arial" w:cs="Arial"/>
        </w:rPr>
      </w:pPr>
      <w:r w:rsidRPr="00EE2E8A">
        <w:rPr>
          <w:rFonts w:ascii="Arial" w:hAnsi="Arial" w:cs="Arial"/>
          <w:color w:val="000000"/>
        </w:rPr>
        <w:t xml:space="preserve">Si, menciona que se basan en algunos criterios de inclusión; </w:t>
      </w:r>
      <w:r w:rsidRPr="00EE2E8A">
        <w:rPr>
          <w:rFonts w:ascii="Arial" w:hAnsi="Arial" w:cs="Arial"/>
        </w:rPr>
        <w:t xml:space="preserve">Estudios publicados que muestran específicamente la asociación entre el riesgo de EPT y el hábito </w:t>
      </w:r>
      <w:proofErr w:type="gramStart"/>
      <w:r w:rsidRPr="00EE2E8A">
        <w:rPr>
          <w:rFonts w:ascii="Arial" w:hAnsi="Arial" w:cs="Arial"/>
        </w:rPr>
        <w:t>tabáquico</w:t>
      </w:r>
      <w:r w:rsidRPr="00EE2E8A">
        <w:rPr>
          <w:rFonts w:ascii="Arial" w:hAnsi="Arial" w:cs="Arial"/>
          <w:color w:val="000000"/>
        </w:rPr>
        <w:t xml:space="preserve">, </w:t>
      </w:r>
      <w:r w:rsidRPr="00EE2E8A">
        <w:rPr>
          <w:rFonts w:ascii="Arial" w:hAnsi="Arial" w:cs="Arial"/>
        </w:rPr>
        <w:t>.</w:t>
      </w:r>
      <w:proofErr w:type="gramEnd"/>
      <w:r w:rsidRPr="00EE2E8A">
        <w:rPr>
          <w:rFonts w:ascii="Arial" w:hAnsi="Arial" w:cs="Arial"/>
        </w:rPr>
        <w:t xml:space="preserve"> Estudios que especificaron el riesgo relativo u </w:t>
      </w:r>
      <w:proofErr w:type="spellStart"/>
      <w:r w:rsidRPr="00EE2E8A">
        <w:rPr>
          <w:rFonts w:ascii="Arial" w:hAnsi="Arial" w:cs="Arial"/>
        </w:rPr>
        <w:t>odds</w:t>
      </w:r>
      <w:proofErr w:type="spellEnd"/>
      <w:r w:rsidRPr="00EE2E8A">
        <w:rPr>
          <w:rFonts w:ascii="Arial" w:hAnsi="Arial" w:cs="Arial"/>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EE2E8A">
        <w:rPr>
          <w:rFonts w:ascii="Arial" w:hAnsi="Arial" w:cs="Arial"/>
        </w:rPr>
        <w:t>for</w:t>
      </w:r>
      <w:proofErr w:type="spellEnd"/>
      <w:r w:rsidRPr="00EE2E8A">
        <w:rPr>
          <w:rFonts w:ascii="Arial" w:hAnsi="Arial" w:cs="Arial"/>
        </w:rPr>
        <w:t xml:space="preserve"> </w:t>
      </w:r>
      <w:proofErr w:type="spellStart"/>
      <w:r w:rsidRPr="00EE2E8A">
        <w:rPr>
          <w:rFonts w:ascii="Arial" w:hAnsi="Arial" w:cs="Arial"/>
        </w:rPr>
        <w:t>Disease</w:t>
      </w:r>
      <w:proofErr w:type="spellEnd"/>
      <w:r w:rsidRPr="00EE2E8A">
        <w:rPr>
          <w:rFonts w:ascii="Arial" w:hAnsi="Arial" w:cs="Arial"/>
        </w:rPr>
        <w:t xml:space="preserve"> Control and </w:t>
      </w:r>
      <w:proofErr w:type="spellStart"/>
      <w:r w:rsidRPr="00EE2E8A">
        <w:rPr>
          <w:rFonts w:ascii="Arial" w:hAnsi="Arial" w:cs="Arial"/>
        </w:rPr>
        <w:t>Prevention</w:t>
      </w:r>
      <w:proofErr w:type="spellEnd"/>
      <w:r w:rsidRPr="00EE2E8A">
        <w:rPr>
          <w:rFonts w:ascii="Arial" w:hAnsi="Arial" w:cs="Arial"/>
        </w:rPr>
        <w:t>) EE. UU., 1996.</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rPr>
        <w:t xml:space="preserve">Trabajos originales: se examinó cada trabajo localizado, para determinar si era único, la representación de </w:t>
      </w:r>
      <w:proofErr w:type="spellStart"/>
      <w:r w:rsidRPr="00EE2E8A">
        <w:rPr>
          <w:rFonts w:ascii="Arial" w:hAnsi="Arial" w:cs="Arial"/>
        </w:rPr>
        <w:t>republicaciones</w:t>
      </w:r>
      <w:proofErr w:type="spellEnd"/>
      <w:r w:rsidRPr="00EE2E8A">
        <w:rPr>
          <w:rFonts w:ascii="Arial" w:hAnsi="Arial" w:cs="Arial"/>
        </w:rPr>
        <w:t xml:space="preserve">, </w:t>
      </w:r>
      <w:proofErr w:type="spellStart"/>
      <w:r w:rsidRPr="00EE2E8A">
        <w:rPr>
          <w:rFonts w:ascii="Arial" w:hAnsi="Arial" w:cs="Arial"/>
        </w:rPr>
        <w:t>reanálisis</w:t>
      </w:r>
      <w:proofErr w:type="spellEnd"/>
      <w:r w:rsidRPr="00EE2E8A">
        <w:rPr>
          <w:rFonts w:ascii="Arial" w:hAnsi="Arial" w:cs="Arial"/>
        </w:rPr>
        <w:t>, análisis adicional o seguimiento adicional de un estudio previamente publicado. Un conjunto de artículos originados de la misma población se consideró como un estudio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definieron a priori los criterios de elegibilidad de los artículos? Si, se especificaron tanto los criterios de inclusión como de exclusión para dicho artículo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apropiados los criterios utilizados para seleccionar los artículos de inclusión?</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Si, por que los estudios tenían la misma hipótesis, decía que si  existía una relación entre el tabaquismo y la enfermedad de Parkinson temprana.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evaluó la validez de los artículos incluidos?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Si, pues se menciona que cada artículo que se incluyó en el </w:t>
      </w:r>
      <w:proofErr w:type="spellStart"/>
      <w:r w:rsidRPr="00EE2E8A">
        <w:rPr>
          <w:rFonts w:ascii="Arial" w:hAnsi="Arial" w:cs="Arial"/>
          <w:color w:val="000000"/>
        </w:rPr>
        <w:t>metaanalisis</w:t>
      </w:r>
      <w:proofErr w:type="spellEnd"/>
      <w:r w:rsidRPr="00EE2E8A">
        <w:rPr>
          <w:rFonts w:ascii="Arial" w:hAnsi="Arial" w:cs="Arial"/>
          <w:color w:val="000000"/>
        </w:rPr>
        <w:t xml:space="preserve"> tenía un IC &gt;95%</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los estudios hechos al azar?</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No. </w:t>
      </w:r>
      <w:proofErr w:type="spellStart"/>
      <w:r w:rsidRPr="00EE2E8A">
        <w:rPr>
          <w:rFonts w:ascii="Arial" w:hAnsi="Arial" w:cs="Arial"/>
          <w:color w:val="000000"/>
        </w:rPr>
        <w:t>Por que</w:t>
      </w:r>
      <w:proofErr w:type="spellEnd"/>
      <w:r w:rsidRPr="00EE2E8A">
        <w:rPr>
          <w:rFonts w:ascii="Arial" w:hAnsi="Arial" w:cs="Arial"/>
          <w:color w:val="000000"/>
        </w:rPr>
        <w:t xml:space="preserve"> toma en cuenta los criterios de inclusión y exclusión y</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se mencionan sesgos de los artículos incluidos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¿Son los métodos lo bastante explícitos para asegurar reproductibilidad?</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pues no se habla de cómo se asocia explícitamente la enfermedad de Parkinson temprana con el tabaquismo.</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¿Cuál fue el periodo de publicación evaluado?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 de 1975-2003</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incorporaron meta análisis de diferentes lenguajes o solo en inglés?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menciona los idiomas o alguna restricción de algún idioma en especial</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 el tamaño de la población suficiente? No lo menciona</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 el tiempo de seguimiento suficiente para dar una conclusión valida?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Si ya que en total fueron 28 años en los que se hizo la investigación, y esto como resultado da una prueba positiva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los tratamientos o exposiciones similares?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Si, pues la exposición era del tabaco o humo del tabaco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tiene información completa de los métodos utilizados en cada estudio?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No, </w:t>
      </w:r>
      <w:r w:rsidR="00EE2E8A" w:rsidRPr="00EE2E8A">
        <w:rPr>
          <w:rFonts w:ascii="Arial" w:hAnsi="Arial" w:cs="Arial"/>
          <w:color w:val="000000"/>
        </w:rPr>
        <w:t>solo indica los métodos de inclusión pero no menciona que métodos fueron los que se utilizaron</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tiene información de estudios no publicados?</w:t>
      </w:r>
    </w:p>
    <w:p w:rsidR="00D31669"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solo se consideró algunos estudios para obtener información.</w:t>
      </w:r>
    </w:p>
    <w:p w:rsidR="00EE2E8A" w:rsidRPr="00EE2E8A" w:rsidRDefault="00EE2E8A"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b/>
          <w:color w:val="538135" w:themeColor="accent6" w:themeShade="BF"/>
        </w:rPr>
      </w:pPr>
      <w:r w:rsidRPr="00EE2E8A">
        <w:rPr>
          <w:rFonts w:ascii="Arial" w:hAnsi="Arial" w:cs="Arial"/>
          <w:b/>
          <w:color w:val="538135" w:themeColor="accent6" w:themeShade="BF"/>
        </w:rPr>
        <w:t>3.- EXTRACCIÓN DE DATOS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¿Se realizó una extracción cuidadosa de los datos? No habla de los métodos </w:t>
      </w:r>
      <w:r w:rsidR="00EE2E8A" w:rsidRPr="00EE2E8A">
        <w:rPr>
          <w:rFonts w:ascii="Arial" w:hAnsi="Arial" w:cs="Arial"/>
          <w:color w:val="000000"/>
        </w:rPr>
        <w:t xml:space="preserve">de extracción utilizados solo menciona </w:t>
      </w:r>
      <w:r w:rsidRPr="00EE2E8A">
        <w:rPr>
          <w:rFonts w:ascii="Arial" w:hAnsi="Arial" w:cs="Arial"/>
          <w:color w:val="000000"/>
        </w:rPr>
        <w:t xml:space="preserve"> los resultados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entrenadas las personas encargadas de extraerlos datos? No se menciona información sobre las personas encargadas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los encargados de la extracción cegados a las fuentes y a los autores?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se menciona esto en el artículo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¿Fueron los resultados de los estudios de utilidad clínica?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Si pues en el </w:t>
      </w:r>
      <w:proofErr w:type="spellStart"/>
      <w:r w:rsidRPr="00EE2E8A">
        <w:rPr>
          <w:rFonts w:ascii="Arial" w:hAnsi="Arial" w:cs="Arial"/>
          <w:color w:val="000000"/>
        </w:rPr>
        <w:t>metaanalisis</w:t>
      </w:r>
      <w:proofErr w:type="spellEnd"/>
      <w:r w:rsidRPr="00EE2E8A">
        <w:rPr>
          <w:rFonts w:ascii="Arial" w:hAnsi="Arial" w:cs="Arial"/>
          <w:color w:val="000000"/>
        </w:rPr>
        <w:t xml:space="preserve"> se dice que el tabaquismo es un factor de riesgo importante para desarrollar enfermedad de Parkinson temprana.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¿Pueden los resultados del estudio ser aplicados clínicamente en el manejo de los pacientes?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Si, pues el prevenir el consumo de tabaquismo y disminuir el riesgo ayuda a prevenir la EP temprana.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¿Cuáles son los beneficios daños y costos?</w:t>
      </w:r>
    </w:p>
    <w:p w:rsidR="00D31669"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Los beneficios es la demostración de que el tabaquismo es un factor importante para EP temprana, los daños y los costos no se mencionan, y que fue hecho con otros estudios.</w:t>
      </w:r>
    </w:p>
    <w:p w:rsidR="00EE2E8A" w:rsidRPr="00EE2E8A" w:rsidRDefault="00EE2E8A"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b/>
          <w:color w:val="538135" w:themeColor="accent6" w:themeShade="BF"/>
        </w:rPr>
      </w:pPr>
      <w:r w:rsidRPr="00EE2E8A">
        <w:rPr>
          <w:rFonts w:ascii="Arial" w:hAnsi="Arial" w:cs="Arial"/>
          <w:b/>
          <w:color w:val="538135" w:themeColor="accent6" w:themeShade="BF"/>
        </w:rPr>
        <w:t>4.- ANÁLISIS ESTADÍSTICO</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realizó una prueba de homogeneidad? Si y se obtuvo un valor de p=0.52</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utilizó el análisis de efectos al azar especialmente si la prueba de homogeneidad fue positiva?</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Si, se utilizó un análisis de efectos que considera las variaciones entre los estudios.</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¿Se proporcionaron los intervalos de confianza del estimado global?</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La estimación global de los efectos aleatorios fue de 0.55 y con un IC 95% del 0.37-0.81</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 xml:space="preserve"> ¿Se hizo </w:t>
      </w:r>
      <w:proofErr w:type="spellStart"/>
      <w:r w:rsidRPr="00EE2E8A">
        <w:rPr>
          <w:rFonts w:ascii="Arial" w:hAnsi="Arial" w:cs="Arial"/>
          <w:color w:val="000000"/>
        </w:rPr>
        <w:t>metaregresión</w:t>
      </w:r>
      <w:proofErr w:type="spellEnd"/>
      <w:r w:rsidRPr="00EE2E8A">
        <w:rPr>
          <w:rFonts w:ascii="Arial" w:hAnsi="Arial" w:cs="Arial"/>
          <w:color w:val="000000"/>
        </w:rPr>
        <w:t>?</w:t>
      </w:r>
    </w:p>
    <w:p w:rsidR="00D31669" w:rsidRPr="00EE2E8A" w:rsidRDefault="00D31669" w:rsidP="00D31669">
      <w:pPr>
        <w:pStyle w:val="NormalWeb"/>
        <w:spacing w:before="0" w:beforeAutospacing="0" w:after="0" w:afterAutospacing="0"/>
        <w:jc w:val="both"/>
        <w:rPr>
          <w:rFonts w:ascii="Arial" w:hAnsi="Arial" w:cs="Arial"/>
          <w:color w:val="000000"/>
        </w:rPr>
      </w:pPr>
      <w:r w:rsidRPr="00EE2E8A">
        <w:rPr>
          <w:rFonts w:ascii="Arial" w:hAnsi="Arial" w:cs="Arial"/>
          <w:color w:val="000000"/>
        </w:rPr>
        <w:t>No es mencionado en el estudio.</w:t>
      </w: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pStyle w:val="NormalWeb"/>
        <w:spacing w:before="0" w:beforeAutospacing="0" w:after="0" w:afterAutospacing="0"/>
        <w:jc w:val="both"/>
        <w:rPr>
          <w:rFonts w:ascii="Arial" w:hAnsi="Arial" w:cs="Arial"/>
          <w:color w:val="000000"/>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Cs/>
          <w:sz w:val="24"/>
          <w:szCs w:val="24"/>
          <w:lang w:eastAsia="es-MX"/>
        </w:rPr>
      </w:pPr>
    </w:p>
    <w:p w:rsidR="00D31669" w:rsidRPr="00EE2E8A" w:rsidRDefault="00D31669" w:rsidP="00D31669">
      <w:pPr>
        <w:spacing w:after="0" w:line="240" w:lineRule="auto"/>
        <w:rPr>
          <w:rFonts w:ascii="Arial" w:eastAsia="Times New Roman" w:hAnsi="Arial" w:cs="Arial"/>
          <w:b/>
          <w:bCs/>
          <w:color w:val="538135" w:themeColor="accent6" w:themeShade="BF"/>
          <w:sz w:val="24"/>
          <w:szCs w:val="24"/>
          <w:lang w:eastAsia="es-MX"/>
        </w:rPr>
      </w:pPr>
    </w:p>
    <w:p w:rsidR="00D31669" w:rsidRPr="00EE2E8A" w:rsidRDefault="00D31669" w:rsidP="00D31669">
      <w:pPr>
        <w:spacing w:after="0"/>
        <w:jc w:val="both"/>
        <w:rPr>
          <w:rFonts w:ascii="Arial" w:hAnsi="Arial" w:cs="Arial"/>
          <w:b/>
          <w:color w:val="538135" w:themeColor="accent6" w:themeShade="BF"/>
          <w:sz w:val="24"/>
          <w:szCs w:val="24"/>
        </w:rPr>
      </w:pPr>
      <w:r w:rsidRPr="00EE2E8A">
        <w:rPr>
          <w:rFonts w:ascii="Arial" w:hAnsi="Arial" w:cs="Arial"/>
          <w:b/>
          <w:color w:val="538135" w:themeColor="accent6" w:themeShade="BF"/>
          <w:sz w:val="24"/>
          <w:szCs w:val="24"/>
        </w:rPr>
        <w:t xml:space="preserve">BIBLIOGRAFIAS </w:t>
      </w:r>
    </w:p>
    <w:p w:rsidR="00EE2E8A" w:rsidRDefault="00EE2E8A" w:rsidP="00EE2E8A">
      <w:pPr>
        <w:jc w:val="both"/>
        <w:rPr>
          <w:rFonts w:ascii="Arial" w:hAnsi="Arial" w:cs="Arial"/>
          <w:sz w:val="24"/>
          <w:szCs w:val="24"/>
        </w:rPr>
      </w:pPr>
    </w:p>
    <w:p w:rsidR="00D31669" w:rsidRPr="00EE2E8A" w:rsidRDefault="00D31669" w:rsidP="00EE2E8A">
      <w:pPr>
        <w:jc w:val="both"/>
        <w:rPr>
          <w:rFonts w:ascii="Arial" w:hAnsi="Arial" w:cs="Arial"/>
          <w:sz w:val="24"/>
          <w:szCs w:val="24"/>
        </w:rPr>
      </w:pPr>
      <w:r w:rsidRPr="00EE2E8A">
        <w:rPr>
          <w:rFonts w:ascii="Arial" w:hAnsi="Arial" w:cs="Arial"/>
          <w:sz w:val="24"/>
          <w:szCs w:val="24"/>
        </w:rPr>
        <w:t xml:space="preserve">Metodología de la investigación, Roberto Hernández </w:t>
      </w:r>
      <w:proofErr w:type="spellStart"/>
      <w:r w:rsidRPr="00EE2E8A">
        <w:rPr>
          <w:rFonts w:ascii="Arial" w:hAnsi="Arial" w:cs="Arial"/>
          <w:sz w:val="24"/>
          <w:szCs w:val="24"/>
        </w:rPr>
        <w:t>Sampieri</w:t>
      </w:r>
      <w:proofErr w:type="spellEnd"/>
      <w:r w:rsidRPr="00EE2E8A">
        <w:rPr>
          <w:rFonts w:ascii="Arial" w:hAnsi="Arial" w:cs="Arial"/>
          <w:sz w:val="24"/>
          <w:szCs w:val="24"/>
        </w:rPr>
        <w:t xml:space="preserve">, Editorial </w:t>
      </w:r>
      <w:proofErr w:type="spellStart"/>
      <w:r w:rsidRPr="00EE2E8A">
        <w:rPr>
          <w:rFonts w:ascii="Arial" w:hAnsi="Arial" w:cs="Arial"/>
          <w:sz w:val="24"/>
          <w:szCs w:val="24"/>
        </w:rPr>
        <w:t>MCGrawHill</w:t>
      </w:r>
      <w:proofErr w:type="spellEnd"/>
      <w:r w:rsidRPr="00EE2E8A">
        <w:rPr>
          <w:rFonts w:ascii="Arial" w:hAnsi="Arial" w:cs="Arial"/>
          <w:sz w:val="24"/>
          <w:szCs w:val="24"/>
        </w:rPr>
        <w:t>, 5ta Edición, México, 2010</w:t>
      </w:r>
    </w:p>
    <w:p w:rsidR="00D31669" w:rsidRPr="00EE2E8A" w:rsidRDefault="00D31669" w:rsidP="00EE2E8A">
      <w:pPr>
        <w:jc w:val="both"/>
        <w:rPr>
          <w:rFonts w:ascii="Arial" w:hAnsi="Arial" w:cs="Arial"/>
          <w:sz w:val="24"/>
          <w:szCs w:val="24"/>
        </w:rPr>
      </w:pPr>
      <w:proofErr w:type="spellStart"/>
      <w:r w:rsidRPr="00EE2E8A">
        <w:rPr>
          <w:rFonts w:ascii="Arial" w:hAnsi="Arial" w:cs="Arial"/>
          <w:sz w:val="24"/>
          <w:szCs w:val="24"/>
          <w:lang w:val="en-US"/>
        </w:rPr>
        <w:t>Epidemiología</w:t>
      </w:r>
      <w:proofErr w:type="spellEnd"/>
      <w:r w:rsidRPr="00EE2E8A">
        <w:rPr>
          <w:rFonts w:ascii="Arial" w:hAnsi="Arial" w:cs="Arial"/>
          <w:sz w:val="24"/>
          <w:szCs w:val="24"/>
          <w:lang w:val="en-US"/>
        </w:rPr>
        <w:t xml:space="preserve"> </w:t>
      </w:r>
      <w:proofErr w:type="spellStart"/>
      <w:r w:rsidRPr="00EE2E8A">
        <w:rPr>
          <w:rFonts w:ascii="Arial" w:hAnsi="Arial" w:cs="Arial"/>
          <w:sz w:val="24"/>
          <w:szCs w:val="24"/>
          <w:lang w:val="en-US"/>
        </w:rPr>
        <w:t>clínica</w:t>
      </w:r>
      <w:proofErr w:type="spellEnd"/>
      <w:r w:rsidRPr="00EE2E8A">
        <w:rPr>
          <w:rFonts w:ascii="Arial" w:hAnsi="Arial" w:cs="Arial"/>
          <w:sz w:val="24"/>
          <w:szCs w:val="24"/>
          <w:lang w:val="en-US"/>
        </w:rPr>
        <w:t xml:space="preserve">, Robert H. Fletcher, Editorial </w:t>
      </w:r>
      <w:proofErr w:type="spellStart"/>
      <w:r w:rsidRPr="00EE2E8A">
        <w:rPr>
          <w:rFonts w:ascii="Arial" w:hAnsi="Arial" w:cs="Arial"/>
          <w:sz w:val="24"/>
          <w:szCs w:val="24"/>
          <w:lang w:val="en-US"/>
        </w:rPr>
        <w:t>Wloters</w:t>
      </w:r>
      <w:proofErr w:type="spellEnd"/>
      <w:r w:rsidRPr="00EE2E8A">
        <w:rPr>
          <w:rFonts w:ascii="Arial" w:hAnsi="Arial" w:cs="Arial"/>
          <w:sz w:val="24"/>
          <w:szCs w:val="24"/>
          <w:lang w:val="en-US"/>
        </w:rPr>
        <w:t xml:space="preserve"> Kluwer, 4ta </w:t>
      </w:r>
      <w:proofErr w:type="spellStart"/>
      <w:r w:rsidRPr="00EE2E8A">
        <w:rPr>
          <w:rFonts w:ascii="Arial" w:hAnsi="Arial" w:cs="Arial"/>
          <w:sz w:val="24"/>
          <w:szCs w:val="24"/>
          <w:lang w:val="en-US"/>
        </w:rPr>
        <w:t>Edición</w:t>
      </w:r>
      <w:proofErr w:type="spellEnd"/>
      <w:r w:rsidRPr="00EE2E8A">
        <w:rPr>
          <w:rFonts w:ascii="Arial" w:hAnsi="Arial" w:cs="Arial"/>
          <w:sz w:val="24"/>
          <w:szCs w:val="24"/>
          <w:lang w:val="en-US"/>
        </w:rPr>
        <w:t>.</w:t>
      </w:r>
    </w:p>
    <w:p w:rsidR="00D31669" w:rsidRPr="00396621" w:rsidRDefault="00D31669" w:rsidP="00D31669">
      <w:pPr>
        <w:spacing w:after="0"/>
        <w:jc w:val="both"/>
        <w:rPr>
          <w:rFonts w:ascii="Candara" w:hAnsi="Candara" w:cs="Arial"/>
          <w:sz w:val="32"/>
          <w:szCs w:val="24"/>
        </w:rPr>
      </w:pPr>
    </w:p>
    <w:p w:rsidR="00D31669" w:rsidRDefault="00D31669"/>
    <w:sectPr w:rsidR="00D31669" w:rsidSect="00A10F7B">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DE"/>
      </v:shape>
    </w:pict>
  </w:numPicBullet>
  <w:abstractNum w:abstractNumId="0">
    <w:nsid w:val="75EA5B25"/>
    <w:multiLevelType w:val="hybridMultilevel"/>
    <w:tmpl w:val="4496BD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B"/>
    <w:rsid w:val="00634FF6"/>
    <w:rsid w:val="00A10F7B"/>
    <w:rsid w:val="00A318FA"/>
    <w:rsid w:val="00B37C80"/>
    <w:rsid w:val="00D31669"/>
    <w:rsid w:val="00EE2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7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F7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A10F7B"/>
  </w:style>
  <w:style w:type="character" w:styleId="CitaHTML">
    <w:name w:val="HTML Cite"/>
    <w:basedOn w:val="Fuentedeprrafopredeter"/>
    <w:uiPriority w:val="99"/>
    <w:semiHidden/>
    <w:unhideWhenUsed/>
    <w:rsid w:val="00D31669"/>
    <w:rPr>
      <w:i/>
      <w:iCs/>
    </w:rPr>
  </w:style>
  <w:style w:type="character" w:styleId="Hipervnculo">
    <w:name w:val="Hyperlink"/>
    <w:basedOn w:val="Fuentedeprrafopredeter"/>
    <w:uiPriority w:val="99"/>
    <w:unhideWhenUsed/>
    <w:rsid w:val="00D31669"/>
    <w:rPr>
      <w:color w:val="0563C1" w:themeColor="hyperlink"/>
      <w:u w:val="single"/>
    </w:rPr>
  </w:style>
  <w:style w:type="paragraph" w:styleId="Prrafodelista">
    <w:name w:val="List Paragraph"/>
    <w:basedOn w:val="Normal"/>
    <w:uiPriority w:val="34"/>
    <w:qFormat/>
    <w:rsid w:val="00D31669"/>
    <w:pPr>
      <w:widowControl w:val="0"/>
      <w:suppressAutoHyphens/>
      <w:spacing w:after="200" w:line="240" w:lineRule="auto"/>
      <w:ind w:left="720"/>
      <w:contextualSpacing/>
    </w:pPr>
    <w:rPr>
      <w:rFonts w:ascii="Times New Roman" w:eastAsia="Droid Sans Fallback" w:hAnsi="Times New Roman" w:cs="Lohit Hind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7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F7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A10F7B"/>
  </w:style>
  <w:style w:type="character" w:styleId="CitaHTML">
    <w:name w:val="HTML Cite"/>
    <w:basedOn w:val="Fuentedeprrafopredeter"/>
    <w:uiPriority w:val="99"/>
    <w:semiHidden/>
    <w:unhideWhenUsed/>
    <w:rsid w:val="00D31669"/>
    <w:rPr>
      <w:i/>
      <w:iCs/>
    </w:rPr>
  </w:style>
  <w:style w:type="character" w:styleId="Hipervnculo">
    <w:name w:val="Hyperlink"/>
    <w:basedOn w:val="Fuentedeprrafopredeter"/>
    <w:uiPriority w:val="99"/>
    <w:unhideWhenUsed/>
    <w:rsid w:val="00D31669"/>
    <w:rPr>
      <w:color w:val="0563C1" w:themeColor="hyperlink"/>
      <w:u w:val="single"/>
    </w:rPr>
  </w:style>
  <w:style w:type="paragraph" w:styleId="Prrafodelista">
    <w:name w:val="List Paragraph"/>
    <w:basedOn w:val="Normal"/>
    <w:uiPriority w:val="34"/>
    <w:qFormat/>
    <w:rsid w:val="00D31669"/>
    <w:pPr>
      <w:widowControl w:val="0"/>
      <w:suppressAutoHyphens/>
      <w:spacing w:after="200" w:line="240" w:lineRule="auto"/>
      <w:ind w:left="720"/>
      <w:contextualSpacing/>
    </w:pPr>
    <w:rPr>
      <w:rFonts w:ascii="Times New Roman" w:eastAsia="Droid Sans Fallback" w:hAnsi="Times New Roman" w:cs="Lohit Hind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dzz_rock@hotmail.com</dc:creator>
  <cp:lastModifiedBy>hp</cp:lastModifiedBy>
  <cp:revision>2</cp:revision>
  <dcterms:created xsi:type="dcterms:W3CDTF">2016-05-02T06:39:00Z</dcterms:created>
  <dcterms:modified xsi:type="dcterms:W3CDTF">2016-05-02T06:39:00Z</dcterms:modified>
</cp:coreProperties>
</file>