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4B9" w:rsidRDefault="0000516F"/>
    <w:p w:rsidR="00B3256D" w:rsidRDefault="00B3256D">
      <w:r>
        <w:rPr>
          <w:noProof/>
          <w:lang w:val="en-US"/>
        </w:rPr>
        <w:drawing>
          <wp:inline distT="0" distB="0" distL="0" distR="0" wp14:anchorId="00F76D2A" wp14:editId="2F239809">
            <wp:extent cx="4762500" cy="4051196"/>
            <wp:effectExtent l="0" t="0" r="0" b="698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764401" cy="4052813"/>
                    </a:xfrm>
                    <a:prstGeom prst="rect">
                      <a:avLst/>
                    </a:prstGeom>
                  </pic:spPr>
                </pic:pic>
              </a:graphicData>
            </a:graphic>
          </wp:inline>
        </w:drawing>
      </w:r>
    </w:p>
    <w:p w:rsidR="00B3256D" w:rsidRDefault="00B3256D">
      <w:r>
        <w:rPr>
          <w:noProof/>
          <w:lang w:val="en-US"/>
        </w:rPr>
        <w:drawing>
          <wp:anchor distT="0" distB="0" distL="114300" distR="114300" simplePos="0" relativeHeight="251658240" behindDoc="1" locked="0" layoutInCell="1" allowOverlap="1" wp14:anchorId="54D15C85" wp14:editId="7ED745D6">
            <wp:simplePos x="0" y="0"/>
            <wp:positionH relativeFrom="column">
              <wp:posOffset>0</wp:posOffset>
            </wp:positionH>
            <wp:positionV relativeFrom="paragraph">
              <wp:posOffset>238760</wp:posOffset>
            </wp:positionV>
            <wp:extent cx="5238115" cy="1419225"/>
            <wp:effectExtent l="0" t="0" r="635" b="9525"/>
            <wp:wrapThrough wrapText="bothSides">
              <wp:wrapPolygon edited="0">
                <wp:start x="0" y="0"/>
                <wp:lineTo x="0" y="21455"/>
                <wp:lineTo x="21524" y="21455"/>
                <wp:lineTo x="2152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115" cy="1419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256D" w:rsidRDefault="00B3256D"/>
    <w:p w:rsidR="00B3256D" w:rsidRDefault="00B3256D"/>
    <w:p w:rsidR="00B3256D" w:rsidRDefault="00B3256D"/>
    <w:p w:rsidR="00B3256D" w:rsidRDefault="00B3256D"/>
    <w:p w:rsidR="00B3256D" w:rsidRDefault="00B3256D"/>
    <w:p w:rsidR="00B3256D" w:rsidRDefault="00B3256D">
      <w:r>
        <w:rPr>
          <w:noProof/>
          <w:lang w:val="en-US"/>
        </w:rPr>
        <w:lastRenderedPageBreak/>
        <w:drawing>
          <wp:inline distT="0" distB="0" distL="0" distR="0" wp14:anchorId="39BCDE77" wp14:editId="1DAF4184">
            <wp:extent cx="5553075" cy="3065564"/>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63001" cy="3071044"/>
                    </a:xfrm>
                    <a:prstGeom prst="rect">
                      <a:avLst/>
                    </a:prstGeom>
                  </pic:spPr>
                </pic:pic>
              </a:graphicData>
            </a:graphic>
          </wp:inline>
        </w:drawing>
      </w:r>
    </w:p>
    <w:p w:rsidR="00B3256D" w:rsidRDefault="00B3256D">
      <w:r>
        <w:rPr>
          <w:noProof/>
          <w:lang w:val="en-US"/>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3456940" cy="3475990"/>
            <wp:effectExtent l="0" t="0" r="0" b="0"/>
            <wp:wrapThrough wrapText="bothSides">
              <wp:wrapPolygon edited="0">
                <wp:start x="0" y="0"/>
                <wp:lineTo x="0" y="21426"/>
                <wp:lineTo x="21425" y="21426"/>
                <wp:lineTo x="21425"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6940" cy="3475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256D" w:rsidRPr="00B3256D" w:rsidRDefault="00B3256D" w:rsidP="00B3256D"/>
    <w:p w:rsidR="00B3256D" w:rsidRPr="00B3256D" w:rsidRDefault="00B3256D" w:rsidP="00B3256D"/>
    <w:p w:rsidR="00B3256D" w:rsidRPr="00B3256D" w:rsidRDefault="00B3256D" w:rsidP="00B3256D"/>
    <w:p w:rsidR="00B3256D" w:rsidRPr="00B3256D" w:rsidRDefault="00B3256D" w:rsidP="00B3256D"/>
    <w:p w:rsidR="00B3256D" w:rsidRPr="00B3256D" w:rsidRDefault="00B3256D" w:rsidP="00B3256D"/>
    <w:p w:rsidR="00B3256D" w:rsidRPr="00B3256D" w:rsidRDefault="00B3256D" w:rsidP="00B3256D"/>
    <w:p w:rsidR="00B3256D" w:rsidRPr="00B3256D" w:rsidRDefault="00B3256D" w:rsidP="00B3256D"/>
    <w:p w:rsidR="00B3256D" w:rsidRPr="00B3256D" w:rsidRDefault="00B3256D" w:rsidP="00B3256D"/>
    <w:p w:rsidR="00B3256D" w:rsidRPr="00B3256D" w:rsidRDefault="00B3256D" w:rsidP="00B3256D"/>
    <w:p w:rsidR="00B3256D" w:rsidRPr="00B3256D" w:rsidRDefault="00B3256D" w:rsidP="00B3256D"/>
    <w:p w:rsidR="00B3256D" w:rsidRDefault="00B3256D" w:rsidP="00B3256D"/>
    <w:p w:rsidR="00B3256D" w:rsidRDefault="00B3256D" w:rsidP="00B3256D">
      <w:r w:rsidRPr="00B3256D">
        <w:t>1.-En cual fármaco se encontró mayor efectos adversos: Ticagrelor</w:t>
      </w:r>
    </w:p>
    <w:p w:rsidR="00B3256D" w:rsidRDefault="0000516F" w:rsidP="00B3256D">
      <w:r>
        <w:t>2. C</w:t>
      </w:r>
      <w:r w:rsidR="00B3256D">
        <w:t xml:space="preserve">omparado con </w:t>
      </w:r>
      <w:r w:rsidR="00B3256D">
        <w:t>clopidogrel, el tratamiento con ticagrelor en</w:t>
      </w:r>
      <w:r w:rsidR="00B3256D">
        <w:t xml:space="preserve"> pacientes </w:t>
      </w:r>
      <w:r w:rsidR="00B3256D">
        <w:t>con sínd</w:t>
      </w:r>
      <w:r w:rsidR="00B3256D">
        <w:t xml:space="preserve">romes coronarios agudos redujo la </w:t>
      </w:r>
      <w:r w:rsidR="00B3256D">
        <w:t>tasa de muerte po</w:t>
      </w:r>
      <w:r w:rsidR="00B3256D">
        <w:t xml:space="preserve">r causas vasculares, infarto de </w:t>
      </w:r>
      <w:r w:rsidR="00B3256D">
        <w:t>miocardio o ictus</w:t>
      </w:r>
      <w:r w:rsidR="00B3256D">
        <w:t>.</w:t>
      </w:r>
    </w:p>
    <w:p w:rsidR="00B3256D" w:rsidRDefault="00B3256D" w:rsidP="00B3256D">
      <w:r w:rsidRPr="00B3256D">
        <w:lastRenderedPageBreak/>
        <w:t>Se</w:t>
      </w:r>
      <w:r>
        <w:t xml:space="preserve"> </w:t>
      </w:r>
      <w:r w:rsidRPr="00B3256D">
        <w:t>observó un beneficio</w:t>
      </w:r>
      <w:r>
        <w:t xml:space="preserve"> similar </w:t>
      </w:r>
      <w:r>
        <w:t>en los componentes individuales de muerte</w:t>
      </w:r>
      <w:r>
        <w:t xml:space="preserve"> </w:t>
      </w:r>
      <w:r>
        <w:t>por causas vas</w:t>
      </w:r>
      <w:r>
        <w:t xml:space="preserve">culares e infarto de miocardio, </w:t>
      </w:r>
      <w:r>
        <w:t>pero no de ictus.</w:t>
      </w:r>
    </w:p>
    <w:p w:rsidR="0000516F" w:rsidRDefault="0000516F" w:rsidP="0000516F">
      <w:r w:rsidRPr="0000516F">
        <w:t>La superioridad de ticagrelor sobre clopid</w:t>
      </w:r>
      <w:r>
        <w:t xml:space="preserve">ogrel </w:t>
      </w:r>
      <w:r w:rsidRPr="0000516F">
        <w:t xml:space="preserve">con respecto al criterio principal de </w:t>
      </w:r>
      <w:r>
        <w:t xml:space="preserve">valoración </w:t>
      </w:r>
      <w:r w:rsidRPr="0000516F">
        <w:t>y</w:t>
      </w:r>
      <w:r>
        <w:t xml:space="preserve"> </w:t>
      </w:r>
      <w:r w:rsidRPr="0000516F">
        <w:t>en cuanto a la similitud de tasas de</w:t>
      </w:r>
      <w:r>
        <w:t xml:space="preserve"> hemorragias </w:t>
      </w:r>
      <w:r>
        <w:t>grav</w:t>
      </w:r>
      <w:r>
        <w:t xml:space="preserve">e fue constante en 62 de los 66 subgrupos. </w:t>
      </w:r>
    </w:p>
    <w:p w:rsidR="0000516F" w:rsidRDefault="0000516F" w:rsidP="0000516F">
      <w:r>
        <w:t>En conclusión creo que el tratamiento con ambos medicamentos no reduce ninguno de los dos significativamente las hemorragias graves y aunque el ticagrelor resulto con una disminución de los pacientes con síndrome coronario agudo también se pudo denotar mayores efectos adversos como  la disnea. Esto también varía ya que las pruebas fueron aleatorizadas y se trabajaron con muchos grupos de pacientes también influyo la raza y las cuestiones del país en el que se usó y los factores de riesgo</w:t>
      </w:r>
      <w:bookmarkStart w:id="0" w:name="_GoBack"/>
      <w:bookmarkEnd w:id="0"/>
      <w:r>
        <w:t>.</w:t>
      </w:r>
    </w:p>
    <w:p w:rsidR="0000516F" w:rsidRDefault="0000516F" w:rsidP="0000516F"/>
    <w:p w:rsidR="00B3256D" w:rsidRPr="00B3256D" w:rsidRDefault="00B3256D" w:rsidP="00B3256D"/>
    <w:sectPr w:rsidR="00B3256D" w:rsidRPr="00B325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44932"/>
    <w:multiLevelType w:val="hybridMultilevel"/>
    <w:tmpl w:val="9CBA0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56D"/>
    <w:rsid w:val="0000516F"/>
    <w:rsid w:val="00042E6D"/>
    <w:rsid w:val="0026299F"/>
    <w:rsid w:val="00B3256D"/>
    <w:rsid w:val="00FB4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325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256D"/>
    <w:rPr>
      <w:rFonts w:ascii="Tahoma" w:hAnsi="Tahoma" w:cs="Tahoma"/>
      <w:sz w:val="16"/>
      <w:szCs w:val="16"/>
      <w:lang w:val="es-ES"/>
    </w:rPr>
  </w:style>
  <w:style w:type="paragraph" w:styleId="Prrafodelista">
    <w:name w:val="List Paragraph"/>
    <w:basedOn w:val="Normal"/>
    <w:uiPriority w:val="34"/>
    <w:qFormat/>
    <w:rsid w:val="00B325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325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256D"/>
    <w:rPr>
      <w:rFonts w:ascii="Tahoma" w:hAnsi="Tahoma" w:cs="Tahoma"/>
      <w:sz w:val="16"/>
      <w:szCs w:val="16"/>
      <w:lang w:val="es-ES"/>
    </w:rPr>
  </w:style>
  <w:style w:type="paragraph" w:styleId="Prrafodelista">
    <w:name w:val="List Paragraph"/>
    <w:basedOn w:val="Normal"/>
    <w:uiPriority w:val="34"/>
    <w:qFormat/>
    <w:rsid w:val="00B325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164</Words>
  <Characters>940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2014-04-28T03:00:00Z</dcterms:created>
  <dcterms:modified xsi:type="dcterms:W3CDTF">2014-04-28T03:23:00Z</dcterms:modified>
</cp:coreProperties>
</file>