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1C" w:rsidRDefault="007E6B7D">
      <w:pPr>
        <w:rPr>
          <w:rFonts w:ascii="Arial Black" w:hAnsi="Arial Black" w:cs="Arial"/>
        </w:rPr>
      </w:pPr>
      <w:proofErr w:type="spellStart"/>
      <w:r>
        <w:rPr>
          <w:rFonts w:ascii="Arial Black" w:hAnsi="Arial Black" w:cs="Arial"/>
        </w:rPr>
        <w:t>Gonzalez</w:t>
      </w:r>
      <w:proofErr w:type="spellEnd"/>
      <w:r>
        <w:rPr>
          <w:rFonts w:ascii="Arial Black" w:hAnsi="Arial Black" w:cs="Arial"/>
        </w:rPr>
        <w:t xml:space="preserve"> </w:t>
      </w:r>
      <w:proofErr w:type="spellStart"/>
      <w:r>
        <w:rPr>
          <w:rFonts w:ascii="Arial Black" w:hAnsi="Arial Black" w:cs="Arial"/>
        </w:rPr>
        <w:t>Rios</w:t>
      </w:r>
      <w:proofErr w:type="spellEnd"/>
      <w:r>
        <w:rPr>
          <w:rFonts w:ascii="Arial Black" w:hAnsi="Arial Black" w:cs="Arial"/>
        </w:rPr>
        <w:t xml:space="preserve"> Brenda Cecilia LME4483 </w:t>
      </w:r>
      <w:bookmarkStart w:id="0" w:name="_GoBack"/>
      <w:bookmarkEnd w:id="0"/>
    </w:p>
    <w:p w:rsidR="007E6B7D" w:rsidRDefault="007E6B7D"/>
    <w:p w:rsidR="000811E4" w:rsidRDefault="000811E4"/>
    <w:p w:rsidR="000811E4" w:rsidRDefault="000811E4"/>
    <w:p w:rsidR="000811E4" w:rsidRDefault="000811E4"/>
    <w:tbl>
      <w:tblPr>
        <w:tblStyle w:val="Cuadrculamedia3-nfasis4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2727"/>
        <w:gridCol w:w="1667"/>
        <w:gridCol w:w="1877"/>
        <w:gridCol w:w="2801"/>
      </w:tblGrid>
      <w:tr w:rsidR="00EC5316" w:rsidTr="00216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AC2D53" w:rsidRPr="00EC5316" w:rsidRDefault="00AC2D53" w:rsidP="008E3959">
            <w:pPr>
              <w:jc w:val="center"/>
              <w:rPr>
                <w:rFonts w:ascii="Arial Black" w:hAnsi="Arial Black"/>
                <w:b w:val="0"/>
              </w:rPr>
            </w:pPr>
            <w:r w:rsidRPr="00EC5316">
              <w:rPr>
                <w:rFonts w:ascii="Arial Black" w:hAnsi="Arial Black"/>
                <w:b w:val="0"/>
              </w:rPr>
              <w:t>Tipo de estudio</w:t>
            </w:r>
          </w:p>
        </w:tc>
        <w:tc>
          <w:tcPr>
            <w:tcW w:w="2727" w:type="dxa"/>
          </w:tcPr>
          <w:p w:rsidR="00AC2D53" w:rsidRPr="00EC5316" w:rsidRDefault="00AC2D53" w:rsidP="00AC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 w:val="0"/>
              </w:rPr>
            </w:pPr>
            <w:r w:rsidRPr="00EC5316">
              <w:rPr>
                <w:rFonts w:ascii="Arial Black" w:hAnsi="Arial Black"/>
                <w:b w:val="0"/>
              </w:rPr>
              <w:t>Definición</w:t>
            </w:r>
          </w:p>
        </w:tc>
        <w:tc>
          <w:tcPr>
            <w:tcW w:w="1667" w:type="dxa"/>
          </w:tcPr>
          <w:p w:rsidR="00AC2D53" w:rsidRPr="00EC5316" w:rsidRDefault="00AC2D53" w:rsidP="00AC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 w:val="0"/>
              </w:rPr>
            </w:pPr>
            <w:r w:rsidRPr="00EC5316">
              <w:rPr>
                <w:rFonts w:ascii="Arial Black" w:hAnsi="Arial Black"/>
                <w:b w:val="0"/>
              </w:rPr>
              <w:t>Estudio al que pertenece.</w:t>
            </w:r>
          </w:p>
        </w:tc>
        <w:tc>
          <w:tcPr>
            <w:tcW w:w="1877" w:type="dxa"/>
          </w:tcPr>
          <w:p w:rsidR="00AC2D53" w:rsidRPr="00EC5316" w:rsidRDefault="00AC2D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 w:val="0"/>
              </w:rPr>
            </w:pPr>
            <w:r w:rsidRPr="00EC5316">
              <w:rPr>
                <w:rFonts w:ascii="Arial Black" w:hAnsi="Arial Black"/>
                <w:b w:val="0"/>
              </w:rPr>
              <w:t>Medidas de asociación</w:t>
            </w:r>
          </w:p>
        </w:tc>
        <w:tc>
          <w:tcPr>
            <w:tcW w:w="2801" w:type="dxa"/>
          </w:tcPr>
          <w:p w:rsidR="00AC2D53" w:rsidRPr="00EC5316" w:rsidRDefault="00AC2D53" w:rsidP="00AC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 w:val="0"/>
              </w:rPr>
            </w:pPr>
            <w:r w:rsidRPr="00EC5316">
              <w:rPr>
                <w:rFonts w:ascii="Arial Black" w:hAnsi="Arial Black"/>
                <w:b w:val="0"/>
              </w:rPr>
              <w:t>Sesgos.</w:t>
            </w:r>
          </w:p>
        </w:tc>
      </w:tr>
      <w:tr w:rsidR="00EC5316" w:rsidTr="00216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AC2D53" w:rsidRDefault="00AC2D53" w:rsidP="0014532A">
            <w:pPr>
              <w:jc w:val="center"/>
              <w:rPr>
                <w:rFonts w:ascii="Arial Black" w:hAnsi="Arial Black"/>
              </w:rPr>
            </w:pPr>
          </w:p>
          <w:p w:rsidR="00AC2D53" w:rsidRDefault="00AC2D53" w:rsidP="0014532A">
            <w:pPr>
              <w:jc w:val="center"/>
              <w:rPr>
                <w:rFonts w:ascii="Arial Black" w:hAnsi="Arial Black"/>
              </w:rPr>
            </w:pPr>
          </w:p>
          <w:p w:rsidR="00AC2D53" w:rsidRDefault="00AC2D53" w:rsidP="00F23A2F">
            <w:pPr>
              <w:rPr>
                <w:rFonts w:ascii="Arial Black" w:hAnsi="Arial Black"/>
              </w:rPr>
            </w:pPr>
          </w:p>
          <w:p w:rsidR="00AC2D53" w:rsidRDefault="00AC2D53" w:rsidP="0014532A">
            <w:pPr>
              <w:jc w:val="center"/>
              <w:rPr>
                <w:rFonts w:ascii="Arial Black" w:hAnsi="Arial Black"/>
              </w:rPr>
            </w:pPr>
          </w:p>
          <w:p w:rsidR="00AC2D53" w:rsidRDefault="00AC2D53" w:rsidP="0014532A">
            <w:pPr>
              <w:jc w:val="center"/>
              <w:rPr>
                <w:rFonts w:ascii="Arial Black" w:hAnsi="Arial Black"/>
              </w:rPr>
            </w:pPr>
          </w:p>
          <w:p w:rsidR="00AC2D53" w:rsidRPr="00AC2D53" w:rsidRDefault="00AC2D53" w:rsidP="0014532A">
            <w:pPr>
              <w:jc w:val="center"/>
              <w:rPr>
                <w:rFonts w:ascii="Arial Black" w:hAnsi="Arial Black"/>
              </w:rPr>
            </w:pPr>
            <w:r w:rsidRPr="004B185F">
              <w:rPr>
                <w:rFonts w:ascii="Arial Black" w:hAnsi="Arial Black"/>
                <w:sz w:val="18"/>
              </w:rPr>
              <w:t>ENSAYOS CLÍNICOS</w:t>
            </w:r>
          </w:p>
        </w:tc>
        <w:tc>
          <w:tcPr>
            <w:tcW w:w="2727" w:type="dxa"/>
          </w:tcPr>
          <w:p w:rsidR="00AC2D53" w:rsidRDefault="00AC2D53" w:rsidP="000B5B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E</w:t>
            </w:r>
            <w:r w:rsidRPr="0014532A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s un experimento controlado en voluntarios humanos que se utiliza para evaluar la seguridad y eficacia de tratamientos o intervenciones contra enfermedades y problemas de salud de cualquier tipo; así como para determinar efectos farmacológicos, farmacocinéticos o farmacodinámicos de nuevos productos terapéuticos, incluyendo el estudio de sus reacciones adversas</w:t>
            </w: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.</w:t>
            </w:r>
          </w:p>
        </w:tc>
        <w:tc>
          <w:tcPr>
            <w:tcW w:w="1667" w:type="dxa"/>
          </w:tcPr>
          <w:p w:rsidR="004B185F" w:rsidRDefault="004B185F" w:rsidP="00AC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4B185F" w:rsidRDefault="004B185F" w:rsidP="00AC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4B185F" w:rsidRDefault="004B185F" w:rsidP="00AC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4B185F" w:rsidRDefault="004B185F" w:rsidP="00AC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AC2D53" w:rsidRPr="00AC2D53" w:rsidRDefault="00AC2D53" w:rsidP="00AC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C2D53">
              <w:rPr>
                <w:rFonts w:ascii="Arial" w:hAnsi="Arial" w:cs="Arial"/>
                <w:sz w:val="20"/>
              </w:rPr>
              <w:t>Generalmente son prospectivos longitudinales</w:t>
            </w:r>
            <w:r w:rsidR="004B185F">
              <w:rPr>
                <w:rFonts w:ascii="Arial" w:hAnsi="Arial" w:cs="Arial"/>
                <w:sz w:val="20"/>
              </w:rPr>
              <w:t xml:space="preserve"> (observacional), experimentales.</w:t>
            </w:r>
          </w:p>
        </w:tc>
        <w:tc>
          <w:tcPr>
            <w:tcW w:w="1877" w:type="dxa"/>
          </w:tcPr>
          <w:p w:rsidR="00AC2D53" w:rsidRPr="001D3CC3" w:rsidRDefault="00E33B43" w:rsidP="00E33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lang w:val="es-MX" w:eastAsia="es-MX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191135</wp:posOffset>
                  </wp:positionV>
                  <wp:extent cx="1046480" cy="685800"/>
                  <wp:effectExtent l="19050" t="0" r="1270" b="0"/>
                  <wp:wrapThrough wrapText="bothSides">
                    <wp:wrapPolygon edited="0">
                      <wp:start x="-393" y="0"/>
                      <wp:lineTo x="-393" y="21000"/>
                      <wp:lineTo x="21626" y="21000"/>
                      <wp:lineTo x="21626" y="0"/>
                      <wp:lineTo x="-393" y="0"/>
                    </wp:wrapPolygon>
                  </wp:wrapThrough>
                  <wp:docPr id="1" name="Imagen 1" descr="C:\Users\Lety\Pictures\Screenshots\Captura de pantalla (15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ty\Pictures\Screenshots\Captura de pantalla (15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6671">
              <w:rPr>
                <w:rFonts w:ascii="Arial" w:hAnsi="Arial" w:cs="Arial"/>
                <w:noProof/>
                <w:color w:val="000000" w:themeColor="text1"/>
                <w:lang w:val="es-MX" w:eastAsia="es-MX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1134110</wp:posOffset>
                  </wp:positionV>
                  <wp:extent cx="1046480" cy="695325"/>
                  <wp:effectExtent l="19050" t="0" r="1270" b="0"/>
                  <wp:wrapThrough wrapText="bothSides">
                    <wp:wrapPolygon edited="0">
                      <wp:start x="-393" y="0"/>
                      <wp:lineTo x="-393" y="21304"/>
                      <wp:lineTo x="21626" y="21304"/>
                      <wp:lineTo x="21626" y="0"/>
                      <wp:lineTo x="-393" y="0"/>
                    </wp:wrapPolygon>
                  </wp:wrapThrough>
                  <wp:docPr id="3" name="Imagen 2" descr="C:\Users\Lety\Pictures\Screenshots\Captura de pantalla (15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ty\Pictures\Screenshots\Captura de pantalla (15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 w:themeColor="text1"/>
              </w:rPr>
              <w:t>R</w:t>
            </w:r>
            <w:r w:rsidR="006C6671">
              <w:rPr>
                <w:rFonts w:ascii="Arial" w:hAnsi="Arial" w:cs="Arial"/>
                <w:color w:val="000000" w:themeColor="text1"/>
              </w:rPr>
              <w:t>iesgo relativo</w:t>
            </w:r>
          </w:p>
        </w:tc>
        <w:tc>
          <w:tcPr>
            <w:tcW w:w="2801" w:type="dxa"/>
          </w:tcPr>
          <w:p w:rsidR="00AC2D53" w:rsidRDefault="00AC2D53" w:rsidP="000B5B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D53">
              <w:rPr>
                <w:b/>
              </w:rPr>
              <w:t>Sesgos de selección:</w:t>
            </w:r>
            <w:r>
              <w:t xml:space="preserve"> Son errores sistemáticos que se introducen durante la selección o el seguimiento de la población en estudio y que propician una conclusión equivocada sobre la hipótesis en evaluación. Ocurren con mayor frecuencia en estudios retrospectivos y, en particular, en estudios transversales o de encuesta.</w:t>
            </w:r>
          </w:p>
          <w:p w:rsidR="00AC2D53" w:rsidRDefault="00AC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316" w:rsidTr="00216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AC2D53" w:rsidRDefault="00AC2D53" w:rsidP="00F23A2F">
            <w:pPr>
              <w:rPr>
                <w:rFonts w:ascii="Arial Black" w:hAnsi="Arial Black"/>
                <w:sz w:val="18"/>
              </w:rPr>
            </w:pPr>
          </w:p>
          <w:p w:rsidR="00AC2D53" w:rsidRDefault="00AC2D53" w:rsidP="008E3959">
            <w:pPr>
              <w:jc w:val="center"/>
              <w:rPr>
                <w:rFonts w:ascii="Arial Black" w:hAnsi="Arial Black"/>
                <w:sz w:val="18"/>
              </w:rPr>
            </w:pPr>
          </w:p>
          <w:p w:rsidR="00AC2D53" w:rsidRDefault="00AC2D53" w:rsidP="008E3959">
            <w:pPr>
              <w:jc w:val="center"/>
              <w:rPr>
                <w:rFonts w:ascii="Arial Black" w:hAnsi="Arial Black"/>
                <w:sz w:val="18"/>
              </w:rPr>
            </w:pPr>
          </w:p>
          <w:p w:rsidR="00AC2D53" w:rsidRPr="00AC2D53" w:rsidRDefault="00AC2D53" w:rsidP="008E3959">
            <w:pPr>
              <w:jc w:val="center"/>
              <w:rPr>
                <w:rFonts w:ascii="Arial Black" w:hAnsi="Arial Black"/>
              </w:rPr>
            </w:pPr>
            <w:r w:rsidRPr="00AC2D53">
              <w:rPr>
                <w:rFonts w:ascii="Arial Black" w:hAnsi="Arial Black"/>
                <w:sz w:val="18"/>
              </w:rPr>
              <w:t>Metanalisis</w:t>
            </w:r>
          </w:p>
        </w:tc>
        <w:tc>
          <w:tcPr>
            <w:tcW w:w="2727" w:type="dxa"/>
          </w:tcPr>
          <w:p w:rsidR="00AC2D53" w:rsidRPr="00AC2D53" w:rsidRDefault="00AC2D53" w:rsidP="00AC2D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D53">
              <w:t>Es una revisión sistemática y ponderada en el cual se combinan los resultados de diferentes estudios de ensayos clínicos controlados con un hipótesis común</w:t>
            </w:r>
          </w:p>
        </w:tc>
        <w:tc>
          <w:tcPr>
            <w:tcW w:w="1667" w:type="dxa"/>
          </w:tcPr>
          <w:p w:rsidR="00AC2D53" w:rsidRPr="00AC2D53" w:rsidRDefault="00AC2D53" w:rsidP="00AC2D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B185F" w:rsidRDefault="004B185F" w:rsidP="00AC2D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B185F" w:rsidRDefault="004B185F" w:rsidP="00AC2D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2D53" w:rsidRPr="00AC2D53" w:rsidRDefault="00AC2D53" w:rsidP="00AC2D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D53">
              <w:t>Generalmente es retrospectivo.</w:t>
            </w:r>
          </w:p>
        </w:tc>
        <w:tc>
          <w:tcPr>
            <w:tcW w:w="1877" w:type="dxa"/>
          </w:tcPr>
          <w:p w:rsidR="00AC2D53" w:rsidRDefault="00AC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1" w:type="dxa"/>
          </w:tcPr>
          <w:p w:rsidR="00AC2D53" w:rsidRDefault="00AC2D53" w:rsidP="000B5B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1669">
              <w:rPr>
                <w:b/>
              </w:rPr>
              <w:t>Sesgo de publicación</w:t>
            </w:r>
            <w:r>
              <w:t>: Se refiere a la tendencia a publicar tan solo los estudios que presentan resultados estadísticamente significativos, dificulta el acceso a la totalidad de estudios realmente desarrollados sobre el tema objeto de revisión.</w:t>
            </w:r>
          </w:p>
        </w:tc>
      </w:tr>
      <w:tr w:rsidR="00EC5316" w:rsidTr="00216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31692B" w:rsidRDefault="0031692B" w:rsidP="008E3959">
            <w:pPr>
              <w:jc w:val="center"/>
              <w:rPr>
                <w:rFonts w:ascii="Arial Black" w:hAnsi="Arial Black"/>
              </w:rPr>
            </w:pPr>
          </w:p>
          <w:p w:rsidR="0031692B" w:rsidRDefault="0031692B" w:rsidP="008E3959">
            <w:pPr>
              <w:jc w:val="center"/>
              <w:rPr>
                <w:rFonts w:ascii="Arial Black" w:hAnsi="Arial Black"/>
              </w:rPr>
            </w:pPr>
          </w:p>
          <w:p w:rsidR="0031692B" w:rsidRDefault="0031692B" w:rsidP="008E3959">
            <w:pPr>
              <w:jc w:val="center"/>
              <w:rPr>
                <w:rFonts w:ascii="Arial Black" w:hAnsi="Arial Black"/>
              </w:rPr>
            </w:pPr>
          </w:p>
          <w:p w:rsidR="0031692B" w:rsidRDefault="0031692B" w:rsidP="008E3959">
            <w:pPr>
              <w:jc w:val="center"/>
              <w:rPr>
                <w:rFonts w:ascii="Arial Black" w:hAnsi="Arial Black"/>
              </w:rPr>
            </w:pPr>
          </w:p>
          <w:p w:rsidR="0031692B" w:rsidRDefault="0031692B" w:rsidP="008E3959">
            <w:pPr>
              <w:jc w:val="center"/>
              <w:rPr>
                <w:rFonts w:ascii="Arial Black" w:hAnsi="Arial Black"/>
              </w:rPr>
            </w:pPr>
          </w:p>
          <w:p w:rsidR="00AC2D53" w:rsidRPr="0031692B" w:rsidRDefault="00AC2D53" w:rsidP="008E3959">
            <w:pPr>
              <w:jc w:val="center"/>
              <w:rPr>
                <w:rFonts w:ascii="Arial Black" w:hAnsi="Arial Black"/>
              </w:rPr>
            </w:pPr>
            <w:r w:rsidRPr="004B185F">
              <w:rPr>
                <w:rFonts w:ascii="Arial Black" w:hAnsi="Arial Black"/>
                <w:sz w:val="20"/>
              </w:rPr>
              <w:t>Tamizaje</w:t>
            </w:r>
          </w:p>
        </w:tc>
        <w:tc>
          <w:tcPr>
            <w:tcW w:w="2727" w:type="dxa"/>
          </w:tcPr>
          <w:p w:rsidR="00AC2D53" w:rsidRDefault="00AC2D53" w:rsidP="00AC2D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D53">
              <w:t>Sinónimos: cribado, despistaje, detección precoz o screenning</w:t>
            </w:r>
            <w:r>
              <w:t>.</w:t>
            </w:r>
          </w:p>
          <w:p w:rsidR="00AC2D53" w:rsidRDefault="00AC2D53" w:rsidP="00AC2D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C2D53" w:rsidRPr="00AC2D53" w:rsidRDefault="00AC2D53" w:rsidP="00AC2D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 uso de una prueba sencilla en una población saludable para identificar aquellos individuos que tienen alguna patología pero que todavía no presentan sintomatología.</w:t>
            </w:r>
          </w:p>
        </w:tc>
        <w:tc>
          <w:tcPr>
            <w:tcW w:w="1667" w:type="dxa"/>
          </w:tcPr>
          <w:p w:rsidR="00216606" w:rsidRDefault="00216606" w:rsidP="00AC2D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16606" w:rsidRDefault="00216606" w:rsidP="00AC2D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16606" w:rsidRDefault="00216606" w:rsidP="00AC2D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16606" w:rsidRDefault="00216606" w:rsidP="00AC2D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16606" w:rsidRDefault="00216606" w:rsidP="00AC2D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C2D53" w:rsidRPr="00AC2D53" w:rsidRDefault="00EC5316" w:rsidP="00AC2D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Prospectivos, transversales.</w:t>
            </w:r>
          </w:p>
        </w:tc>
        <w:tc>
          <w:tcPr>
            <w:tcW w:w="1877" w:type="dxa"/>
          </w:tcPr>
          <w:p w:rsidR="00AC2D53" w:rsidRPr="00F23A2F" w:rsidRDefault="00AC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23A2F">
              <w:rPr>
                <w:rFonts w:ascii="Arial" w:hAnsi="Arial" w:cs="Arial"/>
                <w:sz w:val="24"/>
                <w:szCs w:val="24"/>
              </w:rPr>
              <w:t>Sensibilidad.</w:t>
            </w:r>
          </w:p>
          <w:p w:rsidR="00AC2D53" w:rsidRPr="00F23A2F" w:rsidRDefault="004B1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23A2F">
              <w:rPr>
                <w:rFonts w:ascii="Arial" w:hAnsi="Arial" w:cs="Arial"/>
                <w:sz w:val="24"/>
                <w:szCs w:val="24"/>
              </w:rPr>
              <w:t>A/A+C</w:t>
            </w:r>
          </w:p>
          <w:p w:rsidR="004B185F" w:rsidRPr="00F23A2F" w:rsidRDefault="004B1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C2D53" w:rsidRPr="00F23A2F" w:rsidRDefault="00AC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23A2F">
              <w:rPr>
                <w:rFonts w:ascii="Arial" w:hAnsi="Arial" w:cs="Arial"/>
                <w:sz w:val="24"/>
                <w:szCs w:val="24"/>
              </w:rPr>
              <w:t>Especificidad.</w:t>
            </w:r>
          </w:p>
          <w:p w:rsidR="00AC2D53" w:rsidRPr="00F23A2F" w:rsidRDefault="004B1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23A2F">
              <w:rPr>
                <w:rFonts w:ascii="Arial" w:hAnsi="Arial" w:cs="Arial"/>
                <w:sz w:val="24"/>
                <w:szCs w:val="24"/>
              </w:rPr>
              <w:t>D/B+D</w:t>
            </w:r>
          </w:p>
          <w:p w:rsidR="004B185F" w:rsidRPr="00F23A2F" w:rsidRDefault="004B1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C2D53" w:rsidRPr="00F23A2F" w:rsidRDefault="00AC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23A2F">
              <w:rPr>
                <w:rFonts w:ascii="Arial" w:hAnsi="Arial" w:cs="Arial"/>
                <w:sz w:val="24"/>
                <w:szCs w:val="24"/>
              </w:rPr>
              <w:t xml:space="preserve">Valor predictivo (+). </w:t>
            </w:r>
          </w:p>
          <w:p w:rsidR="00AC2D53" w:rsidRPr="00F23A2F" w:rsidRDefault="00F23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23A2F">
              <w:rPr>
                <w:rFonts w:ascii="Arial" w:hAnsi="Arial" w:cs="Arial"/>
                <w:sz w:val="24"/>
                <w:szCs w:val="24"/>
              </w:rPr>
              <w:t>A/A+B</w:t>
            </w:r>
          </w:p>
          <w:p w:rsidR="00F23A2F" w:rsidRPr="00F23A2F" w:rsidRDefault="00F23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23A2F" w:rsidRPr="00F23A2F" w:rsidRDefault="00AC2D53" w:rsidP="00F23A2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3A2F">
              <w:t>Valor predictivo (-).</w:t>
            </w:r>
          </w:p>
          <w:p w:rsidR="00F23A2F" w:rsidRPr="00F23A2F" w:rsidRDefault="00F23A2F" w:rsidP="00F23A2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3A2F">
              <w:t>D/C+D</w:t>
            </w:r>
          </w:p>
          <w:p w:rsidR="00AC2D53" w:rsidRPr="00F23A2F" w:rsidRDefault="00AC2D53" w:rsidP="00F23A2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1" w:type="dxa"/>
          </w:tcPr>
          <w:p w:rsidR="00AC2D53" w:rsidRDefault="00CF36ED" w:rsidP="000B5B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Sesgos de selección:</w:t>
            </w:r>
          </w:p>
          <w:p w:rsidR="00CF36ED" w:rsidRDefault="00CF36ED" w:rsidP="000B5B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CF36ED">
              <w:rPr>
                <w:rFonts w:ascii="Arial" w:hAnsi="Arial" w:cs="Arial"/>
                <w:sz w:val="20"/>
              </w:rPr>
              <w:t>Proviene del hecho de que cuando la evaluación del tamizaje recae sobre  un diseño observacional, entonces los grupos bajo comparación pueden deferir sustancialmente con respecto a las razones para el tamizaje.</w:t>
            </w:r>
          </w:p>
          <w:p w:rsidR="00CF36ED" w:rsidRDefault="00CF36ED" w:rsidP="000B5B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Sesgos de incidencia prevalencia:</w:t>
            </w:r>
          </w:p>
          <w:p w:rsidR="00A108FF" w:rsidRDefault="00A108FF" w:rsidP="000B5B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  <w:p w:rsidR="00655379" w:rsidRDefault="00CF36ED" w:rsidP="000B5B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55379">
              <w:rPr>
                <w:rFonts w:ascii="Arial" w:hAnsi="Arial" w:cs="Arial"/>
                <w:b/>
                <w:sz w:val="20"/>
              </w:rPr>
              <w:t>Sesgo de supervivencia:</w:t>
            </w:r>
            <w:r>
              <w:rPr>
                <w:rFonts w:ascii="Arial" w:hAnsi="Arial" w:cs="Arial"/>
                <w:sz w:val="20"/>
              </w:rPr>
              <w:t xml:space="preserve"> Ocurre al comparar el pronóstico en casos prevalentes detectados en el primer tamizaje con el pronóstico en casos incidentes detectados en tamizaje subsiguientes.</w:t>
            </w:r>
            <w:r w:rsidR="00655379">
              <w:rPr>
                <w:rFonts w:ascii="Arial" w:hAnsi="Arial" w:cs="Arial"/>
                <w:sz w:val="20"/>
              </w:rPr>
              <w:t xml:space="preserve"> Puede ocurrir en estudios pre-post como cuando se comparan una estrategia de tamizaje utilizando en el primer examen del tamizaje </w:t>
            </w:r>
            <w:r w:rsidR="00655379">
              <w:rPr>
                <w:rFonts w:ascii="Arial" w:hAnsi="Arial" w:cs="Arial"/>
                <w:sz w:val="20"/>
              </w:rPr>
              <w:lastRenderedPageBreak/>
              <w:t>(pre) que identifica casos prevalentes, con una estrategia diferente a la utilidad en tamizajes subsecuentes para identificar casos incidentes.</w:t>
            </w:r>
          </w:p>
          <w:p w:rsidR="00A108FF" w:rsidRDefault="00A108FF" w:rsidP="000B5B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  <w:p w:rsidR="00A108FF" w:rsidRDefault="00655379" w:rsidP="000B5B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55379">
              <w:rPr>
                <w:rFonts w:ascii="Arial" w:hAnsi="Arial" w:cs="Arial"/>
                <w:b/>
                <w:sz w:val="20"/>
              </w:rPr>
              <w:t>Sesgo de longitud: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655379" w:rsidRDefault="00A108FF" w:rsidP="000B5B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655379">
              <w:rPr>
                <w:rFonts w:ascii="Arial" w:hAnsi="Arial" w:cs="Arial"/>
                <w:sz w:val="20"/>
              </w:rPr>
              <w:t>e aduce un pronóstico mejor para los casos detectados directamente por el procedimiento de tamizaje (ejemplo: test de sangre oculta para el cáncer colorrectal) que para los casos diagnosticados entre uno y otros exámenes.</w:t>
            </w:r>
          </w:p>
          <w:p w:rsidR="00CF36ED" w:rsidRPr="00CF36ED" w:rsidRDefault="00CF36ED" w:rsidP="000B5B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CF36ED" w:rsidRPr="00801669" w:rsidRDefault="00CF36ED" w:rsidP="000B5B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0811E4" w:rsidRDefault="000811E4"/>
    <w:p w:rsidR="000811E4" w:rsidRDefault="000811E4"/>
    <w:p w:rsidR="000811E4" w:rsidRDefault="000811E4"/>
    <w:p w:rsidR="000811E4" w:rsidRDefault="000811E4"/>
    <w:p w:rsidR="000811E4" w:rsidRDefault="000811E4"/>
    <w:sectPr w:rsidR="000811E4" w:rsidSect="000811E4">
      <w:pgSz w:w="12240" w:h="15840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1DAB"/>
    <w:multiLevelType w:val="hybridMultilevel"/>
    <w:tmpl w:val="C41AC1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41BA5"/>
    <w:multiLevelType w:val="hybridMultilevel"/>
    <w:tmpl w:val="A21814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11E4"/>
    <w:rsid w:val="00000DE3"/>
    <w:rsid w:val="00003134"/>
    <w:rsid w:val="00010194"/>
    <w:rsid w:val="000101EA"/>
    <w:rsid w:val="00011A29"/>
    <w:rsid w:val="00017F53"/>
    <w:rsid w:val="00020631"/>
    <w:rsid w:val="00027720"/>
    <w:rsid w:val="00027977"/>
    <w:rsid w:val="000307CD"/>
    <w:rsid w:val="0003250D"/>
    <w:rsid w:val="000363D1"/>
    <w:rsid w:val="000427C6"/>
    <w:rsid w:val="0004469D"/>
    <w:rsid w:val="0004489C"/>
    <w:rsid w:val="0005180E"/>
    <w:rsid w:val="000519A8"/>
    <w:rsid w:val="0005267F"/>
    <w:rsid w:val="00055C57"/>
    <w:rsid w:val="00060A2F"/>
    <w:rsid w:val="000632EF"/>
    <w:rsid w:val="00066DCE"/>
    <w:rsid w:val="00070510"/>
    <w:rsid w:val="00073F80"/>
    <w:rsid w:val="000811E4"/>
    <w:rsid w:val="00093B4C"/>
    <w:rsid w:val="0009497F"/>
    <w:rsid w:val="000B09D0"/>
    <w:rsid w:val="000B5BBE"/>
    <w:rsid w:val="000C36A9"/>
    <w:rsid w:val="000C4156"/>
    <w:rsid w:val="000C555D"/>
    <w:rsid w:val="000C5FCD"/>
    <w:rsid w:val="000C7219"/>
    <w:rsid w:val="000D1B97"/>
    <w:rsid w:val="000D3A9D"/>
    <w:rsid w:val="000D52DA"/>
    <w:rsid w:val="000E29A4"/>
    <w:rsid w:val="000E2B83"/>
    <w:rsid w:val="000E3282"/>
    <w:rsid w:val="000E4396"/>
    <w:rsid w:val="000E6E52"/>
    <w:rsid w:val="000E6F95"/>
    <w:rsid w:val="000E7818"/>
    <w:rsid w:val="000F3D98"/>
    <w:rsid w:val="000F3E22"/>
    <w:rsid w:val="000F59AE"/>
    <w:rsid w:val="000F6719"/>
    <w:rsid w:val="00105A7F"/>
    <w:rsid w:val="001065F0"/>
    <w:rsid w:val="00106F64"/>
    <w:rsid w:val="00107FE4"/>
    <w:rsid w:val="00121118"/>
    <w:rsid w:val="001229C3"/>
    <w:rsid w:val="00124947"/>
    <w:rsid w:val="0014065D"/>
    <w:rsid w:val="001431EB"/>
    <w:rsid w:val="001448B0"/>
    <w:rsid w:val="0014532A"/>
    <w:rsid w:val="00151FC2"/>
    <w:rsid w:val="001523E0"/>
    <w:rsid w:val="00157488"/>
    <w:rsid w:val="00160075"/>
    <w:rsid w:val="00161774"/>
    <w:rsid w:val="00167A9B"/>
    <w:rsid w:val="00170B55"/>
    <w:rsid w:val="0017115F"/>
    <w:rsid w:val="00171E4A"/>
    <w:rsid w:val="00172B1E"/>
    <w:rsid w:val="00186C2C"/>
    <w:rsid w:val="00186F13"/>
    <w:rsid w:val="0019115C"/>
    <w:rsid w:val="001920CB"/>
    <w:rsid w:val="00193C0C"/>
    <w:rsid w:val="001A2BBE"/>
    <w:rsid w:val="001A328C"/>
    <w:rsid w:val="001A67AE"/>
    <w:rsid w:val="001B68D2"/>
    <w:rsid w:val="001B6FE8"/>
    <w:rsid w:val="001C3686"/>
    <w:rsid w:val="001C3CA6"/>
    <w:rsid w:val="001C3FB6"/>
    <w:rsid w:val="001D1189"/>
    <w:rsid w:val="001D295D"/>
    <w:rsid w:val="001D3CC3"/>
    <w:rsid w:val="001D5E33"/>
    <w:rsid w:val="001E3F33"/>
    <w:rsid w:val="001E5641"/>
    <w:rsid w:val="001E5CB4"/>
    <w:rsid w:val="001E67CC"/>
    <w:rsid w:val="001F0B9F"/>
    <w:rsid w:val="001F1C5A"/>
    <w:rsid w:val="001F34A9"/>
    <w:rsid w:val="001F3AC9"/>
    <w:rsid w:val="001F3CF5"/>
    <w:rsid w:val="001F3D93"/>
    <w:rsid w:val="001F52A1"/>
    <w:rsid w:val="001F62FC"/>
    <w:rsid w:val="001F7E35"/>
    <w:rsid w:val="002112D9"/>
    <w:rsid w:val="0021210A"/>
    <w:rsid w:val="00216606"/>
    <w:rsid w:val="002174D0"/>
    <w:rsid w:val="00220114"/>
    <w:rsid w:val="00222CC8"/>
    <w:rsid w:val="00223869"/>
    <w:rsid w:val="00223A6E"/>
    <w:rsid w:val="00235B62"/>
    <w:rsid w:val="00243593"/>
    <w:rsid w:val="0024430D"/>
    <w:rsid w:val="002463CD"/>
    <w:rsid w:val="0024657B"/>
    <w:rsid w:val="002522F0"/>
    <w:rsid w:val="002568DF"/>
    <w:rsid w:val="002569DA"/>
    <w:rsid w:val="0027398F"/>
    <w:rsid w:val="00280931"/>
    <w:rsid w:val="00292709"/>
    <w:rsid w:val="00295773"/>
    <w:rsid w:val="002A359D"/>
    <w:rsid w:val="002A7631"/>
    <w:rsid w:val="002B00E4"/>
    <w:rsid w:val="002B7740"/>
    <w:rsid w:val="002C0FB0"/>
    <w:rsid w:val="002C1262"/>
    <w:rsid w:val="002C424E"/>
    <w:rsid w:val="002C47F5"/>
    <w:rsid w:val="002C6C1F"/>
    <w:rsid w:val="002D2926"/>
    <w:rsid w:val="002D5F63"/>
    <w:rsid w:val="002D62CB"/>
    <w:rsid w:val="002D6FBF"/>
    <w:rsid w:val="002E39F6"/>
    <w:rsid w:val="002E4490"/>
    <w:rsid w:val="002E5D3B"/>
    <w:rsid w:val="002F2ED0"/>
    <w:rsid w:val="002F466D"/>
    <w:rsid w:val="002F5665"/>
    <w:rsid w:val="0030074A"/>
    <w:rsid w:val="00300A0E"/>
    <w:rsid w:val="00302860"/>
    <w:rsid w:val="00302F96"/>
    <w:rsid w:val="00302FFC"/>
    <w:rsid w:val="00303A00"/>
    <w:rsid w:val="00305D59"/>
    <w:rsid w:val="003062B4"/>
    <w:rsid w:val="00307249"/>
    <w:rsid w:val="003103DA"/>
    <w:rsid w:val="0031446E"/>
    <w:rsid w:val="003146BE"/>
    <w:rsid w:val="00315FCE"/>
    <w:rsid w:val="0031692B"/>
    <w:rsid w:val="00332A9C"/>
    <w:rsid w:val="00332F87"/>
    <w:rsid w:val="00334B28"/>
    <w:rsid w:val="00334B87"/>
    <w:rsid w:val="00336467"/>
    <w:rsid w:val="003374C6"/>
    <w:rsid w:val="0034056A"/>
    <w:rsid w:val="0034093D"/>
    <w:rsid w:val="00343C20"/>
    <w:rsid w:val="00344562"/>
    <w:rsid w:val="00344BC3"/>
    <w:rsid w:val="00347784"/>
    <w:rsid w:val="00357557"/>
    <w:rsid w:val="00362660"/>
    <w:rsid w:val="0036392E"/>
    <w:rsid w:val="003665DE"/>
    <w:rsid w:val="00371437"/>
    <w:rsid w:val="003737DA"/>
    <w:rsid w:val="00377ECA"/>
    <w:rsid w:val="00382151"/>
    <w:rsid w:val="003845F5"/>
    <w:rsid w:val="0038586E"/>
    <w:rsid w:val="00390B4E"/>
    <w:rsid w:val="00395008"/>
    <w:rsid w:val="003977C8"/>
    <w:rsid w:val="003A0538"/>
    <w:rsid w:val="003A073E"/>
    <w:rsid w:val="003A4B2A"/>
    <w:rsid w:val="003B11DA"/>
    <w:rsid w:val="003B1788"/>
    <w:rsid w:val="003B1E8C"/>
    <w:rsid w:val="003B26D4"/>
    <w:rsid w:val="003B3D2C"/>
    <w:rsid w:val="003B535F"/>
    <w:rsid w:val="003B6890"/>
    <w:rsid w:val="003C2397"/>
    <w:rsid w:val="003C2C2E"/>
    <w:rsid w:val="003C2ED7"/>
    <w:rsid w:val="003C70DA"/>
    <w:rsid w:val="003C718C"/>
    <w:rsid w:val="003C7A00"/>
    <w:rsid w:val="003D31DB"/>
    <w:rsid w:val="003E4AA5"/>
    <w:rsid w:val="003E4E69"/>
    <w:rsid w:val="003E4E8B"/>
    <w:rsid w:val="003E62AC"/>
    <w:rsid w:val="003F0309"/>
    <w:rsid w:val="003F0450"/>
    <w:rsid w:val="003F091C"/>
    <w:rsid w:val="00404EC1"/>
    <w:rsid w:val="00405FC8"/>
    <w:rsid w:val="004079B3"/>
    <w:rsid w:val="0041709A"/>
    <w:rsid w:val="0042108C"/>
    <w:rsid w:val="00421EF6"/>
    <w:rsid w:val="0042412D"/>
    <w:rsid w:val="00424B9F"/>
    <w:rsid w:val="0043239F"/>
    <w:rsid w:val="00432FC8"/>
    <w:rsid w:val="00437AF3"/>
    <w:rsid w:val="00437C35"/>
    <w:rsid w:val="00440703"/>
    <w:rsid w:val="004419CC"/>
    <w:rsid w:val="00450694"/>
    <w:rsid w:val="004523B7"/>
    <w:rsid w:val="004536B5"/>
    <w:rsid w:val="0045616B"/>
    <w:rsid w:val="004611F7"/>
    <w:rsid w:val="00461501"/>
    <w:rsid w:val="004648A6"/>
    <w:rsid w:val="00465896"/>
    <w:rsid w:val="00470273"/>
    <w:rsid w:val="004752B5"/>
    <w:rsid w:val="004766B2"/>
    <w:rsid w:val="00477FA8"/>
    <w:rsid w:val="00485346"/>
    <w:rsid w:val="004901FF"/>
    <w:rsid w:val="004913AF"/>
    <w:rsid w:val="00492084"/>
    <w:rsid w:val="00494798"/>
    <w:rsid w:val="004A0B06"/>
    <w:rsid w:val="004A3BFB"/>
    <w:rsid w:val="004A7C16"/>
    <w:rsid w:val="004B185F"/>
    <w:rsid w:val="004B4DBA"/>
    <w:rsid w:val="004C4017"/>
    <w:rsid w:val="004C4F05"/>
    <w:rsid w:val="004C5471"/>
    <w:rsid w:val="004C5620"/>
    <w:rsid w:val="004C5945"/>
    <w:rsid w:val="004C599F"/>
    <w:rsid w:val="004D0F73"/>
    <w:rsid w:val="004D2907"/>
    <w:rsid w:val="004D4C1D"/>
    <w:rsid w:val="004E1FAC"/>
    <w:rsid w:val="004E2778"/>
    <w:rsid w:val="004E4452"/>
    <w:rsid w:val="004F2427"/>
    <w:rsid w:val="004F5271"/>
    <w:rsid w:val="0050120B"/>
    <w:rsid w:val="00505933"/>
    <w:rsid w:val="00506615"/>
    <w:rsid w:val="00511244"/>
    <w:rsid w:val="005128DD"/>
    <w:rsid w:val="00512FC2"/>
    <w:rsid w:val="005139F9"/>
    <w:rsid w:val="00517F28"/>
    <w:rsid w:val="00521EA5"/>
    <w:rsid w:val="00522713"/>
    <w:rsid w:val="00523CF3"/>
    <w:rsid w:val="00532F85"/>
    <w:rsid w:val="005365EF"/>
    <w:rsid w:val="005422BC"/>
    <w:rsid w:val="0054408D"/>
    <w:rsid w:val="00550858"/>
    <w:rsid w:val="00557B68"/>
    <w:rsid w:val="0056095F"/>
    <w:rsid w:val="00560DF7"/>
    <w:rsid w:val="00561128"/>
    <w:rsid w:val="0056661D"/>
    <w:rsid w:val="00567791"/>
    <w:rsid w:val="00570E5B"/>
    <w:rsid w:val="00571158"/>
    <w:rsid w:val="00571720"/>
    <w:rsid w:val="00573234"/>
    <w:rsid w:val="0057429C"/>
    <w:rsid w:val="00580ACE"/>
    <w:rsid w:val="005862C4"/>
    <w:rsid w:val="005877E0"/>
    <w:rsid w:val="00590BB0"/>
    <w:rsid w:val="00594679"/>
    <w:rsid w:val="00596C9C"/>
    <w:rsid w:val="005A277E"/>
    <w:rsid w:val="005A5B6F"/>
    <w:rsid w:val="005A649F"/>
    <w:rsid w:val="005B3586"/>
    <w:rsid w:val="005B6846"/>
    <w:rsid w:val="005B7152"/>
    <w:rsid w:val="005C1A21"/>
    <w:rsid w:val="005C36DA"/>
    <w:rsid w:val="005E10A2"/>
    <w:rsid w:val="005E7B16"/>
    <w:rsid w:val="005F4CEC"/>
    <w:rsid w:val="005F722B"/>
    <w:rsid w:val="006000E2"/>
    <w:rsid w:val="006024DF"/>
    <w:rsid w:val="006031DE"/>
    <w:rsid w:val="00605B67"/>
    <w:rsid w:val="00606FF4"/>
    <w:rsid w:val="0061065F"/>
    <w:rsid w:val="00610C44"/>
    <w:rsid w:val="00620D01"/>
    <w:rsid w:val="00622691"/>
    <w:rsid w:val="00627225"/>
    <w:rsid w:val="00627F53"/>
    <w:rsid w:val="00634835"/>
    <w:rsid w:val="0063631C"/>
    <w:rsid w:val="00636E51"/>
    <w:rsid w:val="00641FE9"/>
    <w:rsid w:val="0064223C"/>
    <w:rsid w:val="006466DF"/>
    <w:rsid w:val="00650E03"/>
    <w:rsid w:val="00651977"/>
    <w:rsid w:val="006526C5"/>
    <w:rsid w:val="00652FD7"/>
    <w:rsid w:val="00655379"/>
    <w:rsid w:val="00656197"/>
    <w:rsid w:val="00660776"/>
    <w:rsid w:val="006612B9"/>
    <w:rsid w:val="00661983"/>
    <w:rsid w:val="006640AA"/>
    <w:rsid w:val="00664BE5"/>
    <w:rsid w:val="0066650B"/>
    <w:rsid w:val="0067047A"/>
    <w:rsid w:val="0068465F"/>
    <w:rsid w:val="00685C43"/>
    <w:rsid w:val="0069454F"/>
    <w:rsid w:val="00696050"/>
    <w:rsid w:val="00696D0C"/>
    <w:rsid w:val="006A002D"/>
    <w:rsid w:val="006A0573"/>
    <w:rsid w:val="006A0BAF"/>
    <w:rsid w:val="006A34B7"/>
    <w:rsid w:val="006A36C9"/>
    <w:rsid w:val="006B2121"/>
    <w:rsid w:val="006B2B66"/>
    <w:rsid w:val="006C4DEE"/>
    <w:rsid w:val="006C5F3E"/>
    <w:rsid w:val="006C6671"/>
    <w:rsid w:val="006C6E54"/>
    <w:rsid w:val="006D45AA"/>
    <w:rsid w:val="006D52F9"/>
    <w:rsid w:val="006E0CAE"/>
    <w:rsid w:val="006E13AC"/>
    <w:rsid w:val="006F3123"/>
    <w:rsid w:val="0070087B"/>
    <w:rsid w:val="00701F80"/>
    <w:rsid w:val="0070653A"/>
    <w:rsid w:val="00707016"/>
    <w:rsid w:val="00710C38"/>
    <w:rsid w:val="00722729"/>
    <w:rsid w:val="0072549A"/>
    <w:rsid w:val="0073125E"/>
    <w:rsid w:val="0073206E"/>
    <w:rsid w:val="007332EA"/>
    <w:rsid w:val="007420E4"/>
    <w:rsid w:val="00746796"/>
    <w:rsid w:val="00746A82"/>
    <w:rsid w:val="00747C38"/>
    <w:rsid w:val="0076208F"/>
    <w:rsid w:val="00766EED"/>
    <w:rsid w:val="00770C73"/>
    <w:rsid w:val="00770DC2"/>
    <w:rsid w:val="00771850"/>
    <w:rsid w:val="00772175"/>
    <w:rsid w:val="00773796"/>
    <w:rsid w:val="00774EC5"/>
    <w:rsid w:val="00776947"/>
    <w:rsid w:val="0078183F"/>
    <w:rsid w:val="00782E00"/>
    <w:rsid w:val="007844FF"/>
    <w:rsid w:val="007859B4"/>
    <w:rsid w:val="0078620E"/>
    <w:rsid w:val="0078704D"/>
    <w:rsid w:val="007945FE"/>
    <w:rsid w:val="007A165E"/>
    <w:rsid w:val="007A3EE7"/>
    <w:rsid w:val="007A781B"/>
    <w:rsid w:val="007B21EF"/>
    <w:rsid w:val="007B6031"/>
    <w:rsid w:val="007B7BE4"/>
    <w:rsid w:val="007C297C"/>
    <w:rsid w:val="007C354D"/>
    <w:rsid w:val="007C3A8C"/>
    <w:rsid w:val="007C4A25"/>
    <w:rsid w:val="007C5CBC"/>
    <w:rsid w:val="007D4229"/>
    <w:rsid w:val="007D758E"/>
    <w:rsid w:val="007E24ED"/>
    <w:rsid w:val="007E2996"/>
    <w:rsid w:val="007E513B"/>
    <w:rsid w:val="007E6B7D"/>
    <w:rsid w:val="00801669"/>
    <w:rsid w:val="00810050"/>
    <w:rsid w:val="00810075"/>
    <w:rsid w:val="00816E35"/>
    <w:rsid w:val="008179B7"/>
    <w:rsid w:val="0082004C"/>
    <w:rsid w:val="008208D0"/>
    <w:rsid w:val="0082258A"/>
    <w:rsid w:val="0082401C"/>
    <w:rsid w:val="00827541"/>
    <w:rsid w:val="00833256"/>
    <w:rsid w:val="008360A7"/>
    <w:rsid w:val="00836FBD"/>
    <w:rsid w:val="00842010"/>
    <w:rsid w:val="00843E93"/>
    <w:rsid w:val="00851B36"/>
    <w:rsid w:val="00853E15"/>
    <w:rsid w:val="00864B81"/>
    <w:rsid w:val="00866DB8"/>
    <w:rsid w:val="00872839"/>
    <w:rsid w:val="00873D60"/>
    <w:rsid w:val="008740D8"/>
    <w:rsid w:val="00883EDE"/>
    <w:rsid w:val="00886B19"/>
    <w:rsid w:val="00887374"/>
    <w:rsid w:val="00887390"/>
    <w:rsid w:val="0089316D"/>
    <w:rsid w:val="00894DC6"/>
    <w:rsid w:val="0089549B"/>
    <w:rsid w:val="00895AEA"/>
    <w:rsid w:val="008A23F5"/>
    <w:rsid w:val="008A38C8"/>
    <w:rsid w:val="008A77DB"/>
    <w:rsid w:val="008B0183"/>
    <w:rsid w:val="008B3A54"/>
    <w:rsid w:val="008B4444"/>
    <w:rsid w:val="008B503B"/>
    <w:rsid w:val="008C0E13"/>
    <w:rsid w:val="008C1289"/>
    <w:rsid w:val="008D18CC"/>
    <w:rsid w:val="008D20D6"/>
    <w:rsid w:val="008D280A"/>
    <w:rsid w:val="008E3959"/>
    <w:rsid w:val="008E533D"/>
    <w:rsid w:val="008F21B5"/>
    <w:rsid w:val="008F2233"/>
    <w:rsid w:val="008F23FC"/>
    <w:rsid w:val="008F6504"/>
    <w:rsid w:val="008F67B0"/>
    <w:rsid w:val="008F70DB"/>
    <w:rsid w:val="008F717D"/>
    <w:rsid w:val="00903548"/>
    <w:rsid w:val="0091317D"/>
    <w:rsid w:val="009142C4"/>
    <w:rsid w:val="00916257"/>
    <w:rsid w:val="009170F6"/>
    <w:rsid w:val="00917526"/>
    <w:rsid w:val="00921D25"/>
    <w:rsid w:val="00921FF0"/>
    <w:rsid w:val="009221E2"/>
    <w:rsid w:val="00931A6B"/>
    <w:rsid w:val="009323A4"/>
    <w:rsid w:val="00932C7B"/>
    <w:rsid w:val="00932FA8"/>
    <w:rsid w:val="00934392"/>
    <w:rsid w:val="0094414B"/>
    <w:rsid w:val="00963FCF"/>
    <w:rsid w:val="009648EA"/>
    <w:rsid w:val="0097428F"/>
    <w:rsid w:val="00974C91"/>
    <w:rsid w:val="009750B7"/>
    <w:rsid w:val="009759D7"/>
    <w:rsid w:val="00981C92"/>
    <w:rsid w:val="00983BD8"/>
    <w:rsid w:val="00986755"/>
    <w:rsid w:val="00990A0E"/>
    <w:rsid w:val="0099179D"/>
    <w:rsid w:val="00991C1D"/>
    <w:rsid w:val="00991F81"/>
    <w:rsid w:val="00992251"/>
    <w:rsid w:val="009924CF"/>
    <w:rsid w:val="00993B8A"/>
    <w:rsid w:val="009A041E"/>
    <w:rsid w:val="009A0FC6"/>
    <w:rsid w:val="009A2189"/>
    <w:rsid w:val="009A231F"/>
    <w:rsid w:val="009A2389"/>
    <w:rsid w:val="009A3769"/>
    <w:rsid w:val="009A390E"/>
    <w:rsid w:val="009A3FEB"/>
    <w:rsid w:val="009B0050"/>
    <w:rsid w:val="009B16F3"/>
    <w:rsid w:val="009B396A"/>
    <w:rsid w:val="009B3C22"/>
    <w:rsid w:val="009C1D77"/>
    <w:rsid w:val="009C4A56"/>
    <w:rsid w:val="009D0718"/>
    <w:rsid w:val="009D5EF9"/>
    <w:rsid w:val="009D7BAE"/>
    <w:rsid w:val="009E0946"/>
    <w:rsid w:val="009E3C52"/>
    <w:rsid w:val="009F21A7"/>
    <w:rsid w:val="009F3824"/>
    <w:rsid w:val="009F6834"/>
    <w:rsid w:val="00A02A23"/>
    <w:rsid w:val="00A02A91"/>
    <w:rsid w:val="00A039AB"/>
    <w:rsid w:val="00A052C6"/>
    <w:rsid w:val="00A06BEF"/>
    <w:rsid w:val="00A07517"/>
    <w:rsid w:val="00A10432"/>
    <w:rsid w:val="00A108FF"/>
    <w:rsid w:val="00A11111"/>
    <w:rsid w:val="00A11EB3"/>
    <w:rsid w:val="00A14D4E"/>
    <w:rsid w:val="00A3028D"/>
    <w:rsid w:val="00A317B8"/>
    <w:rsid w:val="00A3593B"/>
    <w:rsid w:val="00A37F3D"/>
    <w:rsid w:val="00A4226B"/>
    <w:rsid w:val="00A426D0"/>
    <w:rsid w:val="00A47FCA"/>
    <w:rsid w:val="00A500B6"/>
    <w:rsid w:val="00A53C6E"/>
    <w:rsid w:val="00A5444B"/>
    <w:rsid w:val="00A55208"/>
    <w:rsid w:val="00A5655F"/>
    <w:rsid w:val="00A57949"/>
    <w:rsid w:val="00A626A7"/>
    <w:rsid w:val="00A6698D"/>
    <w:rsid w:val="00A73CC5"/>
    <w:rsid w:val="00A758E9"/>
    <w:rsid w:val="00A926AE"/>
    <w:rsid w:val="00AA1410"/>
    <w:rsid w:val="00AA22BB"/>
    <w:rsid w:val="00AA4952"/>
    <w:rsid w:val="00AB043D"/>
    <w:rsid w:val="00AB0CE5"/>
    <w:rsid w:val="00AB541C"/>
    <w:rsid w:val="00AC13C1"/>
    <w:rsid w:val="00AC2D53"/>
    <w:rsid w:val="00AC36E9"/>
    <w:rsid w:val="00AC3B54"/>
    <w:rsid w:val="00AC4486"/>
    <w:rsid w:val="00AD08F9"/>
    <w:rsid w:val="00AD4A18"/>
    <w:rsid w:val="00AE05DE"/>
    <w:rsid w:val="00AE4528"/>
    <w:rsid w:val="00AE76CE"/>
    <w:rsid w:val="00AF1A20"/>
    <w:rsid w:val="00AF1FB0"/>
    <w:rsid w:val="00AF207E"/>
    <w:rsid w:val="00AF37FD"/>
    <w:rsid w:val="00AF41AF"/>
    <w:rsid w:val="00AF480C"/>
    <w:rsid w:val="00AF7892"/>
    <w:rsid w:val="00B0344F"/>
    <w:rsid w:val="00B05733"/>
    <w:rsid w:val="00B07D8A"/>
    <w:rsid w:val="00B12D8B"/>
    <w:rsid w:val="00B14A9B"/>
    <w:rsid w:val="00B17C90"/>
    <w:rsid w:val="00B2065A"/>
    <w:rsid w:val="00B229A7"/>
    <w:rsid w:val="00B254AD"/>
    <w:rsid w:val="00B33BF1"/>
    <w:rsid w:val="00B356B9"/>
    <w:rsid w:val="00B35C1C"/>
    <w:rsid w:val="00B368E5"/>
    <w:rsid w:val="00B376A3"/>
    <w:rsid w:val="00B41C21"/>
    <w:rsid w:val="00B42988"/>
    <w:rsid w:val="00B474B9"/>
    <w:rsid w:val="00B53203"/>
    <w:rsid w:val="00B64A44"/>
    <w:rsid w:val="00B66E02"/>
    <w:rsid w:val="00B706A4"/>
    <w:rsid w:val="00B711BE"/>
    <w:rsid w:val="00B7263A"/>
    <w:rsid w:val="00B72BE8"/>
    <w:rsid w:val="00B77410"/>
    <w:rsid w:val="00B8007C"/>
    <w:rsid w:val="00B87544"/>
    <w:rsid w:val="00B91A78"/>
    <w:rsid w:val="00B91FA8"/>
    <w:rsid w:val="00B91FCE"/>
    <w:rsid w:val="00B92B3A"/>
    <w:rsid w:val="00B94B2F"/>
    <w:rsid w:val="00B94F6F"/>
    <w:rsid w:val="00B9555D"/>
    <w:rsid w:val="00B95AB2"/>
    <w:rsid w:val="00B966C3"/>
    <w:rsid w:val="00B97B10"/>
    <w:rsid w:val="00BA0774"/>
    <w:rsid w:val="00BA3AD3"/>
    <w:rsid w:val="00BB1B05"/>
    <w:rsid w:val="00BB4295"/>
    <w:rsid w:val="00BB515D"/>
    <w:rsid w:val="00BB7C80"/>
    <w:rsid w:val="00BB7DE0"/>
    <w:rsid w:val="00BC2620"/>
    <w:rsid w:val="00BC5AAB"/>
    <w:rsid w:val="00BC6F6F"/>
    <w:rsid w:val="00BD1139"/>
    <w:rsid w:val="00BD75E3"/>
    <w:rsid w:val="00BE029B"/>
    <w:rsid w:val="00BE2212"/>
    <w:rsid w:val="00BE4EED"/>
    <w:rsid w:val="00BE56EA"/>
    <w:rsid w:val="00BF1A8E"/>
    <w:rsid w:val="00BF395F"/>
    <w:rsid w:val="00C05035"/>
    <w:rsid w:val="00C07D6B"/>
    <w:rsid w:val="00C10403"/>
    <w:rsid w:val="00C13DEA"/>
    <w:rsid w:val="00C13EBC"/>
    <w:rsid w:val="00C14178"/>
    <w:rsid w:val="00C14715"/>
    <w:rsid w:val="00C16580"/>
    <w:rsid w:val="00C2276E"/>
    <w:rsid w:val="00C31CE0"/>
    <w:rsid w:val="00C353F1"/>
    <w:rsid w:val="00C36475"/>
    <w:rsid w:val="00C3679B"/>
    <w:rsid w:val="00C36B26"/>
    <w:rsid w:val="00C449B8"/>
    <w:rsid w:val="00C451F3"/>
    <w:rsid w:val="00C464C2"/>
    <w:rsid w:val="00C46BAA"/>
    <w:rsid w:val="00C46F78"/>
    <w:rsid w:val="00C47632"/>
    <w:rsid w:val="00C5128E"/>
    <w:rsid w:val="00C523E7"/>
    <w:rsid w:val="00C55161"/>
    <w:rsid w:val="00C603C7"/>
    <w:rsid w:val="00C60868"/>
    <w:rsid w:val="00C61329"/>
    <w:rsid w:val="00C62FFC"/>
    <w:rsid w:val="00C6312C"/>
    <w:rsid w:val="00C6578B"/>
    <w:rsid w:val="00C65E6E"/>
    <w:rsid w:val="00C7187E"/>
    <w:rsid w:val="00C73601"/>
    <w:rsid w:val="00C751D4"/>
    <w:rsid w:val="00C8089D"/>
    <w:rsid w:val="00C83D8C"/>
    <w:rsid w:val="00C85852"/>
    <w:rsid w:val="00C908EC"/>
    <w:rsid w:val="00C90F62"/>
    <w:rsid w:val="00C94A6F"/>
    <w:rsid w:val="00C977FA"/>
    <w:rsid w:val="00CA0D8A"/>
    <w:rsid w:val="00CA152A"/>
    <w:rsid w:val="00CA307F"/>
    <w:rsid w:val="00CA58F0"/>
    <w:rsid w:val="00CA76A5"/>
    <w:rsid w:val="00CB0255"/>
    <w:rsid w:val="00CB068D"/>
    <w:rsid w:val="00CC35B3"/>
    <w:rsid w:val="00CC5161"/>
    <w:rsid w:val="00CD0E51"/>
    <w:rsid w:val="00CD16AE"/>
    <w:rsid w:val="00CD35C2"/>
    <w:rsid w:val="00CD72B2"/>
    <w:rsid w:val="00CE0256"/>
    <w:rsid w:val="00CE354D"/>
    <w:rsid w:val="00CE35FD"/>
    <w:rsid w:val="00CE5366"/>
    <w:rsid w:val="00CF0C90"/>
    <w:rsid w:val="00CF1877"/>
    <w:rsid w:val="00CF36ED"/>
    <w:rsid w:val="00D011BC"/>
    <w:rsid w:val="00D03F30"/>
    <w:rsid w:val="00D047B4"/>
    <w:rsid w:val="00D047B8"/>
    <w:rsid w:val="00D079AE"/>
    <w:rsid w:val="00D07C00"/>
    <w:rsid w:val="00D11995"/>
    <w:rsid w:val="00D15E7C"/>
    <w:rsid w:val="00D2508B"/>
    <w:rsid w:val="00D25883"/>
    <w:rsid w:val="00D25986"/>
    <w:rsid w:val="00D3192E"/>
    <w:rsid w:val="00D3223A"/>
    <w:rsid w:val="00D33409"/>
    <w:rsid w:val="00D40029"/>
    <w:rsid w:val="00D406E1"/>
    <w:rsid w:val="00D43ABC"/>
    <w:rsid w:val="00D457D6"/>
    <w:rsid w:val="00D52CE6"/>
    <w:rsid w:val="00D5435F"/>
    <w:rsid w:val="00D5610C"/>
    <w:rsid w:val="00D63E5F"/>
    <w:rsid w:val="00D65CA5"/>
    <w:rsid w:val="00D71461"/>
    <w:rsid w:val="00D71E53"/>
    <w:rsid w:val="00D7288F"/>
    <w:rsid w:val="00D74EC2"/>
    <w:rsid w:val="00D80FC5"/>
    <w:rsid w:val="00D85B7E"/>
    <w:rsid w:val="00D86C81"/>
    <w:rsid w:val="00D91B79"/>
    <w:rsid w:val="00D97584"/>
    <w:rsid w:val="00D977C3"/>
    <w:rsid w:val="00DA12F7"/>
    <w:rsid w:val="00DA13C6"/>
    <w:rsid w:val="00DA1B32"/>
    <w:rsid w:val="00DA3E38"/>
    <w:rsid w:val="00DB3A26"/>
    <w:rsid w:val="00DB740F"/>
    <w:rsid w:val="00DC6FCA"/>
    <w:rsid w:val="00DD3149"/>
    <w:rsid w:val="00DD7255"/>
    <w:rsid w:val="00DE04E3"/>
    <w:rsid w:val="00DE2AC8"/>
    <w:rsid w:val="00DE42AF"/>
    <w:rsid w:val="00DF0CD0"/>
    <w:rsid w:val="00DF23DD"/>
    <w:rsid w:val="00DF55F6"/>
    <w:rsid w:val="00E008E4"/>
    <w:rsid w:val="00E03DDE"/>
    <w:rsid w:val="00E05486"/>
    <w:rsid w:val="00E05DB0"/>
    <w:rsid w:val="00E07FF5"/>
    <w:rsid w:val="00E133B2"/>
    <w:rsid w:val="00E13CAB"/>
    <w:rsid w:val="00E157C2"/>
    <w:rsid w:val="00E16278"/>
    <w:rsid w:val="00E20491"/>
    <w:rsid w:val="00E23A1E"/>
    <w:rsid w:val="00E25C83"/>
    <w:rsid w:val="00E3265D"/>
    <w:rsid w:val="00E328E4"/>
    <w:rsid w:val="00E33B43"/>
    <w:rsid w:val="00E344F6"/>
    <w:rsid w:val="00E379DE"/>
    <w:rsid w:val="00E51740"/>
    <w:rsid w:val="00E54C77"/>
    <w:rsid w:val="00E55BCB"/>
    <w:rsid w:val="00E56DB1"/>
    <w:rsid w:val="00E57B5F"/>
    <w:rsid w:val="00E62C38"/>
    <w:rsid w:val="00E64C27"/>
    <w:rsid w:val="00E65EA4"/>
    <w:rsid w:val="00E73D3D"/>
    <w:rsid w:val="00E743FC"/>
    <w:rsid w:val="00E766C1"/>
    <w:rsid w:val="00E77459"/>
    <w:rsid w:val="00E83F49"/>
    <w:rsid w:val="00E86E84"/>
    <w:rsid w:val="00E91A8A"/>
    <w:rsid w:val="00E92616"/>
    <w:rsid w:val="00EA47C1"/>
    <w:rsid w:val="00EA5098"/>
    <w:rsid w:val="00EB30FD"/>
    <w:rsid w:val="00EB3BA0"/>
    <w:rsid w:val="00EB549B"/>
    <w:rsid w:val="00EB6D32"/>
    <w:rsid w:val="00EC5316"/>
    <w:rsid w:val="00EC5328"/>
    <w:rsid w:val="00EC5650"/>
    <w:rsid w:val="00ED3DFB"/>
    <w:rsid w:val="00ED40C0"/>
    <w:rsid w:val="00ED7688"/>
    <w:rsid w:val="00EE272E"/>
    <w:rsid w:val="00EE335A"/>
    <w:rsid w:val="00EE3E1D"/>
    <w:rsid w:val="00EE5F81"/>
    <w:rsid w:val="00EF12E5"/>
    <w:rsid w:val="00EF1DD3"/>
    <w:rsid w:val="00EF286B"/>
    <w:rsid w:val="00EF7A6F"/>
    <w:rsid w:val="00F00346"/>
    <w:rsid w:val="00F02F8E"/>
    <w:rsid w:val="00F03B8F"/>
    <w:rsid w:val="00F1376F"/>
    <w:rsid w:val="00F13F04"/>
    <w:rsid w:val="00F20635"/>
    <w:rsid w:val="00F20AE4"/>
    <w:rsid w:val="00F23A2F"/>
    <w:rsid w:val="00F2539A"/>
    <w:rsid w:val="00F26792"/>
    <w:rsid w:val="00F26961"/>
    <w:rsid w:val="00F35A76"/>
    <w:rsid w:val="00F35FA7"/>
    <w:rsid w:val="00F41D6B"/>
    <w:rsid w:val="00F44C6E"/>
    <w:rsid w:val="00F45751"/>
    <w:rsid w:val="00F52741"/>
    <w:rsid w:val="00F53190"/>
    <w:rsid w:val="00F57F05"/>
    <w:rsid w:val="00F61EAC"/>
    <w:rsid w:val="00F62016"/>
    <w:rsid w:val="00F6245A"/>
    <w:rsid w:val="00F6304D"/>
    <w:rsid w:val="00F6332A"/>
    <w:rsid w:val="00F6431A"/>
    <w:rsid w:val="00F71B79"/>
    <w:rsid w:val="00F772BB"/>
    <w:rsid w:val="00F86A8F"/>
    <w:rsid w:val="00F90437"/>
    <w:rsid w:val="00F928EA"/>
    <w:rsid w:val="00F93486"/>
    <w:rsid w:val="00F95941"/>
    <w:rsid w:val="00FA18B3"/>
    <w:rsid w:val="00FA4CCE"/>
    <w:rsid w:val="00FA6DB7"/>
    <w:rsid w:val="00FB43BB"/>
    <w:rsid w:val="00FC162C"/>
    <w:rsid w:val="00FC45A7"/>
    <w:rsid w:val="00FC4B23"/>
    <w:rsid w:val="00FD132E"/>
    <w:rsid w:val="00FD4178"/>
    <w:rsid w:val="00FD7856"/>
    <w:rsid w:val="00FE5FA8"/>
    <w:rsid w:val="00FF0EC7"/>
    <w:rsid w:val="00FF1090"/>
    <w:rsid w:val="00FF290E"/>
    <w:rsid w:val="00FF4932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1E4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11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1E4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8E3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395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4532A"/>
  </w:style>
  <w:style w:type="table" w:styleId="Listavistosa-nfasis2">
    <w:name w:val="Colorful List Accent 2"/>
    <w:basedOn w:val="Tablanormal"/>
    <w:uiPriority w:val="72"/>
    <w:rsid w:val="00EC53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ombreadovistoso-nfasis6">
    <w:name w:val="Colorful Shading Accent 6"/>
    <w:basedOn w:val="Tablanormal"/>
    <w:uiPriority w:val="71"/>
    <w:rsid w:val="00EC53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rsid w:val="00EC53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2">
    <w:name w:val="Medium Grid 3 Accent 2"/>
    <w:basedOn w:val="Tablanormal"/>
    <w:uiPriority w:val="69"/>
    <w:rsid w:val="00EC53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4">
    <w:name w:val="Medium Grid 3 Accent 4"/>
    <w:basedOn w:val="Tablanormal"/>
    <w:uiPriority w:val="69"/>
    <w:rsid w:val="00EC53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customStyle="1" w:styleId="Default">
    <w:name w:val="Default"/>
    <w:rsid w:val="00F23A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Lety</dc:creator>
  <cp:lastModifiedBy>usuario</cp:lastModifiedBy>
  <cp:revision>4</cp:revision>
  <dcterms:created xsi:type="dcterms:W3CDTF">2017-03-30T13:26:00Z</dcterms:created>
  <dcterms:modified xsi:type="dcterms:W3CDTF">2017-03-31T01:17:00Z</dcterms:modified>
</cp:coreProperties>
</file>