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982E7D" wp14:editId="373C4A93">
            <wp:extent cx="1671823" cy="504825"/>
            <wp:effectExtent l="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08" cy="5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1824" w:rsidRPr="008C3617" w:rsidRDefault="00362E8B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E6C9B9" wp14:editId="16797597">
            <wp:extent cx="581025" cy="647700"/>
            <wp:effectExtent l="0" t="0" r="9525" b="0"/>
            <wp:docPr id="26" name="5 Imagen" descr="head_r1_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head_r1_c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8" r="1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985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95400" cy="1036320"/>
            <wp:effectExtent l="0" t="0" r="0" b="0"/>
            <wp:docPr id="2" name="Imagen 2" descr="Resultado de imagen para hospital general de occiden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ospital general de occident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03" cy="103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85" w:rsidRPr="008C3617" w:rsidRDefault="00362E8B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t>MEDICINA BASADA EN EVIDENCIAS</w:t>
      </w:r>
      <w:r w:rsidR="00A61985" w:rsidRPr="008C3617">
        <w:rPr>
          <w:rFonts w:ascii="Times New Roman" w:hAnsi="Times New Roman" w:cs="Times New Roman"/>
          <w:sz w:val="24"/>
          <w:szCs w:val="24"/>
        </w:rPr>
        <w:br/>
      </w:r>
      <w:r w:rsidR="00831824" w:rsidRPr="008C3617">
        <w:rPr>
          <w:rFonts w:ascii="Times New Roman" w:hAnsi="Times New Roman" w:cs="Times New Roman"/>
          <w:sz w:val="24"/>
          <w:szCs w:val="24"/>
        </w:rPr>
        <w:t xml:space="preserve">Actividad </w:t>
      </w:r>
      <w:r w:rsidR="00506E57">
        <w:rPr>
          <w:rFonts w:ascii="Times New Roman" w:hAnsi="Times New Roman" w:cs="Times New Roman"/>
          <w:sz w:val="24"/>
          <w:szCs w:val="24"/>
        </w:rPr>
        <w:t>Integradora</w:t>
      </w:r>
      <w:r w:rsidR="00FB7B9F" w:rsidRPr="008C3617">
        <w:rPr>
          <w:rFonts w:ascii="Times New Roman" w:hAnsi="Times New Roman" w:cs="Times New Roman"/>
          <w:sz w:val="24"/>
          <w:szCs w:val="24"/>
        </w:rPr>
        <w:t xml:space="preserve"> PARCIAL II</w:t>
      </w:r>
    </w:p>
    <w:p w:rsidR="00B83467" w:rsidRPr="008C3617" w:rsidRDefault="00B83467" w:rsidP="008C3617">
      <w:pPr>
        <w:rPr>
          <w:rFonts w:ascii="Times New Roman" w:hAnsi="Times New Roman" w:cs="Times New Roman"/>
          <w:sz w:val="24"/>
          <w:szCs w:val="24"/>
        </w:rPr>
      </w:pPr>
    </w:p>
    <w:p w:rsidR="00FB7B9F" w:rsidRPr="008C3617" w:rsidRDefault="00FB7B9F" w:rsidP="008C3617">
      <w:pPr>
        <w:rPr>
          <w:rFonts w:ascii="Times New Roman" w:hAnsi="Times New Roman" w:cs="Times New Roman"/>
          <w:sz w:val="44"/>
          <w:szCs w:val="44"/>
        </w:rPr>
      </w:pPr>
      <w:r w:rsidRPr="008C3617">
        <w:rPr>
          <w:rFonts w:ascii="Times New Roman" w:hAnsi="Times New Roman" w:cs="Times New Roman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1A58C" wp14:editId="4C18CCAB">
                <wp:simplePos x="0" y="0"/>
                <wp:positionH relativeFrom="column">
                  <wp:posOffset>-175895</wp:posOffset>
                </wp:positionH>
                <wp:positionV relativeFrom="paragraph">
                  <wp:posOffset>436880</wp:posOffset>
                </wp:positionV>
                <wp:extent cx="5934075" cy="0"/>
                <wp:effectExtent l="38100" t="38100" r="6667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7650" id="1 Conector recto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34.4pt" to="453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06E57">
        <w:rPr>
          <w:rFonts w:ascii="Times New Roman" w:hAnsi="Times New Roman" w:cs="Times New Roman"/>
          <w:sz w:val="44"/>
          <w:szCs w:val="44"/>
        </w:rPr>
        <w:t>Actividad Integradora</w:t>
      </w:r>
    </w:p>
    <w:p w:rsidR="00A61985" w:rsidRPr="008C3617" w:rsidRDefault="00831824" w:rsidP="008C3617">
      <w:pPr>
        <w:rPr>
          <w:rFonts w:ascii="Times New Roman" w:hAnsi="Times New Roman" w:cs="Times New Roman"/>
          <w:sz w:val="44"/>
          <w:szCs w:val="44"/>
        </w:rPr>
      </w:pPr>
      <w:r w:rsidRPr="008C3617">
        <w:rPr>
          <w:rFonts w:ascii="Times New Roman" w:hAnsi="Times New Roman" w:cs="Times New Roman"/>
          <w:sz w:val="44"/>
          <w:szCs w:val="44"/>
        </w:rPr>
        <w:t>Cristóbal Jiménez Mata   LME 4388</w:t>
      </w:r>
    </w:p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</w:p>
    <w:p w:rsidR="00831824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</w:p>
    <w:p w:rsidR="00831824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</w:p>
    <w:p w:rsidR="00A61985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br/>
      </w:r>
      <w:r w:rsidR="00B50CCB" w:rsidRPr="008C3617">
        <w:rPr>
          <w:rFonts w:ascii="Times New Roman" w:hAnsi="Times New Roman" w:cs="Times New Roman"/>
          <w:sz w:val="24"/>
          <w:szCs w:val="24"/>
        </w:rPr>
        <w:t>Dr</w:t>
      </w:r>
      <w:r w:rsidRPr="008C3617">
        <w:rPr>
          <w:rFonts w:ascii="Times New Roman" w:hAnsi="Times New Roman" w:cs="Times New Roman"/>
          <w:sz w:val="24"/>
          <w:szCs w:val="24"/>
        </w:rPr>
        <w:t xml:space="preserve">. </w:t>
      </w:r>
      <w:r w:rsidR="00362E8B" w:rsidRPr="008C3617">
        <w:rPr>
          <w:rFonts w:ascii="Times New Roman" w:hAnsi="Times New Roman" w:cs="Times New Roman"/>
          <w:sz w:val="24"/>
          <w:szCs w:val="24"/>
        </w:rPr>
        <w:t>Hugo Villalobos</w:t>
      </w:r>
    </w:p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t xml:space="preserve">FACULTAD DE MEDICINA </w:t>
      </w:r>
      <w:r w:rsidR="00831824" w:rsidRPr="008C3617">
        <w:rPr>
          <w:rFonts w:ascii="Times New Roman" w:hAnsi="Times New Roman" w:cs="Times New Roman"/>
          <w:sz w:val="24"/>
          <w:szCs w:val="24"/>
        </w:rPr>
        <w:t>8 A 2017 -A</w:t>
      </w:r>
    </w:p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</w:p>
    <w:p w:rsidR="00A61985" w:rsidRPr="008C3617" w:rsidRDefault="00F15055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t xml:space="preserve">Guadalajara, Jal. </w:t>
      </w:r>
      <w:r w:rsidR="00506E57">
        <w:rPr>
          <w:rFonts w:ascii="Times New Roman" w:hAnsi="Times New Roman" w:cs="Times New Roman"/>
          <w:sz w:val="24"/>
          <w:szCs w:val="24"/>
        </w:rPr>
        <w:t>30</w:t>
      </w:r>
      <w:r w:rsidR="001E703C" w:rsidRPr="008C3617">
        <w:rPr>
          <w:rFonts w:ascii="Times New Roman" w:hAnsi="Times New Roman" w:cs="Times New Roman"/>
          <w:sz w:val="24"/>
          <w:szCs w:val="24"/>
        </w:rPr>
        <w:t>/</w:t>
      </w:r>
      <w:r w:rsidR="00FB68EF" w:rsidRPr="008C3617">
        <w:rPr>
          <w:rFonts w:ascii="Times New Roman" w:hAnsi="Times New Roman" w:cs="Times New Roman"/>
          <w:sz w:val="24"/>
          <w:szCs w:val="24"/>
        </w:rPr>
        <w:t>03</w:t>
      </w:r>
      <w:r w:rsidR="00831824" w:rsidRPr="008C3617">
        <w:rPr>
          <w:rFonts w:ascii="Times New Roman" w:hAnsi="Times New Roman" w:cs="Times New Roman"/>
          <w:sz w:val="24"/>
          <w:szCs w:val="24"/>
        </w:rPr>
        <w:t>/2017</w:t>
      </w:r>
    </w:p>
    <w:p w:rsidR="008C3617" w:rsidRPr="008C3617" w:rsidRDefault="008C3617" w:rsidP="008C3617">
      <w:pPr>
        <w:jc w:val="both"/>
        <w:rPr>
          <w:rFonts w:ascii="Arial" w:hAnsi="Arial" w:cs="Arial"/>
          <w:sz w:val="24"/>
          <w:szCs w:val="24"/>
        </w:rPr>
      </w:pPr>
    </w:p>
    <w:p w:rsidR="00362E8B" w:rsidRPr="008C3617" w:rsidRDefault="00362E8B" w:rsidP="008C3617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8C3617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7D2DB5C6" wp14:editId="5DA373F3">
            <wp:extent cx="4905375" cy="1095375"/>
            <wp:effectExtent l="0" t="0" r="9525" b="0"/>
            <wp:docPr id="11326" name="Diagrama 113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8C3617">
        <w:rPr>
          <w:rFonts w:ascii="Arial" w:hAnsi="Arial" w:cs="Arial"/>
          <w:sz w:val="24"/>
          <w:szCs w:val="24"/>
          <w:shd w:val="clear" w:color="auto" w:fill="FFFFFF"/>
          <w:lang w:val="es-ES"/>
        </w:rPr>
        <w:t>.</w:t>
      </w:r>
    </w:p>
    <w:p w:rsidR="0026764B" w:rsidRDefault="0026764B" w:rsidP="008C36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8C361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Instrucciones:</w:t>
      </w:r>
    </w:p>
    <w:p w:rsidR="00D5527B" w:rsidRDefault="00506E57" w:rsidP="00D5527B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ES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Elaborar una tabla que señale de acuerdo a los 3 tipos de estudios que analizamos durante esta actividad (ensayos clínicos, metanalisis y tamizaje), el tipo de estudio al que pertenecen, medidas de asociación y formulas), sesgos mas comunes y escala en el nivel de evidencia.</w:t>
      </w:r>
    </w:p>
    <w:p w:rsidR="00735520" w:rsidRDefault="00735520" w:rsidP="00D552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decuadrcula5oscura-nfasis6"/>
        <w:tblW w:w="10350" w:type="dxa"/>
        <w:tblInd w:w="-762" w:type="dxa"/>
        <w:tblLook w:val="04A0" w:firstRow="1" w:lastRow="0" w:firstColumn="1" w:lastColumn="0" w:noHBand="0" w:noVBand="1"/>
      </w:tblPr>
      <w:tblGrid>
        <w:gridCol w:w="1437"/>
        <w:gridCol w:w="1627"/>
        <w:gridCol w:w="2155"/>
        <w:gridCol w:w="1883"/>
        <w:gridCol w:w="1655"/>
        <w:gridCol w:w="1593"/>
      </w:tblGrid>
      <w:tr w:rsidR="00506E57" w:rsidRPr="001C63B6" w:rsidTr="00506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506E57" w:rsidRPr="001C63B6" w:rsidRDefault="00506E57" w:rsidP="0010580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ESTUDIO</w:t>
            </w:r>
          </w:p>
        </w:tc>
        <w:tc>
          <w:tcPr>
            <w:tcW w:w="1627" w:type="dxa"/>
            <w:hideMark/>
          </w:tcPr>
          <w:p w:rsidR="00506E57" w:rsidRPr="001C63B6" w:rsidRDefault="00506E57" w:rsidP="0010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TIPO DE ESTUDIO</w:t>
            </w:r>
          </w:p>
        </w:tc>
        <w:tc>
          <w:tcPr>
            <w:tcW w:w="2155" w:type="dxa"/>
            <w:hideMark/>
          </w:tcPr>
          <w:p w:rsidR="00506E57" w:rsidRPr="001C63B6" w:rsidRDefault="00506E57" w:rsidP="0010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MEDIDAS DE ASOCIACIÓN</w:t>
            </w:r>
          </w:p>
        </w:tc>
        <w:tc>
          <w:tcPr>
            <w:tcW w:w="1883" w:type="dxa"/>
            <w:hideMark/>
          </w:tcPr>
          <w:p w:rsidR="00506E57" w:rsidRPr="001C63B6" w:rsidRDefault="00506E57" w:rsidP="0010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FORMULAS</w:t>
            </w:r>
          </w:p>
        </w:tc>
        <w:tc>
          <w:tcPr>
            <w:tcW w:w="1655" w:type="dxa"/>
            <w:hideMark/>
          </w:tcPr>
          <w:p w:rsidR="00506E57" w:rsidRPr="001C63B6" w:rsidRDefault="00506E57" w:rsidP="0010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SESGOS</w:t>
            </w:r>
          </w:p>
        </w:tc>
        <w:tc>
          <w:tcPr>
            <w:tcW w:w="1593" w:type="dxa"/>
            <w:hideMark/>
          </w:tcPr>
          <w:p w:rsidR="00506E57" w:rsidRPr="001C63B6" w:rsidRDefault="00506E57" w:rsidP="0010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NIVEL DE EVIDENCIA</w:t>
            </w:r>
          </w:p>
        </w:tc>
      </w:tr>
      <w:tr w:rsidR="00506E57" w:rsidRPr="001C63B6" w:rsidTr="005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 w:val="restart"/>
          </w:tcPr>
          <w:p w:rsidR="00506E57" w:rsidRPr="001C63B6" w:rsidRDefault="00506E57" w:rsidP="00506E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Tamizaje</w:t>
            </w:r>
          </w:p>
        </w:tc>
        <w:tc>
          <w:tcPr>
            <w:tcW w:w="1627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Ensayos aleatorizados</w:t>
            </w:r>
          </w:p>
        </w:tc>
        <w:tc>
          <w:tcPr>
            <w:tcW w:w="2155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Exactitud, certeza del diagnóstico según la prueba, sensibilidad, especificidad, VPP, VPN, Prevalencia.</w:t>
            </w:r>
          </w:p>
        </w:tc>
        <w:tc>
          <w:tcPr>
            <w:tcW w:w="1883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Exactitud= a+d/a+b+c+d, certeza del diagnóstico según la prueba= sensibilidad+ especificidad/2, sensibilidad= a/a+c, especificidad= d/d+b, VPP= a/a+b, VPN= d/c+d, prevalencia= casos nuevos+antiguos / total de habitantes.</w:t>
            </w:r>
          </w:p>
        </w:tc>
        <w:tc>
          <w:tcPr>
            <w:tcW w:w="1655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selección, sesgos de incidencia-prevalencia, sesgos de longitud, sesgos de tiempo, sesgos de anticipación en el diagnóstico, sesgos de publicación.</w:t>
            </w:r>
          </w:p>
        </w:tc>
        <w:tc>
          <w:tcPr>
            <w:tcW w:w="1593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IIA</w:t>
            </w:r>
          </w:p>
        </w:tc>
      </w:tr>
      <w:tr w:rsidR="00506E57" w:rsidRPr="001C63B6" w:rsidTr="00506E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/>
          </w:tcPr>
          <w:p w:rsidR="00506E57" w:rsidRPr="001C63B6" w:rsidRDefault="00506E57" w:rsidP="00506E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06E57" w:rsidRPr="001C63B6" w:rsidTr="005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 w:val="restart"/>
          </w:tcPr>
          <w:p w:rsidR="00506E57" w:rsidRPr="001C63B6" w:rsidRDefault="00506E57" w:rsidP="00506E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Metaanálisis</w:t>
            </w:r>
          </w:p>
        </w:tc>
        <w:tc>
          <w:tcPr>
            <w:tcW w:w="1627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Revisión sistemática</w:t>
            </w:r>
          </w:p>
        </w:tc>
        <w:tc>
          <w:tcPr>
            <w:tcW w:w="2155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 ratio,  Riesgo relativo. Medidas de asociación y de efecto. Diferencias de proporciones y NNT. Diferencias de medias y medias estandarizadas. Proporciones y Prevalencias. Índices de fiabilidad diagnostica. Influencia del diseño en las medidas de efecto. Intervalos de confianza y significación estadística.</w:t>
            </w:r>
          </w:p>
        </w:tc>
        <w:tc>
          <w:tcPr>
            <w:tcW w:w="1883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 ratio =(A/C)/(B/D)  A×D/B×C, RR=  [A/(A+B)]/[C/(C+D)], Reducción del riesgo relativo = 1 – RR, Diferencia de riesgos (o Reducción absoluta del riesgo (RAR) (DR) = A/(A+B) - C/(C+D), NNT = 100/ RRA,  Reducción absoluta de riesgo = %expuestos - %no expuestos</w:t>
            </w:r>
          </w:p>
        </w:tc>
        <w:tc>
          <w:tcPr>
            <w:tcW w:w="1655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publicación, Sesgos de  selección, Sesgo en la extracción de datos.</w:t>
            </w:r>
          </w:p>
        </w:tc>
        <w:tc>
          <w:tcPr>
            <w:tcW w:w="1593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IA</w:t>
            </w:r>
          </w:p>
        </w:tc>
      </w:tr>
      <w:tr w:rsidR="00506E57" w:rsidRPr="001C63B6" w:rsidTr="00506E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/>
          </w:tcPr>
          <w:p w:rsidR="00506E57" w:rsidRPr="001C63B6" w:rsidRDefault="00506E57" w:rsidP="00506E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06E57" w:rsidRPr="001C63B6" w:rsidTr="005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 w:val="restart"/>
          </w:tcPr>
          <w:p w:rsidR="00506E57" w:rsidRPr="001C63B6" w:rsidRDefault="00506E57" w:rsidP="00506E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Ensayo clínico</w:t>
            </w:r>
          </w:p>
        </w:tc>
        <w:tc>
          <w:tcPr>
            <w:tcW w:w="1627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Analítico, experimental, longitudinal</w:t>
            </w:r>
          </w:p>
        </w:tc>
        <w:tc>
          <w:tcPr>
            <w:tcW w:w="2155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absoluto, riesgo relativo, reducción absoluta de riesgo (RRA), reducción relativa de riesgo (RRR), numero necesaria a tratar (NNT).</w:t>
            </w:r>
          </w:p>
        </w:tc>
        <w:tc>
          <w:tcPr>
            <w:tcW w:w="1883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absoluto= A+C/A+B+C+D, RR=  [A/(A+B)]/[C/(C+D)], NNT= 100/RRA, RRA=%expuestos - %no expuestos, RRR=1 – RR</w:t>
            </w:r>
          </w:p>
        </w:tc>
        <w:tc>
          <w:tcPr>
            <w:tcW w:w="1655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Sesgo de evaluación, Sesgo por uso inadecuado de retiradas y abandonos, Sesgos en la diseminación de los resultados, Sesgos en la interpretación de </w:t>
            </w: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los resultados por el lector.</w:t>
            </w:r>
          </w:p>
        </w:tc>
        <w:tc>
          <w:tcPr>
            <w:tcW w:w="1593" w:type="dxa"/>
            <w:vMerge w:val="restart"/>
          </w:tcPr>
          <w:p w:rsidR="00506E57" w:rsidRPr="001C63B6" w:rsidRDefault="00506E57" w:rsidP="00506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IB</w:t>
            </w:r>
          </w:p>
        </w:tc>
      </w:tr>
      <w:tr w:rsidR="00506E57" w:rsidRPr="001C63B6" w:rsidTr="00506E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/>
          </w:tcPr>
          <w:p w:rsidR="00506E57" w:rsidRPr="001C63B6" w:rsidRDefault="00506E57" w:rsidP="00506E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</w:tcPr>
          <w:p w:rsidR="00506E57" w:rsidRPr="001C63B6" w:rsidRDefault="00506E57" w:rsidP="0050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06E57" w:rsidRDefault="00506E57" w:rsidP="00D552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06E57" w:rsidSect="00C22716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B7" w:rsidRDefault="00CE66B7" w:rsidP="00F15055">
      <w:pPr>
        <w:spacing w:after="0" w:line="240" w:lineRule="auto"/>
      </w:pPr>
      <w:r>
        <w:separator/>
      </w:r>
    </w:p>
  </w:endnote>
  <w:endnote w:type="continuationSeparator" w:id="0">
    <w:p w:rsidR="00CE66B7" w:rsidRDefault="00CE66B7" w:rsidP="00F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55" w:rsidRDefault="00F15055">
    <w:pPr>
      <w:pStyle w:val="Piedepgina"/>
    </w:pPr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B620F8" id="Rectángu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506E57" w:rsidRPr="00506E5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B7" w:rsidRDefault="00CE66B7" w:rsidP="00F15055">
      <w:pPr>
        <w:spacing w:after="0" w:line="240" w:lineRule="auto"/>
      </w:pPr>
      <w:r>
        <w:separator/>
      </w:r>
    </w:p>
  </w:footnote>
  <w:footnote w:type="continuationSeparator" w:id="0">
    <w:p w:rsidR="00CE66B7" w:rsidRDefault="00CE66B7" w:rsidP="00F1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55" w:rsidRDefault="00F15055">
    <w:pPr>
      <w:pStyle w:val="Encabezado"/>
    </w:pPr>
    <w:r>
      <w:t>Cristóbal Jiménez Mata LME 4388 Universidad Lamar</w:t>
    </w:r>
  </w:p>
  <w:p w:rsidR="00F15055" w:rsidRDefault="00F15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23A"/>
    <w:multiLevelType w:val="hybridMultilevel"/>
    <w:tmpl w:val="3F3EB160"/>
    <w:lvl w:ilvl="0" w:tplc="F946BF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5"/>
    <w:rsid w:val="000026B4"/>
    <w:rsid w:val="00030000"/>
    <w:rsid w:val="0009619C"/>
    <w:rsid w:val="0009640E"/>
    <w:rsid w:val="000A55CC"/>
    <w:rsid w:val="000A7397"/>
    <w:rsid w:val="00104B71"/>
    <w:rsid w:val="001304E7"/>
    <w:rsid w:val="00136ECF"/>
    <w:rsid w:val="00160266"/>
    <w:rsid w:val="001715D9"/>
    <w:rsid w:val="00195AF1"/>
    <w:rsid w:val="001D3AAC"/>
    <w:rsid w:val="001E703C"/>
    <w:rsid w:val="00204A0B"/>
    <w:rsid w:val="002129BB"/>
    <w:rsid w:val="0023319E"/>
    <w:rsid w:val="002641E7"/>
    <w:rsid w:val="0026764B"/>
    <w:rsid w:val="00273CC8"/>
    <w:rsid w:val="00293733"/>
    <w:rsid w:val="002A2B45"/>
    <w:rsid w:val="002A3D5B"/>
    <w:rsid w:val="002D0E1B"/>
    <w:rsid w:val="00312613"/>
    <w:rsid w:val="00350167"/>
    <w:rsid w:val="00362E8B"/>
    <w:rsid w:val="0036391C"/>
    <w:rsid w:val="00373BC0"/>
    <w:rsid w:val="003E7751"/>
    <w:rsid w:val="00476FA3"/>
    <w:rsid w:val="004A45BC"/>
    <w:rsid w:val="00502EE2"/>
    <w:rsid w:val="00506DDA"/>
    <w:rsid w:val="00506E57"/>
    <w:rsid w:val="00510468"/>
    <w:rsid w:val="00546A80"/>
    <w:rsid w:val="00567E79"/>
    <w:rsid w:val="00584C9F"/>
    <w:rsid w:val="00584E7B"/>
    <w:rsid w:val="0059799D"/>
    <w:rsid w:val="005D5F9A"/>
    <w:rsid w:val="00601379"/>
    <w:rsid w:val="00681834"/>
    <w:rsid w:val="006A5AFA"/>
    <w:rsid w:val="006E0209"/>
    <w:rsid w:val="006F0936"/>
    <w:rsid w:val="006F476F"/>
    <w:rsid w:val="00711242"/>
    <w:rsid w:val="00714CD8"/>
    <w:rsid w:val="00735520"/>
    <w:rsid w:val="0074085C"/>
    <w:rsid w:val="007E03F1"/>
    <w:rsid w:val="00812B37"/>
    <w:rsid w:val="00816E7D"/>
    <w:rsid w:val="00817321"/>
    <w:rsid w:val="0082095B"/>
    <w:rsid w:val="00820F6E"/>
    <w:rsid w:val="00831824"/>
    <w:rsid w:val="00833F6D"/>
    <w:rsid w:val="008A6155"/>
    <w:rsid w:val="008B356F"/>
    <w:rsid w:val="008B37D6"/>
    <w:rsid w:val="008C3617"/>
    <w:rsid w:val="008F0FE9"/>
    <w:rsid w:val="009056D4"/>
    <w:rsid w:val="009065C6"/>
    <w:rsid w:val="009231C5"/>
    <w:rsid w:val="00933F93"/>
    <w:rsid w:val="00951EE2"/>
    <w:rsid w:val="009910E5"/>
    <w:rsid w:val="009A65A8"/>
    <w:rsid w:val="009C4FA5"/>
    <w:rsid w:val="009C6FF1"/>
    <w:rsid w:val="009E259B"/>
    <w:rsid w:val="00A03BCD"/>
    <w:rsid w:val="00A2125E"/>
    <w:rsid w:val="00A2663E"/>
    <w:rsid w:val="00A61985"/>
    <w:rsid w:val="00AB7CD3"/>
    <w:rsid w:val="00AE38E6"/>
    <w:rsid w:val="00AF780A"/>
    <w:rsid w:val="00B07053"/>
    <w:rsid w:val="00B50CCB"/>
    <w:rsid w:val="00B548E6"/>
    <w:rsid w:val="00B803F7"/>
    <w:rsid w:val="00B83467"/>
    <w:rsid w:val="00B85091"/>
    <w:rsid w:val="00BB0730"/>
    <w:rsid w:val="00BB6DF4"/>
    <w:rsid w:val="00BD4074"/>
    <w:rsid w:val="00C132EA"/>
    <w:rsid w:val="00C1345B"/>
    <w:rsid w:val="00C23DB1"/>
    <w:rsid w:val="00C442F1"/>
    <w:rsid w:val="00C45B95"/>
    <w:rsid w:val="00C80E8A"/>
    <w:rsid w:val="00CA5747"/>
    <w:rsid w:val="00CB65D4"/>
    <w:rsid w:val="00CE66B7"/>
    <w:rsid w:val="00CE7266"/>
    <w:rsid w:val="00D025D5"/>
    <w:rsid w:val="00D5527B"/>
    <w:rsid w:val="00D57FEE"/>
    <w:rsid w:val="00D66C94"/>
    <w:rsid w:val="00D7364E"/>
    <w:rsid w:val="00DA5B52"/>
    <w:rsid w:val="00DA7AF8"/>
    <w:rsid w:val="00E00F40"/>
    <w:rsid w:val="00E5729B"/>
    <w:rsid w:val="00E71D6B"/>
    <w:rsid w:val="00E912C0"/>
    <w:rsid w:val="00EA611B"/>
    <w:rsid w:val="00EB052C"/>
    <w:rsid w:val="00ED61BB"/>
    <w:rsid w:val="00EF7E51"/>
    <w:rsid w:val="00F15055"/>
    <w:rsid w:val="00F443A6"/>
    <w:rsid w:val="00FA7E18"/>
    <w:rsid w:val="00FB68EF"/>
    <w:rsid w:val="00FB7B9F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5B2E"/>
  <w15:docId w15:val="{E096AA64-DC83-4C25-8060-97A655C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85"/>
  </w:style>
  <w:style w:type="paragraph" w:styleId="Ttulo1">
    <w:name w:val="heading 1"/>
    <w:basedOn w:val="Normal"/>
    <w:next w:val="Normal"/>
    <w:link w:val="Ttulo1Car"/>
    <w:uiPriority w:val="9"/>
    <w:qFormat/>
    <w:rsid w:val="00DA7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0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9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19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8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46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546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styleId="Textoennegrita">
    <w:name w:val="Strong"/>
    <w:basedOn w:val="Fuentedeprrafopredeter"/>
    <w:uiPriority w:val="22"/>
    <w:qFormat/>
    <w:rsid w:val="00546A80"/>
    <w:rPr>
      <w:b/>
      <w:bCs/>
    </w:rPr>
  </w:style>
  <w:style w:type="character" w:customStyle="1" w:styleId="apple-converted-space">
    <w:name w:val="apple-converted-space"/>
    <w:basedOn w:val="Fuentedeprrafopredeter"/>
    <w:rsid w:val="00546A80"/>
  </w:style>
  <w:style w:type="paragraph" w:customStyle="1" w:styleId="Default">
    <w:name w:val="Default"/>
    <w:rsid w:val="005D5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00F40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fasis">
    <w:name w:val="Emphasis"/>
    <w:basedOn w:val="Fuentedeprrafopredeter"/>
    <w:uiPriority w:val="20"/>
    <w:qFormat/>
    <w:rsid w:val="00E00F4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A7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9E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Fuentedeprrafopredeter"/>
    <w:rsid w:val="006F0936"/>
  </w:style>
  <w:style w:type="paragraph" w:styleId="Encabezado">
    <w:name w:val="header"/>
    <w:basedOn w:val="Normal"/>
    <w:link w:val="EncabezadoCar"/>
    <w:uiPriority w:val="99"/>
    <w:unhideWhenUsed/>
    <w:rsid w:val="00F1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055"/>
  </w:style>
  <w:style w:type="paragraph" w:styleId="Piedepgina">
    <w:name w:val="footer"/>
    <w:basedOn w:val="Normal"/>
    <w:link w:val="PiedepginaCar"/>
    <w:uiPriority w:val="99"/>
    <w:unhideWhenUsed/>
    <w:rsid w:val="00F1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055"/>
  </w:style>
  <w:style w:type="character" w:customStyle="1" w:styleId="Ninguno">
    <w:name w:val="Ninguno"/>
    <w:rsid w:val="006A5AFA"/>
  </w:style>
  <w:style w:type="paragraph" w:customStyle="1" w:styleId="tnnegro">
    <w:name w:val="tnnegro"/>
    <w:basedOn w:val="Normal"/>
    <w:rsid w:val="0026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66C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C94"/>
    <w:pPr>
      <w:widowControl w:val="0"/>
      <w:spacing w:after="0" w:line="240" w:lineRule="auto"/>
      <w:ind w:left="123" w:right="120"/>
      <w:jc w:val="center"/>
    </w:pPr>
    <w:rPr>
      <w:rFonts w:ascii="Arial" w:eastAsia="Arial" w:hAnsi="Arial" w:cs="Arial"/>
      <w:lang w:val="en-US"/>
    </w:rPr>
  </w:style>
  <w:style w:type="table" w:styleId="Tabladecuadrcula5oscura-nfasis6">
    <w:name w:val="Grid Table 5 Dark Accent 6"/>
    <w:basedOn w:val="Tablanormal"/>
    <w:uiPriority w:val="50"/>
    <w:rsid w:val="00506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6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5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A1FAB-4015-4FAB-A3A9-B0388CF15F05}" type="doc">
      <dgm:prSet loTypeId="urn:microsoft.com/office/officeart/2005/8/layout/vList3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4EB3C5C-CB0C-4B8E-955A-A9198CEA3236}">
      <dgm:prSet phldrT="[Texto]"/>
      <dgm:spPr/>
      <dgm:t>
        <a:bodyPr/>
        <a:lstStyle/>
        <a:p>
          <a:pPr algn="ctr"/>
          <a:r>
            <a:rPr lang="en-US"/>
            <a:t>Actividad Integradora</a:t>
          </a:r>
        </a:p>
      </dgm:t>
    </dgm:pt>
    <dgm:pt modelId="{78912E9C-CCA7-4A93-93D7-ACF2D728CD6F}" type="parTrans" cxnId="{A24DD4D7-B650-4BD5-87AB-33C62F2B2C8C}">
      <dgm:prSet/>
      <dgm:spPr/>
      <dgm:t>
        <a:bodyPr/>
        <a:lstStyle/>
        <a:p>
          <a:pPr algn="ctr"/>
          <a:endParaRPr lang="en-US"/>
        </a:p>
      </dgm:t>
    </dgm:pt>
    <dgm:pt modelId="{91F9C984-E46F-470E-8D9C-F0BE129A8148}" type="sibTrans" cxnId="{A24DD4D7-B650-4BD5-87AB-33C62F2B2C8C}">
      <dgm:prSet/>
      <dgm:spPr/>
      <dgm:t>
        <a:bodyPr/>
        <a:lstStyle/>
        <a:p>
          <a:pPr algn="ctr"/>
          <a:endParaRPr lang="en-US"/>
        </a:p>
      </dgm:t>
    </dgm:pt>
    <dgm:pt modelId="{36150C73-7D50-4E9E-BC2B-CBC35EB44A6E}" type="pres">
      <dgm:prSet presAssocID="{30DA1FAB-4015-4FAB-A3A9-B0388CF15F05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2776A6F-4D8A-4D60-823B-59C125972BCD}" type="pres">
      <dgm:prSet presAssocID="{64EB3C5C-CB0C-4B8E-955A-A9198CEA3236}" presName="composite" presStyleCnt="0"/>
      <dgm:spPr/>
    </dgm:pt>
    <dgm:pt modelId="{FBF0B23E-446C-4F0A-A851-63E3CE1E9139}" type="pres">
      <dgm:prSet presAssocID="{64EB3C5C-CB0C-4B8E-955A-A9198CEA3236}" presName="imgShp" presStyleLbl="fgImgPlace1" presStyleIdx="0" presStyleCnt="1" custScaleX="65679" custScaleY="62844" custLinFactNeighborX="-22554" custLinFactNeighborY="-1429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E4F59E29-EBAD-4FBC-9CB5-D66DCD6F07D4}" type="pres">
      <dgm:prSet presAssocID="{64EB3C5C-CB0C-4B8E-955A-A9198CEA3236}" presName="txShp" presStyleLbl="node1" presStyleIdx="0" presStyleCnt="1" custScaleX="141479" custScaleY="53682" custLinFactNeighborX="18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4DD4D7-B650-4BD5-87AB-33C62F2B2C8C}" srcId="{30DA1FAB-4015-4FAB-A3A9-B0388CF15F05}" destId="{64EB3C5C-CB0C-4B8E-955A-A9198CEA3236}" srcOrd="0" destOrd="0" parTransId="{78912E9C-CCA7-4A93-93D7-ACF2D728CD6F}" sibTransId="{91F9C984-E46F-470E-8D9C-F0BE129A8148}"/>
    <dgm:cxn modelId="{EB635B13-67BC-44F2-B2C2-1F30B78F24E3}" type="presOf" srcId="{30DA1FAB-4015-4FAB-A3A9-B0388CF15F05}" destId="{36150C73-7D50-4E9E-BC2B-CBC35EB44A6E}" srcOrd="0" destOrd="0" presId="urn:microsoft.com/office/officeart/2005/8/layout/vList3#2"/>
    <dgm:cxn modelId="{F515210C-2BE1-4F1D-AAF5-B8EF8FE73035}" type="presOf" srcId="{64EB3C5C-CB0C-4B8E-955A-A9198CEA3236}" destId="{E4F59E29-EBAD-4FBC-9CB5-D66DCD6F07D4}" srcOrd="0" destOrd="0" presId="urn:microsoft.com/office/officeart/2005/8/layout/vList3#2"/>
    <dgm:cxn modelId="{4A95B806-6222-4257-AA01-107E038044C7}" type="presParOf" srcId="{36150C73-7D50-4E9E-BC2B-CBC35EB44A6E}" destId="{92776A6F-4D8A-4D60-823B-59C125972BCD}" srcOrd="0" destOrd="0" presId="urn:microsoft.com/office/officeart/2005/8/layout/vList3#2"/>
    <dgm:cxn modelId="{E6F8D3FD-3401-4ED5-B87C-E83926019C6F}" type="presParOf" srcId="{92776A6F-4D8A-4D60-823B-59C125972BCD}" destId="{FBF0B23E-446C-4F0A-A851-63E3CE1E9139}" srcOrd="0" destOrd="0" presId="urn:microsoft.com/office/officeart/2005/8/layout/vList3#2"/>
    <dgm:cxn modelId="{86F5A54B-9642-4C8F-BD45-BE90D40C3A1C}" type="presParOf" srcId="{92776A6F-4D8A-4D60-823B-59C125972BCD}" destId="{E4F59E29-EBAD-4FBC-9CB5-D66DCD6F07D4}" srcOrd="1" destOrd="0" presId="urn:microsoft.com/office/officeart/2005/8/layout/vList3#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59E29-EBAD-4FBC-9CB5-D66DCD6F07D4}">
      <dsp:nvSpPr>
        <dsp:cNvPr id="0" name=""/>
        <dsp:cNvSpPr/>
      </dsp:nvSpPr>
      <dsp:spPr>
        <a:xfrm rot="10800000">
          <a:off x="204384" y="253677"/>
          <a:ext cx="4615150" cy="58801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3030" tIns="102870" rIns="192024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Actividad Integradora</a:t>
          </a:r>
        </a:p>
      </dsp:txBody>
      <dsp:txXfrm rot="10800000">
        <a:off x="351389" y="253677"/>
        <a:ext cx="4468145" cy="588019"/>
      </dsp:txXfrm>
    </dsp:sp>
    <dsp:sp modelId="{FBF0B23E-446C-4F0A-A851-63E3CE1E9139}">
      <dsp:nvSpPr>
        <dsp:cNvPr id="0" name=""/>
        <dsp:cNvSpPr/>
      </dsp:nvSpPr>
      <dsp:spPr>
        <a:xfrm>
          <a:off x="214883" y="187845"/>
          <a:ext cx="719431" cy="688377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2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Cristóbal Jiménez</cp:lastModifiedBy>
  <cp:revision>90</cp:revision>
  <cp:lastPrinted>2017-03-03T01:20:00Z</cp:lastPrinted>
  <dcterms:created xsi:type="dcterms:W3CDTF">2015-04-14T22:36:00Z</dcterms:created>
  <dcterms:modified xsi:type="dcterms:W3CDTF">2017-03-31T03:04:00Z</dcterms:modified>
</cp:coreProperties>
</file>