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page" w:tblpX="1450" w:tblpY="3424"/>
        <w:tblW w:w="0" w:type="auto"/>
        <w:tblLook w:val="04A0" w:firstRow="1" w:lastRow="0" w:firstColumn="1" w:lastColumn="0" w:noHBand="0" w:noVBand="1"/>
      </w:tblPr>
      <w:tblGrid>
        <w:gridCol w:w="3024"/>
        <w:gridCol w:w="3063"/>
        <w:gridCol w:w="3263"/>
      </w:tblGrid>
      <w:tr w:rsidR="0050041D" w14:paraId="6E6AFF23" w14:textId="77777777" w:rsidTr="0072476D">
        <w:tc>
          <w:tcPr>
            <w:tcW w:w="3024" w:type="dxa"/>
          </w:tcPr>
          <w:p w14:paraId="7A985D9C" w14:textId="77777777" w:rsidR="0050041D" w:rsidRDefault="00814F72" w:rsidP="0072476D">
            <w:proofErr w:type="spellStart"/>
            <w:r>
              <w:t>Estudio</w:t>
            </w:r>
            <w:proofErr w:type="spellEnd"/>
          </w:p>
        </w:tc>
        <w:tc>
          <w:tcPr>
            <w:tcW w:w="3063" w:type="dxa"/>
          </w:tcPr>
          <w:p w14:paraId="424C15A5" w14:textId="77777777" w:rsidR="0050041D" w:rsidRDefault="005106D0" w:rsidP="0072476D">
            <w:proofErr w:type="spellStart"/>
            <w:r>
              <w:t>Tipo</w:t>
            </w:r>
            <w:proofErr w:type="spellEnd"/>
            <w:r>
              <w:t xml:space="preserve"> de </w:t>
            </w:r>
            <w:proofErr w:type="spellStart"/>
            <w:r>
              <w:t>estudio</w:t>
            </w:r>
            <w:proofErr w:type="spellEnd"/>
          </w:p>
        </w:tc>
        <w:tc>
          <w:tcPr>
            <w:tcW w:w="3263" w:type="dxa"/>
          </w:tcPr>
          <w:p w14:paraId="7BE72B09" w14:textId="77777777" w:rsidR="0050041D" w:rsidRDefault="009F2879" w:rsidP="0072476D">
            <w:proofErr w:type="spellStart"/>
            <w:r>
              <w:t>Definición</w:t>
            </w:r>
            <w:proofErr w:type="spellEnd"/>
          </w:p>
        </w:tc>
      </w:tr>
      <w:tr w:rsidR="0050041D" w:rsidRPr="009F2879" w14:paraId="6EF46BE6" w14:textId="77777777" w:rsidTr="0072476D">
        <w:tc>
          <w:tcPr>
            <w:tcW w:w="3024" w:type="dxa"/>
          </w:tcPr>
          <w:p w14:paraId="19CAE01F" w14:textId="77777777" w:rsidR="0050041D" w:rsidRDefault="00814F72" w:rsidP="0072476D">
            <w:proofErr w:type="spellStart"/>
            <w:r>
              <w:t>Ensayo</w:t>
            </w:r>
            <w:proofErr w:type="spellEnd"/>
            <w:r>
              <w:t xml:space="preserve"> </w:t>
            </w:r>
            <w:proofErr w:type="spellStart"/>
            <w:r>
              <w:t>clínico</w:t>
            </w:r>
            <w:proofErr w:type="spellEnd"/>
          </w:p>
        </w:tc>
        <w:tc>
          <w:tcPr>
            <w:tcW w:w="3063" w:type="dxa"/>
          </w:tcPr>
          <w:p w14:paraId="1704C939" w14:textId="77777777" w:rsidR="0050041D" w:rsidRDefault="005106D0" w:rsidP="0072476D">
            <w:r>
              <w:t>Experimental</w:t>
            </w:r>
            <w:r w:rsidR="001F463C">
              <w:t xml:space="preserve"> </w:t>
            </w:r>
          </w:p>
        </w:tc>
        <w:tc>
          <w:tcPr>
            <w:tcW w:w="3263" w:type="dxa"/>
          </w:tcPr>
          <w:p w14:paraId="2DA85FE2" w14:textId="77777777" w:rsidR="009F2879" w:rsidRPr="009F2879" w:rsidRDefault="009F2879" w:rsidP="0072476D">
            <w:pPr>
              <w:rPr>
                <w:rFonts w:ascii="Times New Roman" w:eastAsia="Times New Roman" w:hAnsi="Times New Roman" w:cs="Times New Roman"/>
                <w:lang w:val="es-ES"/>
              </w:rPr>
            </w:pPr>
            <w:r w:rsidRPr="009F2879">
              <w:rPr>
                <w:rFonts w:ascii="Helvetica" w:eastAsia="Times New Roman" w:hAnsi="Helvetica" w:cs="Times New Roman"/>
                <w:color w:val="222222"/>
                <w:sz w:val="21"/>
                <w:szCs w:val="21"/>
                <w:shd w:val="clear" w:color="auto" w:fill="FFFFFF"/>
                <w:lang w:val="es-ES"/>
              </w:rPr>
              <w:t>Un </w:t>
            </w:r>
            <w:r w:rsidRPr="009F2879">
              <w:rPr>
                <w:rFonts w:ascii="Helvetica" w:eastAsia="Times New Roman" w:hAnsi="Helvetica" w:cs="Times New Roman"/>
                <w:b/>
                <w:bCs/>
                <w:color w:val="222222"/>
                <w:sz w:val="21"/>
                <w:szCs w:val="21"/>
                <w:shd w:val="clear" w:color="auto" w:fill="FFFFFF"/>
                <w:lang w:val="es-ES"/>
              </w:rPr>
              <w:t>ensayo clínico</w:t>
            </w:r>
            <w:r w:rsidRPr="009F2879">
              <w:rPr>
                <w:rFonts w:ascii="Helvetica" w:eastAsia="Times New Roman" w:hAnsi="Helvetica" w:cs="Times New Roman"/>
                <w:color w:val="222222"/>
                <w:sz w:val="21"/>
                <w:szCs w:val="21"/>
                <w:shd w:val="clear" w:color="auto" w:fill="FFFFFF"/>
                <w:lang w:val="es-ES"/>
              </w:rPr>
              <w:t> es una evaluación </w:t>
            </w:r>
            <w:hyperlink r:id="rId5" w:tooltip="Experimento" w:history="1">
              <w:r w:rsidRPr="009F2879">
                <w:rPr>
                  <w:rFonts w:ascii="Helvetica" w:eastAsia="Times New Roman" w:hAnsi="Helvetica" w:cs="Times New Roman"/>
                  <w:color w:val="0B0080"/>
                  <w:sz w:val="21"/>
                  <w:szCs w:val="21"/>
                  <w:shd w:val="clear" w:color="auto" w:fill="FFFFFF"/>
                  <w:lang w:val="es-ES"/>
                </w:rPr>
                <w:t>experimental</w:t>
              </w:r>
            </w:hyperlink>
            <w:r w:rsidRPr="009F2879">
              <w:rPr>
                <w:rFonts w:ascii="Helvetica" w:eastAsia="Times New Roman" w:hAnsi="Helvetica" w:cs="Times New Roman"/>
                <w:color w:val="222222"/>
                <w:sz w:val="21"/>
                <w:szCs w:val="21"/>
                <w:shd w:val="clear" w:color="auto" w:fill="FFFFFF"/>
                <w:lang w:val="es-ES"/>
              </w:rPr>
              <w:t> de un producto, sustancia, </w:t>
            </w:r>
            <w:hyperlink r:id="rId6" w:tooltip="Medicamento" w:history="1">
              <w:r w:rsidRPr="009F2879">
                <w:rPr>
                  <w:rFonts w:ascii="Helvetica" w:eastAsia="Times New Roman" w:hAnsi="Helvetica" w:cs="Times New Roman"/>
                  <w:color w:val="0B0080"/>
                  <w:sz w:val="21"/>
                  <w:szCs w:val="21"/>
                  <w:shd w:val="clear" w:color="auto" w:fill="FFFFFF"/>
                  <w:lang w:val="es-ES"/>
                </w:rPr>
                <w:t>medicamento</w:t>
              </w:r>
            </w:hyperlink>
            <w:r w:rsidRPr="009F2879">
              <w:rPr>
                <w:rFonts w:ascii="Helvetica" w:eastAsia="Times New Roman" w:hAnsi="Helvetica" w:cs="Times New Roman"/>
                <w:color w:val="222222"/>
                <w:sz w:val="21"/>
                <w:szCs w:val="21"/>
                <w:shd w:val="clear" w:color="auto" w:fill="FFFFFF"/>
                <w:lang w:val="es-ES"/>
              </w:rPr>
              <w:t>, </w:t>
            </w:r>
            <w:hyperlink r:id="rId7" w:tooltip="Diagnóstico" w:history="1">
              <w:r w:rsidRPr="009F2879">
                <w:rPr>
                  <w:rFonts w:ascii="Helvetica" w:eastAsia="Times New Roman" w:hAnsi="Helvetica" w:cs="Times New Roman"/>
                  <w:color w:val="0B0080"/>
                  <w:sz w:val="21"/>
                  <w:szCs w:val="21"/>
                  <w:shd w:val="clear" w:color="auto" w:fill="FFFFFF"/>
                  <w:lang w:val="es-ES"/>
                </w:rPr>
                <w:t>técnica diagnóstica</w:t>
              </w:r>
            </w:hyperlink>
            <w:r w:rsidRPr="009F2879">
              <w:rPr>
                <w:rFonts w:ascii="Helvetica" w:eastAsia="Times New Roman" w:hAnsi="Helvetica" w:cs="Times New Roman"/>
                <w:color w:val="222222"/>
                <w:sz w:val="21"/>
                <w:szCs w:val="21"/>
                <w:shd w:val="clear" w:color="auto" w:fill="FFFFFF"/>
                <w:lang w:val="es-ES"/>
              </w:rPr>
              <w:t> o terapéutica que, en su aplicación a </w:t>
            </w:r>
            <w:hyperlink r:id="rId8" w:tooltip="Ser humano" w:history="1">
              <w:r w:rsidRPr="009F2879">
                <w:rPr>
                  <w:rFonts w:ascii="Helvetica" w:eastAsia="Times New Roman" w:hAnsi="Helvetica" w:cs="Times New Roman"/>
                  <w:color w:val="0B0080"/>
                  <w:sz w:val="21"/>
                  <w:szCs w:val="21"/>
                  <w:shd w:val="clear" w:color="auto" w:fill="FFFFFF"/>
                  <w:lang w:val="es-ES"/>
                </w:rPr>
                <w:t>seres humanos</w:t>
              </w:r>
            </w:hyperlink>
            <w:r w:rsidRPr="009F2879">
              <w:rPr>
                <w:rFonts w:ascii="Helvetica" w:eastAsia="Times New Roman" w:hAnsi="Helvetica" w:cs="Times New Roman"/>
                <w:color w:val="222222"/>
                <w:sz w:val="21"/>
                <w:szCs w:val="21"/>
                <w:shd w:val="clear" w:color="auto" w:fill="FFFFFF"/>
                <w:lang w:val="es-ES"/>
              </w:rPr>
              <w:t>, pretende valorar su eficacia y seguridad.</w:t>
            </w:r>
          </w:p>
          <w:p w14:paraId="2F732237" w14:textId="77777777" w:rsidR="0050041D" w:rsidRPr="009F2879" w:rsidRDefault="0050041D" w:rsidP="0072476D">
            <w:pPr>
              <w:rPr>
                <w:lang w:val="es-ES"/>
              </w:rPr>
            </w:pPr>
          </w:p>
        </w:tc>
      </w:tr>
      <w:tr w:rsidR="0050041D" w:rsidRPr="00FD0973" w14:paraId="6C3E3F7D" w14:textId="77777777" w:rsidTr="0072476D">
        <w:tc>
          <w:tcPr>
            <w:tcW w:w="3024" w:type="dxa"/>
          </w:tcPr>
          <w:p w14:paraId="31DC412E" w14:textId="77777777" w:rsidR="0050041D" w:rsidRDefault="001D236D" w:rsidP="0072476D">
            <w:proofErr w:type="spellStart"/>
            <w:r>
              <w:t>Metanalisis</w:t>
            </w:r>
            <w:proofErr w:type="spellEnd"/>
          </w:p>
        </w:tc>
        <w:tc>
          <w:tcPr>
            <w:tcW w:w="3063" w:type="dxa"/>
          </w:tcPr>
          <w:p w14:paraId="69BD4778" w14:textId="77777777" w:rsidR="006279C9" w:rsidRPr="006279C9" w:rsidRDefault="006279C9" w:rsidP="0072476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"/>
              <w:ind w:left="384"/>
              <w:rPr>
                <w:rFonts w:ascii="Helvetica" w:eastAsia="Times New Roman" w:hAnsi="Helvetica" w:cs="Times New Roman"/>
                <w:color w:val="222222"/>
                <w:sz w:val="21"/>
                <w:szCs w:val="21"/>
                <w:lang w:val="es-ES"/>
              </w:rPr>
            </w:pPr>
            <w:r w:rsidRPr="006279C9">
              <w:rPr>
                <w:rFonts w:ascii="Helvetica" w:eastAsia="Times New Roman" w:hAnsi="Helvetica" w:cs="Times New Roman"/>
                <w:color w:val="222222"/>
                <w:sz w:val="21"/>
                <w:szCs w:val="21"/>
                <w:lang w:val="es-ES"/>
              </w:rPr>
              <w:t>Los resultados del estudio se pueden generalizar a una población más amplia;</w:t>
            </w:r>
          </w:p>
          <w:p w14:paraId="1D6BA48E" w14:textId="77777777" w:rsidR="006279C9" w:rsidRPr="006279C9" w:rsidRDefault="006279C9" w:rsidP="0072476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"/>
              <w:ind w:left="384"/>
              <w:rPr>
                <w:rFonts w:ascii="Helvetica" w:eastAsia="Times New Roman" w:hAnsi="Helvetica" w:cs="Times New Roman"/>
                <w:color w:val="222222"/>
                <w:sz w:val="21"/>
                <w:szCs w:val="21"/>
                <w:lang w:val="es-ES"/>
              </w:rPr>
            </w:pPr>
            <w:r w:rsidRPr="006279C9">
              <w:rPr>
                <w:rFonts w:ascii="Helvetica" w:eastAsia="Times New Roman" w:hAnsi="Helvetica" w:cs="Times New Roman"/>
                <w:color w:val="222222"/>
                <w:sz w:val="21"/>
                <w:szCs w:val="21"/>
                <w:lang w:val="es-ES"/>
              </w:rPr>
              <w:t>La precisión y exactitud de las estimaciones pueden mejorarse a mayor uso de datos. Esto, a su vez, puede aumentar la potencia estadística para detectar un efecto;</w:t>
            </w:r>
          </w:p>
          <w:p w14:paraId="4594ACE2" w14:textId="77777777" w:rsidR="006279C9" w:rsidRPr="006279C9" w:rsidRDefault="006279C9" w:rsidP="0072476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"/>
              <w:ind w:left="384"/>
              <w:rPr>
                <w:rFonts w:ascii="Helvetica" w:eastAsia="Times New Roman" w:hAnsi="Helvetica" w:cs="Times New Roman"/>
                <w:color w:val="222222"/>
                <w:sz w:val="21"/>
                <w:szCs w:val="21"/>
                <w:lang w:val="es-ES"/>
              </w:rPr>
            </w:pPr>
            <w:r w:rsidRPr="006279C9">
              <w:rPr>
                <w:rFonts w:ascii="Helvetica" w:eastAsia="Times New Roman" w:hAnsi="Helvetica" w:cs="Times New Roman"/>
                <w:color w:val="222222"/>
                <w:sz w:val="21"/>
                <w:szCs w:val="21"/>
                <w:lang w:val="es-ES"/>
              </w:rPr>
              <w:t xml:space="preserve">La inconsistencia de resultados entre estudios se puede valorar y analizar. </w:t>
            </w:r>
          </w:p>
          <w:p w14:paraId="73B93703" w14:textId="77777777" w:rsidR="0050041D" w:rsidRPr="006279C9" w:rsidRDefault="0050041D" w:rsidP="0072476D">
            <w:pPr>
              <w:rPr>
                <w:lang w:val="es-ES"/>
              </w:rPr>
            </w:pPr>
          </w:p>
        </w:tc>
        <w:tc>
          <w:tcPr>
            <w:tcW w:w="3263" w:type="dxa"/>
          </w:tcPr>
          <w:p w14:paraId="238050EC" w14:textId="77777777" w:rsidR="00FD0973" w:rsidRPr="00FD0973" w:rsidRDefault="00FD0973" w:rsidP="0072476D">
            <w:pPr>
              <w:rPr>
                <w:rFonts w:ascii="Times New Roman" w:eastAsia="Times New Roman" w:hAnsi="Times New Roman" w:cs="Times New Roman"/>
                <w:lang w:val="es-ES"/>
              </w:rPr>
            </w:pPr>
            <w:r w:rsidRPr="00FD0973">
              <w:rPr>
                <w:rFonts w:ascii="Helvetica" w:eastAsia="Times New Roman" w:hAnsi="Helvetica" w:cs="Times New Roman"/>
                <w:color w:val="222222"/>
                <w:sz w:val="21"/>
                <w:szCs w:val="21"/>
                <w:shd w:val="clear" w:color="auto" w:fill="FFFFFF"/>
                <w:lang w:val="es-ES"/>
              </w:rPr>
              <w:t>El </w:t>
            </w:r>
            <w:proofErr w:type="spellStart"/>
            <w:r w:rsidRPr="00FD0973">
              <w:rPr>
                <w:rFonts w:ascii="Helvetica" w:eastAsia="Times New Roman" w:hAnsi="Helvetica" w:cs="Times New Roman"/>
                <w:b/>
                <w:bCs/>
                <w:color w:val="222222"/>
                <w:sz w:val="21"/>
                <w:szCs w:val="21"/>
                <w:shd w:val="clear" w:color="auto" w:fill="FFFFFF"/>
                <w:lang w:val="es-ES"/>
              </w:rPr>
              <w:t>metaanálisis</w:t>
            </w:r>
            <w:proofErr w:type="spellEnd"/>
            <w:r w:rsidRPr="00FD0973">
              <w:rPr>
                <w:rFonts w:ascii="Helvetica" w:eastAsia="Times New Roman" w:hAnsi="Helvetica" w:cs="Times New Roman"/>
                <w:color w:val="222222"/>
                <w:sz w:val="21"/>
                <w:szCs w:val="21"/>
                <w:shd w:val="clear" w:color="auto" w:fill="FFFFFF"/>
                <w:lang w:val="es-ES"/>
              </w:rPr>
              <w:t> es un conjunto de herramientas estadísticas, que son útiles para sintetizar los datos de una colección de estudios.</w:t>
            </w:r>
          </w:p>
          <w:p w14:paraId="0CAD37B1" w14:textId="77777777" w:rsidR="0050041D" w:rsidRPr="00FD0973" w:rsidRDefault="0050041D" w:rsidP="0072476D">
            <w:pPr>
              <w:rPr>
                <w:lang w:val="es-ES"/>
              </w:rPr>
            </w:pPr>
          </w:p>
        </w:tc>
      </w:tr>
    </w:tbl>
    <w:p w14:paraId="2B169579" w14:textId="77777777" w:rsidR="00AC2073" w:rsidRDefault="0072476D">
      <w:proofErr w:type="spellStart"/>
      <w:r>
        <w:t>Actividad</w:t>
      </w:r>
      <w:proofErr w:type="spellEnd"/>
      <w:r>
        <w:t xml:space="preserve"> </w:t>
      </w:r>
      <w:proofErr w:type="spellStart"/>
      <w:r>
        <w:t>Integradora</w:t>
      </w:r>
      <w:proofErr w:type="spellEnd"/>
      <w:r>
        <w:t xml:space="preserve"> </w:t>
      </w:r>
      <w:proofErr w:type="spellStart"/>
      <w:r>
        <w:t>Parcial</w:t>
      </w:r>
      <w:proofErr w:type="spellEnd"/>
      <w:r>
        <w:t xml:space="preserve"> 2</w:t>
      </w:r>
    </w:p>
    <w:p w14:paraId="1C710E90" w14:textId="77777777" w:rsidR="0072476D" w:rsidRDefault="0072476D">
      <w:proofErr w:type="spellStart"/>
      <w:r>
        <w:t>Viarah</w:t>
      </w:r>
      <w:proofErr w:type="spellEnd"/>
      <w:r>
        <w:t xml:space="preserve"> Cristal Garza Flores</w:t>
      </w:r>
      <w:bookmarkStart w:id="0" w:name="_GoBack"/>
      <w:bookmarkEnd w:id="0"/>
    </w:p>
    <w:sectPr w:rsidR="0072476D" w:rsidSect="000F0E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F42961"/>
    <w:multiLevelType w:val="multilevel"/>
    <w:tmpl w:val="3CCE0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41D"/>
    <w:rsid w:val="000F0E84"/>
    <w:rsid w:val="001D236D"/>
    <w:rsid w:val="001F463C"/>
    <w:rsid w:val="0050041D"/>
    <w:rsid w:val="005106D0"/>
    <w:rsid w:val="006279C9"/>
    <w:rsid w:val="0072476D"/>
    <w:rsid w:val="00814F72"/>
    <w:rsid w:val="009F2879"/>
    <w:rsid w:val="00A144DB"/>
    <w:rsid w:val="00FD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8427E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7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es.wikipedia.org/wiki/Experimento" TargetMode="External"/><Relationship Id="rId6" Type="http://schemas.openxmlformats.org/officeDocument/2006/relationships/hyperlink" Target="https://es.wikipedia.org/wiki/Medicamento" TargetMode="External"/><Relationship Id="rId7" Type="http://schemas.openxmlformats.org/officeDocument/2006/relationships/hyperlink" Target="https://es.wikipedia.org/wiki/Diagn%C3%B3stico" TargetMode="External"/><Relationship Id="rId8" Type="http://schemas.openxmlformats.org/officeDocument/2006/relationships/hyperlink" Target="https://es.wikipedia.org/wiki/Ser_humano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164</Words>
  <Characters>939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Ariana Yesel Garza Flores</dc:creator>
  <cp:keywords/>
  <dc:description/>
  <cp:lastModifiedBy>Ariana Yesel Garza Flores</cp:lastModifiedBy>
  <cp:revision>1</cp:revision>
  <dcterms:created xsi:type="dcterms:W3CDTF">2017-03-31T02:16:00Z</dcterms:created>
  <dcterms:modified xsi:type="dcterms:W3CDTF">2017-03-31T03:02:00Z</dcterms:modified>
</cp:coreProperties>
</file>