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E3" w:rsidRPr="004A4FBF" w:rsidRDefault="005E1DE3" w:rsidP="005E1DE3"/>
    <w:p w:rsidR="005E1DE3" w:rsidRPr="004A4FBF" w:rsidRDefault="005E1DE3" w:rsidP="005E1DE3">
      <w:pPr>
        <w:jc w:val="center"/>
      </w:pPr>
      <w:r w:rsidRPr="004A4FBF">
        <w:rPr>
          <w:noProof/>
          <w:lang w:eastAsia="es-MX"/>
        </w:rPr>
        <w:drawing>
          <wp:inline distT="0" distB="0" distL="0" distR="0" wp14:anchorId="4AAFC86C" wp14:editId="54A8BE1C">
            <wp:extent cx="4201795" cy="1292860"/>
            <wp:effectExtent l="0" t="0" r="8255" b="254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E3" w:rsidRPr="004A4FBF" w:rsidRDefault="005E1DE3" w:rsidP="005E1DE3">
      <w:pPr>
        <w:jc w:val="center"/>
      </w:pPr>
    </w:p>
    <w:p w:rsidR="005E1DE3" w:rsidRDefault="005E1DE3" w:rsidP="005E1DE3">
      <w:pPr>
        <w:jc w:val="center"/>
      </w:pPr>
    </w:p>
    <w:p w:rsidR="005E1DE3" w:rsidRPr="004A4FBF" w:rsidRDefault="005E1DE3" w:rsidP="005E1DE3">
      <w:pPr>
        <w:jc w:val="center"/>
      </w:pPr>
      <w:r w:rsidRPr="004A4FBF">
        <w:t>MEDICINA BASADA EN EVIDENCIAS</w:t>
      </w:r>
    </w:p>
    <w:p w:rsidR="005E1DE3" w:rsidRPr="004A4FBF" w:rsidRDefault="005E1DE3" w:rsidP="005E1DE3">
      <w:pPr>
        <w:jc w:val="center"/>
      </w:pPr>
      <w:r w:rsidRPr="004A4FBF">
        <w:t xml:space="preserve">Dr. Karim Doran </w:t>
      </w:r>
      <w:proofErr w:type="spellStart"/>
      <w:r w:rsidRPr="004A4FBF">
        <w:t>Mayagoita</w:t>
      </w:r>
      <w:proofErr w:type="spellEnd"/>
    </w:p>
    <w:p w:rsidR="005E1DE3" w:rsidRPr="004A4FBF" w:rsidRDefault="005E1DE3" w:rsidP="005E1DE3">
      <w:pPr>
        <w:jc w:val="center"/>
      </w:pPr>
    </w:p>
    <w:p w:rsidR="005E1DE3" w:rsidRPr="004A4FBF" w:rsidRDefault="005E1DE3" w:rsidP="005E1DE3">
      <w:pPr>
        <w:jc w:val="center"/>
      </w:pPr>
    </w:p>
    <w:p w:rsidR="005E1DE3" w:rsidRPr="004A4FBF" w:rsidRDefault="005E1DE3" w:rsidP="005E1DE3">
      <w:pPr>
        <w:jc w:val="center"/>
      </w:pPr>
    </w:p>
    <w:p w:rsidR="005E1DE3" w:rsidRPr="004A4FBF" w:rsidRDefault="005E1DE3" w:rsidP="005E1DE3">
      <w:pPr>
        <w:jc w:val="center"/>
      </w:pPr>
    </w:p>
    <w:p w:rsidR="005E1DE3" w:rsidRPr="005E1DE3" w:rsidRDefault="005E1DE3" w:rsidP="005E1DE3">
      <w:pPr>
        <w:jc w:val="center"/>
        <w:rPr>
          <w:b/>
        </w:rPr>
      </w:pPr>
      <w:r w:rsidRPr="005E1DE3">
        <w:rPr>
          <w:b/>
        </w:rPr>
        <w:t>Repasar los conceptos aprendidos durante la actividad 2 Medicina Basada en Evidencia parte 2</w:t>
      </w:r>
    </w:p>
    <w:p w:rsidR="005E1DE3" w:rsidRPr="004A4FBF" w:rsidRDefault="005E1DE3" w:rsidP="005E1DE3">
      <w:pPr>
        <w:jc w:val="center"/>
      </w:pPr>
    </w:p>
    <w:p w:rsidR="005E1DE3" w:rsidRPr="004A4FBF" w:rsidRDefault="005E1DE3" w:rsidP="005E1DE3">
      <w:pPr>
        <w:jc w:val="center"/>
      </w:pPr>
    </w:p>
    <w:p w:rsidR="005E1DE3" w:rsidRPr="004A4FBF" w:rsidRDefault="005E1DE3" w:rsidP="005E1DE3">
      <w:pPr>
        <w:jc w:val="center"/>
      </w:pPr>
    </w:p>
    <w:p w:rsidR="005E1DE3" w:rsidRPr="004A4FBF" w:rsidRDefault="005E1DE3" w:rsidP="005E1DE3">
      <w:pPr>
        <w:jc w:val="center"/>
      </w:pPr>
    </w:p>
    <w:p w:rsidR="005E1DE3" w:rsidRPr="004A4FBF" w:rsidRDefault="005E1DE3" w:rsidP="005E1DE3">
      <w:pPr>
        <w:jc w:val="center"/>
      </w:pPr>
      <w:r w:rsidRPr="004A4FBF">
        <w:t>JOSE ARTURO BARRAGAN MEDINA</w:t>
      </w:r>
    </w:p>
    <w:p w:rsidR="005E1DE3" w:rsidRDefault="005E1DE3" w:rsidP="005E1DE3">
      <w:pPr>
        <w:jc w:val="center"/>
      </w:pPr>
      <w:r w:rsidRPr="004A4FBF">
        <w:t>LME3217</w:t>
      </w:r>
    </w:p>
    <w:p w:rsidR="005E1DE3" w:rsidRDefault="005E1DE3" w:rsidP="005E1DE3"/>
    <w:p w:rsidR="005E1DE3" w:rsidRDefault="005E1DE3" w:rsidP="005E1DE3"/>
    <w:p w:rsidR="005E1DE3" w:rsidRDefault="005E1DE3" w:rsidP="005E1DE3"/>
    <w:p w:rsidR="005E1DE3" w:rsidRDefault="005E1DE3" w:rsidP="005E1DE3"/>
    <w:p w:rsidR="005E1DE3" w:rsidRDefault="005E1DE3" w:rsidP="005E1DE3">
      <w:pPr>
        <w:jc w:val="both"/>
      </w:pPr>
      <w:r>
        <w:lastRenderedPageBreak/>
        <w:t xml:space="preserve">Elaborar una tabla que señale de acuerdo a los 3 tipos de estudios que analizamos durante esta actividad (ensayos clínicos, </w:t>
      </w:r>
      <w:proofErr w:type="spellStart"/>
      <w:r>
        <w:t>metanalisis</w:t>
      </w:r>
      <w:proofErr w:type="spellEnd"/>
      <w:r>
        <w:t xml:space="preserve"> y tamizaje), el tipo de estudio al que pertenecen, medidas de asociación y formulas), sesgos </w:t>
      </w:r>
      <w:r>
        <w:t>más</w:t>
      </w:r>
      <w:r>
        <w:t xml:space="preserve"> comunes y escala en el nivel de evidencia.</w:t>
      </w:r>
    </w:p>
    <w:p w:rsidR="005E1DE3" w:rsidRDefault="005E1DE3" w:rsidP="005E1DE3">
      <w:pPr>
        <w:jc w:val="both"/>
      </w:pPr>
    </w:p>
    <w:tbl>
      <w:tblPr>
        <w:tblStyle w:val="Tablaconcuadrcula"/>
        <w:tblW w:w="11000" w:type="dxa"/>
        <w:jc w:val="center"/>
        <w:tblInd w:w="-1653" w:type="dxa"/>
        <w:tblLook w:val="04A0" w:firstRow="1" w:lastRow="0" w:firstColumn="1" w:lastColumn="0" w:noHBand="0" w:noVBand="1"/>
      </w:tblPr>
      <w:tblGrid>
        <w:gridCol w:w="1093"/>
        <w:gridCol w:w="2513"/>
        <w:gridCol w:w="2438"/>
        <w:gridCol w:w="2496"/>
        <w:gridCol w:w="2462"/>
        <w:gridCol w:w="1212"/>
      </w:tblGrid>
      <w:tr w:rsidR="002776A7" w:rsidTr="002776A7">
        <w:trPr>
          <w:jc w:val="center"/>
        </w:trPr>
        <w:tc>
          <w:tcPr>
            <w:tcW w:w="989" w:type="dxa"/>
          </w:tcPr>
          <w:p w:rsidR="00DE45CC" w:rsidRDefault="00DE45CC" w:rsidP="005E1DE3">
            <w:pPr>
              <w:jc w:val="both"/>
              <w:rPr>
                <w:b/>
              </w:rPr>
            </w:pPr>
            <w:r>
              <w:rPr>
                <w:b/>
              </w:rPr>
              <w:t>ESTUDIO</w:t>
            </w:r>
          </w:p>
        </w:tc>
        <w:tc>
          <w:tcPr>
            <w:tcW w:w="1459" w:type="dxa"/>
          </w:tcPr>
          <w:p w:rsidR="00DE45CC" w:rsidRDefault="00DE45CC" w:rsidP="005E1DE3">
            <w:pPr>
              <w:jc w:val="both"/>
              <w:rPr>
                <w:b/>
              </w:rPr>
            </w:pPr>
            <w:r>
              <w:rPr>
                <w:b/>
              </w:rPr>
              <w:t>TIPO DE ESTUDIO</w:t>
            </w:r>
          </w:p>
        </w:tc>
        <w:tc>
          <w:tcPr>
            <w:tcW w:w="2338" w:type="dxa"/>
          </w:tcPr>
          <w:p w:rsidR="00DE45CC" w:rsidRDefault="00DE45CC" w:rsidP="005E1DE3">
            <w:pPr>
              <w:jc w:val="both"/>
              <w:rPr>
                <w:b/>
              </w:rPr>
            </w:pPr>
            <w:r>
              <w:rPr>
                <w:b/>
              </w:rPr>
              <w:t>MEDIDAS DE ASOCIACION</w:t>
            </w:r>
          </w:p>
        </w:tc>
        <w:tc>
          <w:tcPr>
            <w:tcW w:w="2393" w:type="dxa"/>
          </w:tcPr>
          <w:p w:rsidR="00DE45CC" w:rsidRDefault="00DE45CC" w:rsidP="005E1DE3">
            <w:pPr>
              <w:jc w:val="both"/>
              <w:rPr>
                <w:b/>
              </w:rPr>
            </w:pPr>
            <w:r>
              <w:rPr>
                <w:b/>
              </w:rPr>
              <w:t>FORMULAS</w:t>
            </w:r>
          </w:p>
        </w:tc>
        <w:tc>
          <w:tcPr>
            <w:tcW w:w="2361" w:type="dxa"/>
          </w:tcPr>
          <w:p w:rsidR="00DE45CC" w:rsidRDefault="00DE45CC" w:rsidP="005E1DE3">
            <w:pPr>
              <w:jc w:val="both"/>
              <w:rPr>
                <w:b/>
              </w:rPr>
            </w:pPr>
            <w:r>
              <w:rPr>
                <w:b/>
              </w:rPr>
              <w:t>SESGOS MAS COMUNES</w:t>
            </w:r>
          </w:p>
        </w:tc>
        <w:tc>
          <w:tcPr>
            <w:tcW w:w="1460" w:type="dxa"/>
          </w:tcPr>
          <w:p w:rsidR="00DE45CC" w:rsidRDefault="00DE45CC" w:rsidP="005E1DE3">
            <w:pPr>
              <w:jc w:val="both"/>
              <w:rPr>
                <w:b/>
              </w:rPr>
            </w:pPr>
            <w:r>
              <w:rPr>
                <w:b/>
              </w:rPr>
              <w:t>ESCALA DE NIVEL DE EVIDENCIA</w:t>
            </w:r>
          </w:p>
        </w:tc>
      </w:tr>
      <w:tr w:rsidR="002776A7" w:rsidTr="002776A7">
        <w:trPr>
          <w:jc w:val="center"/>
        </w:trPr>
        <w:tc>
          <w:tcPr>
            <w:tcW w:w="989" w:type="dxa"/>
          </w:tcPr>
          <w:p w:rsidR="00DE45CC" w:rsidRPr="00DE45CC" w:rsidRDefault="002776A7" w:rsidP="005E1DE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ENSAYO CLINICO</w:t>
            </w:r>
          </w:p>
        </w:tc>
        <w:tc>
          <w:tcPr>
            <w:tcW w:w="1459" w:type="dxa"/>
          </w:tcPr>
          <w:p w:rsidR="00DE45CC" w:rsidRDefault="002F199A" w:rsidP="005E1DE3">
            <w:pPr>
              <w:jc w:val="both"/>
              <w:rPr>
                <w:b/>
              </w:rPr>
            </w:pPr>
            <w:r>
              <w:rPr>
                <w:b/>
              </w:rPr>
              <w:t>Observacional de tipo experimental</w:t>
            </w:r>
          </w:p>
        </w:tc>
        <w:tc>
          <w:tcPr>
            <w:tcW w:w="2338" w:type="dxa"/>
          </w:tcPr>
          <w:p w:rsidR="00DE45CC" w:rsidRDefault="00F751B7" w:rsidP="005E1DE3">
            <w:pPr>
              <w:jc w:val="both"/>
              <w:rPr>
                <w:b/>
              </w:rPr>
            </w:pPr>
            <w:r>
              <w:rPr>
                <w:b/>
              </w:rPr>
              <w:t xml:space="preserve">Son considerados los diseños ideales para la obtención de evidencias, la medida en que una intervención alcanza sus objetivos en la </w:t>
            </w:r>
            <w:r w:rsidR="00AC28F9">
              <w:rPr>
                <w:b/>
              </w:rPr>
              <w:t>práctica</w:t>
            </w:r>
            <w:r>
              <w:rPr>
                <w:b/>
              </w:rPr>
              <w:t xml:space="preserve"> clínica habitual.</w:t>
            </w:r>
          </w:p>
        </w:tc>
        <w:tc>
          <w:tcPr>
            <w:tcW w:w="2393" w:type="dxa"/>
          </w:tcPr>
          <w:p w:rsidR="00DE45CC" w:rsidRDefault="00AC28F9" w:rsidP="005E1DE3">
            <w:pPr>
              <w:jc w:val="both"/>
              <w:rPr>
                <w:b/>
              </w:rPr>
            </w:pPr>
            <w:r>
              <w:rPr>
                <w:b/>
              </w:rPr>
              <w:t xml:space="preserve">RR: </w:t>
            </w:r>
          </w:p>
          <w:p w:rsidR="00AC28F9" w:rsidRDefault="00AC28F9" w:rsidP="005E1DE3">
            <w:pPr>
              <w:jc w:val="both"/>
              <w:rPr>
                <w:b/>
              </w:rPr>
            </w:pPr>
          </w:p>
          <w:p w:rsidR="00AC28F9" w:rsidRDefault="00AC28F9" w:rsidP="005E1DE3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r>
              <w:rPr>
                <w:b/>
              </w:rPr>
              <w:t>Riesgo en el grupo control – Riesgo en el grupo experimental</w:t>
            </w:r>
          </w:p>
          <w:p w:rsidR="00AC28F9" w:rsidRDefault="00AC28F9" w:rsidP="005E1DE3">
            <w:pPr>
              <w:jc w:val="both"/>
              <w:rPr>
                <w:b/>
              </w:rPr>
            </w:pPr>
            <w:r>
              <w:rPr>
                <w:b/>
              </w:rPr>
              <w:t xml:space="preserve"> Riesgo en el grupo control</w:t>
            </w:r>
          </w:p>
        </w:tc>
        <w:tc>
          <w:tcPr>
            <w:tcW w:w="2361" w:type="dxa"/>
          </w:tcPr>
          <w:p w:rsidR="00DE45CC" w:rsidRPr="00AD0333" w:rsidRDefault="00F751B7" w:rsidP="00AD0333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AD0333">
              <w:rPr>
                <w:b/>
              </w:rPr>
              <w:t xml:space="preserve">Su </w:t>
            </w:r>
            <w:r w:rsidR="002776A7">
              <w:rPr>
                <w:b/>
              </w:rPr>
              <w:t>efectividad suele ser diferente</w:t>
            </w:r>
            <w:r w:rsidRPr="00AD0333">
              <w:rPr>
                <w:b/>
              </w:rPr>
              <w:t>, ello es debido a que las condiciones de la consulta suelen ser muy diferentes de las que tienen lugar durante el desarrollo del ensayo clínico.</w:t>
            </w:r>
          </w:p>
          <w:p w:rsidR="00D1082A" w:rsidRDefault="00D1082A" w:rsidP="005E1DE3">
            <w:pPr>
              <w:jc w:val="both"/>
              <w:rPr>
                <w:b/>
              </w:rPr>
            </w:pPr>
          </w:p>
          <w:p w:rsidR="00D1082A" w:rsidRPr="00AD0333" w:rsidRDefault="00D1082A" w:rsidP="00AD0333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AD0333">
              <w:rPr>
                <w:b/>
              </w:rPr>
              <w:t>Probabilidad de sesgo de selección ALTA</w:t>
            </w:r>
          </w:p>
          <w:p w:rsidR="00AD0333" w:rsidRDefault="00D1082A" w:rsidP="005E1DE3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AD0333">
              <w:rPr>
                <w:b/>
              </w:rPr>
              <w:t>Sesgo de recuerdo</w:t>
            </w:r>
          </w:p>
          <w:p w:rsidR="00D1082A" w:rsidRPr="00AD0333" w:rsidRDefault="00D1082A" w:rsidP="00AD0333">
            <w:pPr>
              <w:pStyle w:val="Prrafodelista"/>
              <w:jc w:val="both"/>
              <w:rPr>
                <w:b/>
              </w:rPr>
            </w:pPr>
            <w:r w:rsidRPr="00AD0333">
              <w:rPr>
                <w:b/>
              </w:rPr>
              <w:t>ALTA</w:t>
            </w:r>
          </w:p>
          <w:p w:rsidR="00AD0333" w:rsidRDefault="00D1082A" w:rsidP="005E1DE3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AD0333">
              <w:rPr>
                <w:b/>
              </w:rPr>
              <w:t>Costo</w:t>
            </w:r>
          </w:p>
          <w:p w:rsidR="00D1082A" w:rsidRPr="00AD0333" w:rsidRDefault="00D1082A" w:rsidP="00AD0333">
            <w:pPr>
              <w:pStyle w:val="Prrafodelista"/>
              <w:jc w:val="both"/>
              <w:rPr>
                <w:b/>
              </w:rPr>
            </w:pPr>
            <w:r w:rsidRPr="00AD0333">
              <w:rPr>
                <w:b/>
              </w:rPr>
              <w:t>MEDIA</w:t>
            </w:r>
          </w:p>
        </w:tc>
        <w:tc>
          <w:tcPr>
            <w:tcW w:w="1460" w:type="dxa"/>
          </w:tcPr>
          <w:p w:rsidR="00DE45CC" w:rsidRDefault="00F751B7" w:rsidP="005E1DE3">
            <w:pPr>
              <w:jc w:val="both"/>
              <w:rPr>
                <w:b/>
              </w:rPr>
            </w:pPr>
            <w:r>
              <w:rPr>
                <w:b/>
              </w:rPr>
              <w:t>1A</w:t>
            </w:r>
          </w:p>
        </w:tc>
      </w:tr>
      <w:tr w:rsidR="002776A7" w:rsidTr="002776A7">
        <w:trPr>
          <w:jc w:val="center"/>
        </w:trPr>
        <w:tc>
          <w:tcPr>
            <w:tcW w:w="989" w:type="dxa"/>
          </w:tcPr>
          <w:p w:rsidR="00DE45CC" w:rsidRPr="00D97358" w:rsidRDefault="002776A7" w:rsidP="005E1DE3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METANALISIS</w:t>
            </w:r>
          </w:p>
        </w:tc>
        <w:tc>
          <w:tcPr>
            <w:tcW w:w="1459" w:type="dxa"/>
          </w:tcPr>
          <w:p w:rsidR="00DE45CC" w:rsidRDefault="006457B2" w:rsidP="006457B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6457B2">
              <w:rPr>
                <w:b/>
              </w:rPr>
              <w:t>Cuantitativos</w:t>
            </w:r>
          </w:p>
          <w:p w:rsidR="006457B2" w:rsidRDefault="006457B2" w:rsidP="006457B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Cualitativos</w:t>
            </w:r>
          </w:p>
          <w:p w:rsidR="006457B2" w:rsidRPr="006457B2" w:rsidRDefault="006457B2" w:rsidP="006457B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Revisiones </w:t>
            </w:r>
            <w:r w:rsidR="00AC28F9">
              <w:rPr>
                <w:b/>
              </w:rPr>
              <w:t>sistemáticas</w:t>
            </w:r>
          </w:p>
        </w:tc>
        <w:tc>
          <w:tcPr>
            <w:tcW w:w="2338" w:type="dxa"/>
          </w:tcPr>
          <w:p w:rsidR="002776A7" w:rsidRPr="002776A7" w:rsidRDefault="002776A7" w:rsidP="002776A7">
            <w:pPr>
              <w:jc w:val="both"/>
              <w:rPr>
                <w:b/>
              </w:rPr>
            </w:pPr>
            <w:r w:rsidRPr="002776A7">
              <w:rPr>
                <w:b/>
              </w:rPr>
              <w:t>Medida de asociación de cada uno de los estudios incluidos:</w:t>
            </w:r>
          </w:p>
          <w:p w:rsidR="002776A7" w:rsidRDefault="002776A7" w:rsidP="002776A7">
            <w:pPr>
              <w:jc w:val="both"/>
              <w:rPr>
                <w:b/>
              </w:rPr>
            </w:pPr>
          </w:p>
          <w:p w:rsidR="002776A7" w:rsidRPr="002776A7" w:rsidRDefault="002776A7" w:rsidP="002776A7">
            <w:pPr>
              <w:jc w:val="both"/>
              <w:rPr>
                <w:b/>
              </w:rPr>
            </w:pPr>
          </w:p>
          <w:p w:rsidR="002776A7" w:rsidRDefault="002776A7" w:rsidP="002776A7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2776A7">
              <w:rPr>
                <w:b/>
              </w:rPr>
              <w:t>RR, RM, DR</w:t>
            </w:r>
          </w:p>
          <w:p w:rsidR="002776A7" w:rsidRDefault="002776A7" w:rsidP="002776A7">
            <w:pPr>
              <w:pStyle w:val="Prrafodelista"/>
              <w:jc w:val="both"/>
              <w:rPr>
                <w:b/>
              </w:rPr>
            </w:pPr>
          </w:p>
          <w:p w:rsidR="002776A7" w:rsidRDefault="002776A7" w:rsidP="002776A7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2776A7">
              <w:rPr>
                <w:b/>
              </w:rPr>
              <w:t xml:space="preserve">Su </w:t>
            </w:r>
            <w:r w:rsidRPr="002776A7">
              <w:rPr>
                <w:b/>
              </w:rPr>
              <w:t>intervalo de confianza (IC 95%)</w:t>
            </w:r>
          </w:p>
          <w:p w:rsidR="002776A7" w:rsidRPr="002776A7" w:rsidRDefault="002776A7" w:rsidP="002776A7">
            <w:pPr>
              <w:pStyle w:val="Prrafodelista"/>
              <w:rPr>
                <w:b/>
              </w:rPr>
            </w:pPr>
          </w:p>
          <w:p w:rsidR="002776A7" w:rsidRDefault="002776A7" w:rsidP="002776A7">
            <w:pPr>
              <w:pStyle w:val="Prrafodelista"/>
              <w:jc w:val="both"/>
              <w:rPr>
                <w:b/>
              </w:rPr>
            </w:pPr>
          </w:p>
          <w:p w:rsidR="00DE45CC" w:rsidRPr="002776A7" w:rsidRDefault="002776A7" w:rsidP="002776A7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2776A7">
              <w:rPr>
                <w:b/>
              </w:rPr>
              <w:t>Significación estadística</w:t>
            </w:r>
          </w:p>
        </w:tc>
        <w:tc>
          <w:tcPr>
            <w:tcW w:w="2393" w:type="dxa"/>
          </w:tcPr>
          <w:p w:rsidR="00D97358" w:rsidRDefault="00D97358" w:rsidP="005E1DE3">
            <w:pPr>
              <w:jc w:val="both"/>
              <w:rPr>
                <w:b/>
              </w:rPr>
            </w:pPr>
            <w:r>
              <w:rPr>
                <w:b/>
              </w:rPr>
              <w:t>HETEROGENICIDAD</w:t>
            </w:r>
          </w:p>
          <w:p w:rsidR="00D97358" w:rsidRDefault="00D97358" w:rsidP="005E1DE3">
            <w:pPr>
              <w:jc w:val="both"/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7805F9BE" wp14:editId="184AD833">
                  <wp:extent cx="1444625" cy="469265"/>
                  <wp:effectExtent l="0" t="0" r="3175" b="698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7358" w:rsidRDefault="00D97358" w:rsidP="00D97358"/>
          <w:p w:rsidR="00D97358" w:rsidRDefault="00D97358" w:rsidP="00D97358">
            <w:pPr>
              <w:rPr>
                <w:b/>
              </w:rPr>
            </w:pPr>
          </w:p>
          <w:p w:rsidR="00D97358" w:rsidRDefault="00D97358" w:rsidP="00D97358">
            <w:pPr>
              <w:rPr>
                <w:b/>
              </w:rPr>
            </w:pPr>
          </w:p>
          <w:p w:rsidR="00D97358" w:rsidRDefault="00D97358" w:rsidP="00D97358">
            <w:pPr>
              <w:rPr>
                <w:b/>
              </w:rPr>
            </w:pPr>
          </w:p>
          <w:p w:rsidR="00D97358" w:rsidRDefault="00D97358" w:rsidP="00D97358">
            <w:pPr>
              <w:rPr>
                <w:b/>
              </w:rPr>
            </w:pPr>
          </w:p>
          <w:p w:rsidR="00D97358" w:rsidRDefault="00D97358" w:rsidP="00D97358">
            <w:pPr>
              <w:rPr>
                <w:b/>
              </w:rPr>
            </w:pPr>
            <w:r w:rsidRPr="00D97358">
              <w:rPr>
                <w:b/>
              </w:rPr>
              <w:t>EFECTOS ALEATORIZADOS</w:t>
            </w:r>
          </w:p>
          <w:p w:rsidR="00D97358" w:rsidRDefault="00D97358" w:rsidP="00D97358">
            <w:pPr>
              <w:rPr>
                <w:b/>
              </w:rPr>
            </w:pPr>
          </w:p>
          <w:p w:rsidR="00D97358" w:rsidRDefault="00D97358" w:rsidP="00D97358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0A54DED8" wp14:editId="74F5AE6D">
                  <wp:extent cx="1304925" cy="359470"/>
                  <wp:effectExtent l="0" t="0" r="0" b="254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467" cy="358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7358" w:rsidRDefault="00D97358" w:rsidP="00D97358">
            <w:pPr>
              <w:rPr>
                <w:b/>
              </w:rPr>
            </w:pPr>
          </w:p>
          <w:p w:rsidR="00D97358" w:rsidRDefault="00D97358" w:rsidP="00D97358">
            <w:pPr>
              <w:rPr>
                <w:b/>
              </w:rPr>
            </w:pPr>
          </w:p>
          <w:p w:rsidR="00AD0333" w:rsidRDefault="00AD0333" w:rsidP="00D97358">
            <w:pPr>
              <w:rPr>
                <w:b/>
              </w:rPr>
            </w:pPr>
          </w:p>
          <w:p w:rsidR="00AD0333" w:rsidRDefault="00AD0333" w:rsidP="00D97358">
            <w:pPr>
              <w:rPr>
                <w:b/>
              </w:rPr>
            </w:pPr>
          </w:p>
          <w:p w:rsidR="00D97358" w:rsidRDefault="00AD0333" w:rsidP="00D97358">
            <w:pPr>
              <w:rPr>
                <w:b/>
              </w:rPr>
            </w:pPr>
            <w:r>
              <w:rPr>
                <w:b/>
              </w:rPr>
              <w:lastRenderedPageBreak/>
              <w:t>EFECTOS FÍSICO</w:t>
            </w:r>
          </w:p>
          <w:p w:rsidR="00AD0333" w:rsidRDefault="00AD0333" w:rsidP="00D97358">
            <w:pPr>
              <w:rPr>
                <w:b/>
              </w:rPr>
            </w:pPr>
          </w:p>
          <w:p w:rsidR="00AD0333" w:rsidRDefault="00AD0333" w:rsidP="00D97358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10318103" wp14:editId="562F1BD7">
                  <wp:extent cx="804545" cy="792480"/>
                  <wp:effectExtent l="0" t="0" r="0" b="762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0333" w:rsidRPr="00D97358" w:rsidRDefault="00AD0333" w:rsidP="00D97358">
            <w:pPr>
              <w:rPr>
                <w:b/>
              </w:rPr>
            </w:pPr>
          </w:p>
        </w:tc>
        <w:tc>
          <w:tcPr>
            <w:tcW w:w="2361" w:type="dxa"/>
          </w:tcPr>
          <w:p w:rsidR="00AD0333" w:rsidRPr="00AD0333" w:rsidRDefault="00AD0333" w:rsidP="00AD0333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AD0333">
              <w:rPr>
                <w:b/>
              </w:rPr>
              <w:lastRenderedPageBreak/>
              <w:t>Sesgo al dar inadecuadamente más peso a los resultados de un estudio respecto a otro</w:t>
            </w:r>
          </w:p>
          <w:p w:rsidR="00DE45CC" w:rsidRDefault="00AD0333" w:rsidP="00AD0333">
            <w:pPr>
              <w:jc w:val="both"/>
              <w:rPr>
                <w:b/>
              </w:rPr>
            </w:pPr>
            <w:r w:rsidRPr="00AD0333">
              <w:rPr>
                <w:b/>
              </w:rPr>
              <w:t>(Interpretación y Votación)</w:t>
            </w:r>
          </w:p>
          <w:p w:rsidR="00AD0333" w:rsidRDefault="00AD0333" w:rsidP="00AD0333">
            <w:pPr>
              <w:jc w:val="both"/>
              <w:rPr>
                <w:b/>
              </w:rPr>
            </w:pPr>
          </w:p>
          <w:p w:rsidR="00AD0333" w:rsidRDefault="00AD0333" w:rsidP="00AD0333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AD0333">
              <w:rPr>
                <w:b/>
              </w:rPr>
              <w:t>al comparar el número de estudios "positivos" con el número de estudios "negativos"</w:t>
            </w:r>
          </w:p>
          <w:p w:rsidR="002776A7" w:rsidRDefault="002776A7" w:rsidP="002776A7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776A7">
              <w:rPr>
                <w:b/>
              </w:rPr>
              <w:t xml:space="preserve">No se considera el peso relativo </w:t>
            </w:r>
            <w:r w:rsidRPr="002776A7">
              <w:rPr>
                <w:b/>
              </w:rPr>
              <w:lastRenderedPageBreak/>
              <w:t>de la evidencia fiable proporcionada por cada estudio.</w:t>
            </w:r>
          </w:p>
          <w:p w:rsidR="006457B2" w:rsidRPr="00AD0333" w:rsidRDefault="006457B2" w:rsidP="002776A7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Sesgo de </w:t>
            </w:r>
            <w:r w:rsidR="00AC28F9">
              <w:rPr>
                <w:b/>
              </w:rPr>
              <w:t>publicación</w:t>
            </w:r>
            <w:bookmarkStart w:id="0" w:name="_GoBack"/>
            <w:bookmarkEnd w:id="0"/>
          </w:p>
        </w:tc>
        <w:tc>
          <w:tcPr>
            <w:tcW w:w="1460" w:type="dxa"/>
          </w:tcPr>
          <w:p w:rsidR="00DE45CC" w:rsidRDefault="002776A7" w:rsidP="005E1DE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1A</w:t>
            </w:r>
          </w:p>
        </w:tc>
      </w:tr>
    </w:tbl>
    <w:p w:rsidR="005E1DE3" w:rsidRPr="004A4FBF" w:rsidRDefault="005E1DE3" w:rsidP="005E1DE3">
      <w:pPr>
        <w:jc w:val="both"/>
        <w:rPr>
          <w:b/>
        </w:rPr>
      </w:pPr>
    </w:p>
    <w:p w:rsidR="005E1DE3" w:rsidRDefault="005E1DE3"/>
    <w:sectPr w:rsidR="005E1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0F0"/>
    <w:multiLevelType w:val="hybridMultilevel"/>
    <w:tmpl w:val="D37862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6087"/>
    <w:multiLevelType w:val="hybridMultilevel"/>
    <w:tmpl w:val="C6F661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55E8"/>
    <w:multiLevelType w:val="hybridMultilevel"/>
    <w:tmpl w:val="60B8E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DE"/>
    <w:multiLevelType w:val="hybridMultilevel"/>
    <w:tmpl w:val="1E34F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23853"/>
    <w:multiLevelType w:val="hybridMultilevel"/>
    <w:tmpl w:val="1BE685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7270"/>
    <w:multiLevelType w:val="hybridMultilevel"/>
    <w:tmpl w:val="C22248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3"/>
    <w:rsid w:val="002776A7"/>
    <w:rsid w:val="002F199A"/>
    <w:rsid w:val="005E1DE3"/>
    <w:rsid w:val="006457B2"/>
    <w:rsid w:val="00846E04"/>
    <w:rsid w:val="00AC28F9"/>
    <w:rsid w:val="00AD0333"/>
    <w:rsid w:val="00D1082A"/>
    <w:rsid w:val="00D97358"/>
    <w:rsid w:val="00DE45CC"/>
    <w:rsid w:val="00F751B7"/>
    <w:rsid w:val="00F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Arturo</cp:lastModifiedBy>
  <cp:revision>1</cp:revision>
  <dcterms:created xsi:type="dcterms:W3CDTF">2014-11-06T02:36:00Z</dcterms:created>
  <dcterms:modified xsi:type="dcterms:W3CDTF">2014-11-06T04:27:00Z</dcterms:modified>
</cp:coreProperties>
</file>