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026"/>
        <w:gridCol w:w="1100"/>
        <w:gridCol w:w="1063"/>
        <w:gridCol w:w="4906"/>
      </w:tblGrid>
      <w:tr w:rsidR="00D91A10" w:rsidTr="0029216E">
        <w:trPr>
          <w:trHeight w:val="557"/>
        </w:trPr>
        <w:tc>
          <w:tcPr>
            <w:tcW w:w="1418" w:type="dxa"/>
          </w:tcPr>
          <w:p w:rsidR="00D91A10" w:rsidRPr="005E4EEE" w:rsidRDefault="00D91A10">
            <w:pPr>
              <w:rPr>
                <w:b/>
              </w:rPr>
            </w:pPr>
            <w:r w:rsidRPr="005E4EEE">
              <w:rPr>
                <w:b/>
              </w:rPr>
              <w:t>tipos de estudio</w:t>
            </w:r>
          </w:p>
        </w:tc>
        <w:tc>
          <w:tcPr>
            <w:tcW w:w="1026" w:type="dxa"/>
          </w:tcPr>
          <w:p w:rsidR="00D91A10" w:rsidRDefault="00D91A10"/>
        </w:tc>
        <w:tc>
          <w:tcPr>
            <w:tcW w:w="1100" w:type="dxa"/>
          </w:tcPr>
          <w:p w:rsidR="00D91A10" w:rsidRPr="005E4EEE" w:rsidRDefault="00251B53" w:rsidP="005E4EEE">
            <w:pPr>
              <w:jc w:val="center"/>
              <w:rPr>
                <w:b/>
              </w:rPr>
            </w:pPr>
            <w:r w:rsidRPr="005E4EEE">
              <w:rPr>
                <w:b/>
              </w:rPr>
              <w:t>nivel de evidencia</w:t>
            </w:r>
          </w:p>
        </w:tc>
        <w:tc>
          <w:tcPr>
            <w:tcW w:w="1063" w:type="dxa"/>
          </w:tcPr>
          <w:p w:rsidR="00D91A10" w:rsidRPr="005E4EEE" w:rsidRDefault="00251B53" w:rsidP="00D91A10">
            <w:pPr>
              <w:rPr>
                <w:rFonts w:ascii="Calibri" w:hAnsi="Calibri"/>
                <w:b/>
                <w:bCs/>
                <w:color w:val="000000"/>
              </w:rPr>
            </w:pPr>
            <w:r w:rsidRPr="005E4EEE">
              <w:rPr>
                <w:b/>
              </w:rPr>
              <w:t>Sesgos</w:t>
            </w:r>
          </w:p>
          <w:p w:rsidR="00D91A10" w:rsidRPr="005E4EEE" w:rsidRDefault="00D91A10">
            <w:pPr>
              <w:rPr>
                <w:b/>
              </w:rPr>
            </w:pPr>
          </w:p>
        </w:tc>
        <w:tc>
          <w:tcPr>
            <w:tcW w:w="4906" w:type="dxa"/>
          </w:tcPr>
          <w:p w:rsidR="00D91A10" w:rsidRDefault="00251B53">
            <w:r>
              <w:rPr>
                <w:rFonts w:ascii="Calibri" w:hAnsi="Calibri"/>
                <w:b/>
                <w:bCs/>
                <w:color w:val="000000"/>
              </w:rPr>
              <w:t>Formulas</w:t>
            </w:r>
          </w:p>
        </w:tc>
      </w:tr>
      <w:tr w:rsidR="00D91A10" w:rsidTr="0029216E">
        <w:trPr>
          <w:trHeight w:val="688"/>
        </w:trPr>
        <w:tc>
          <w:tcPr>
            <w:tcW w:w="1418" w:type="dxa"/>
          </w:tcPr>
          <w:p w:rsidR="00581F95" w:rsidRDefault="00581F95" w:rsidP="00581F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estudio experimental y prospectivo </w:t>
            </w:r>
          </w:p>
          <w:p w:rsidR="00D91A10" w:rsidRDefault="00D91A10"/>
        </w:tc>
        <w:tc>
          <w:tcPr>
            <w:tcW w:w="1026" w:type="dxa"/>
          </w:tcPr>
          <w:p w:rsidR="00D91A10" w:rsidRDefault="00251B53">
            <w:r>
              <w:t xml:space="preserve">Ensayo </w:t>
            </w:r>
            <w:proofErr w:type="spellStart"/>
            <w:r>
              <w:t>clinico</w:t>
            </w:r>
            <w:proofErr w:type="spellEnd"/>
          </w:p>
        </w:tc>
        <w:tc>
          <w:tcPr>
            <w:tcW w:w="1100" w:type="dxa"/>
          </w:tcPr>
          <w:p w:rsidR="00D91A10" w:rsidRDefault="00330189">
            <w:proofErr w:type="spellStart"/>
            <w:r>
              <w:t>Ia</w:t>
            </w:r>
            <w:proofErr w:type="spellEnd"/>
          </w:p>
        </w:tc>
        <w:tc>
          <w:tcPr>
            <w:tcW w:w="1063" w:type="dxa"/>
          </w:tcPr>
          <w:p w:rsidR="00330189" w:rsidRDefault="00330189" w:rsidP="003301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prueba científica para apoyar la eficacia de las intervenciones terapéuticas</w:t>
            </w:r>
          </w:p>
          <w:p w:rsidR="00D91A10" w:rsidRDefault="00D91A10"/>
        </w:tc>
        <w:tc>
          <w:tcPr>
            <w:tcW w:w="4906" w:type="dxa"/>
          </w:tcPr>
          <w:p w:rsidR="00D91A10" w:rsidRDefault="005E4EEE">
            <w:r>
              <w:rPr>
                <w:noProof/>
                <w:lang w:eastAsia="es-MX"/>
              </w:rPr>
              <w:drawing>
                <wp:inline distT="0" distB="0" distL="0" distR="0" wp14:anchorId="1A08C6A2" wp14:editId="5DB903A3">
                  <wp:extent cx="2118713" cy="433953"/>
                  <wp:effectExtent l="0" t="0" r="0" b="4445"/>
                  <wp:docPr id="3" name="2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146" cy="434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A10" w:rsidTr="0029216E">
        <w:trPr>
          <w:trHeight w:val="570"/>
        </w:trPr>
        <w:tc>
          <w:tcPr>
            <w:tcW w:w="1418" w:type="dxa"/>
          </w:tcPr>
          <w:p w:rsidR="00D91A10" w:rsidRDefault="00581F95">
            <w:r w:rsidRPr="00581F95">
              <w:t xml:space="preserve">no es un estudio es una </w:t>
            </w:r>
            <w:proofErr w:type="spellStart"/>
            <w:r w:rsidRPr="00581F95">
              <w:t>tecnic</w:t>
            </w:r>
            <w:r>
              <w:t>a</w:t>
            </w:r>
            <w:proofErr w:type="spellEnd"/>
          </w:p>
        </w:tc>
        <w:tc>
          <w:tcPr>
            <w:tcW w:w="1026" w:type="dxa"/>
          </w:tcPr>
          <w:p w:rsidR="00D91A10" w:rsidRDefault="00251B53">
            <w:r>
              <w:t xml:space="preserve">Meta </w:t>
            </w:r>
            <w:proofErr w:type="spellStart"/>
            <w:r>
              <w:t>analisis</w:t>
            </w:r>
            <w:proofErr w:type="spellEnd"/>
          </w:p>
        </w:tc>
        <w:tc>
          <w:tcPr>
            <w:tcW w:w="1100" w:type="dxa"/>
          </w:tcPr>
          <w:p w:rsidR="00D91A10" w:rsidRDefault="00330189">
            <w:proofErr w:type="spellStart"/>
            <w:r>
              <w:t>Ia</w:t>
            </w:r>
            <w:proofErr w:type="spellEnd"/>
          </w:p>
        </w:tc>
        <w:tc>
          <w:tcPr>
            <w:tcW w:w="1063" w:type="dxa"/>
          </w:tcPr>
          <w:p w:rsidR="00330189" w:rsidRDefault="00330189" w:rsidP="00330189">
            <w:pPr>
              <w:rPr>
                <w:rFonts w:ascii="Arial" w:hAnsi="Arial" w:cs="Arial"/>
                <w:color w:val="252525"/>
              </w:rPr>
            </w:pPr>
            <w:proofErr w:type="gramStart"/>
            <w:r>
              <w:rPr>
                <w:rFonts w:ascii="Arial" w:hAnsi="Arial" w:cs="Arial"/>
                <w:color w:val="252525"/>
              </w:rPr>
              <w:t>derivado</w:t>
            </w:r>
            <w:proofErr w:type="gramEnd"/>
            <w:r>
              <w:rPr>
                <w:rFonts w:ascii="Arial" w:hAnsi="Arial" w:cs="Arial"/>
                <w:color w:val="252525"/>
              </w:rPr>
              <w:t xml:space="preserve"> de que no todos los ensayos clínicos realmente realizados han sido publicados, por resultados negativos o no esperados.</w:t>
            </w:r>
          </w:p>
          <w:p w:rsidR="00D91A10" w:rsidRDefault="00D91A10"/>
        </w:tc>
        <w:tc>
          <w:tcPr>
            <w:tcW w:w="4906" w:type="dxa"/>
          </w:tcPr>
          <w:p w:rsidR="00D91A10" w:rsidRDefault="005E4EEE">
            <w:r>
              <w:rPr>
                <w:noProof/>
                <w:lang w:eastAsia="es-MX"/>
              </w:rPr>
              <w:drawing>
                <wp:inline distT="0" distB="0" distL="0" distR="0" wp14:anchorId="4C4C85AC" wp14:editId="2EB10601">
                  <wp:extent cx="2115519" cy="551317"/>
                  <wp:effectExtent l="0" t="0" r="0" b="1270"/>
                  <wp:docPr id="4" name="3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2344" cy="553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A10" w:rsidTr="0029216E">
        <w:trPr>
          <w:trHeight w:val="847"/>
        </w:trPr>
        <w:tc>
          <w:tcPr>
            <w:tcW w:w="1418" w:type="dxa"/>
          </w:tcPr>
          <w:p w:rsidR="00D91A10" w:rsidRDefault="00251B53">
            <w:r w:rsidRPr="00251B53">
              <w:t xml:space="preserve">no es un estudio es una </w:t>
            </w:r>
            <w:proofErr w:type="spellStart"/>
            <w:r w:rsidRPr="00251B53">
              <w:t>tecnica</w:t>
            </w:r>
            <w:proofErr w:type="spellEnd"/>
          </w:p>
        </w:tc>
        <w:tc>
          <w:tcPr>
            <w:tcW w:w="1026" w:type="dxa"/>
          </w:tcPr>
          <w:p w:rsidR="00D91A10" w:rsidRDefault="00251B53">
            <w:r>
              <w:t>tamizaje</w:t>
            </w:r>
          </w:p>
        </w:tc>
        <w:tc>
          <w:tcPr>
            <w:tcW w:w="1100" w:type="dxa"/>
          </w:tcPr>
          <w:p w:rsidR="00D91A10" w:rsidRDefault="00330189">
            <w:proofErr w:type="spellStart"/>
            <w:r>
              <w:t>Ia</w:t>
            </w:r>
            <w:proofErr w:type="spellEnd"/>
          </w:p>
        </w:tc>
        <w:tc>
          <w:tcPr>
            <w:tcW w:w="1063" w:type="dxa"/>
          </w:tcPr>
          <w:p w:rsidR="00330189" w:rsidRDefault="00330189" w:rsidP="003301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 una prueba que permite detecciones tempranas de enfermedades </w:t>
            </w:r>
            <w:proofErr w:type="spellStart"/>
            <w:r>
              <w:rPr>
                <w:rFonts w:ascii="Calibri" w:hAnsi="Calibri"/>
                <w:color w:val="000000"/>
              </w:rPr>
              <w:t>metabolicas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D91A10" w:rsidRDefault="00D91A10"/>
        </w:tc>
        <w:tc>
          <w:tcPr>
            <w:tcW w:w="4906" w:type="dxa"/>
          </w:tcPr>
          <w:p w:rsidR="00D91A10" w:rsidRDefault="005E4EEE">
            <w:r>
              <w:rPr>
                <w:noProof/>
                <w:lang w:eastAsia="es-MX"/>
              </w:rPr>
              <w:drawing>
                <wp:inline distT="0" distB="0" distL="0" distR="0" wp14:anchorId="4DF351D3" wp14:editId="0A96E56C">
                  <wp:extent cx="3733045" cy="612183"/>
                  <wp:effectExtent l="0" t="0" r="1270" b="0"/>
                  <wp:docPr id="10" name="9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1420" cy="613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0F79" w:rsidRDefault="0029216E">
      <w:r>
        <w:t xml:space="preserve"> </w:t>
      </w:r>
    </w:p>
    <w:p w:rsidR="0029216E" w:rsidRDefault="0029216E">
      <w:r>
        <w:t>CARLOS ORTIZ CONTRERAS  LME2961</w:t>
      </w:r>
      <w:bookmarkStart w:id="0" w:name="_GoBack"/>
      <w:bookmarkEnd w:id="0"/>
    </w:p>
    <w:sectPr w:rsidR="0029216E" w:rsidSect="0029216E">
      <w:pgSz w:w="12240" w:h="15840"/>
      <w:pgMar w:top="1417" w:right="1701" w:bottom="1417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A6"/>
    <w:rsid w:val="00251B53"/>
    <w:rsid w:val="0029216E"/>
    <w:rsid w:val="00330189"/>
    <w:rsid w:val="005161A6"/>
    <w:rsid w:val="00581F95"/>
    <w:rsid w:val="005E4EEE"/>
    <w:rsid w:val="006F0F79"/>
    <w:rsid w:val="00D9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1</cp:revision>
  <dcterms:created xsi:type="dcterms:W3CDTF">2014-04-28T02:48:00Z</dcterms:created>
  <dcterms:modified xsi:type="dcterms:W3CDTF">2014-04-28T02:56:00Z</dcterms:modified>
</cp:coreProperties>
</file>