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C2" w:rsidRPr="00F6090E" w:rsidRDefault="00F861C2" w:rsidP="00F861C2">
      <w:pPr>
        <w:jc w:val="center"/>
        <w:rPr>
          <w:sz w:val="44"/>
          <w:szCs w:val="44"/>
        </w:rPr>
      </w:pPr>
      <w:r w:rsidRPr="00F6090E">
        <w:rPr>
          <w:sz w:val="44"/>
          <w:szCs w:val="44"/>
        </w:rPr>
        <w:t>UNIVERSIDAD GUADALAJARA LAMAR</w:t>
      </w:r>
    </w:p>
    <w:p w:rsidR="00F861C2" w:rsidRDefault="00F861C2" w:rsidP="00F861C2"/>
    <w:p w:rsidR="00F861C2" w:rsidRDefault="00F861C2" w:rsidP="00F861C2">
      <w:r>
        <w:rPr>
          <w:noProof/>
          <w:lang w:eastAsia="es-MX"/>
        </w:rPr>
        <w:drawing>
          <wp:anchor distT="0" distB="0" distL="114300" distR="114300" simplePos="0" relativeHeight="251659264" behindDoc="0" locked="0" layoutInCell="1" allowOverlap="1" wp14:anchorId="37C5E0B6" wp14:editId="3D4A85BA">
            <wp:simplePos x="0" y="0"/>
            <wp:positionH relativeFrom="column">
              <wp:posOffset>729615</wp:posOffset>
            </wp:positionH>
            <wp:positionV relativeFrom="paragraph">
              <wp:posOffset>38735</wp:posOffset>
            </wp:positionV>
            <wp:extent cx="3686175" cy="1156118"/>
            <wp:effectExtent l="0" t="0" r="0" b="635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686175" cy="1156118"/>
                    </a:xfrm>
                    <a:prstGeom prst="rect">
                      <a:avLst/>
                    </a:prstGeom>
                    <a:ln>
                      <a:noFill/>
                    </a:ln>
                    <a:effectLst>
                      <a:softEdge rad="112500"/>
                    </a:effectLst>
                  </pic:spPr>
                </pic:pic>
              </a:graphicData>
            </a:graphic>
          </wp:anchor>
        </w:drawing>
      </w:r>
    </w:p>
    <w:p w:rsidR="00F861C2" w:rsidRDefault="00F861C2" w:rsidP="00F861C2"/>
    <w:p w:rsidR="00F861C2" w:rsidRDefault="00F861C2" w:rsidP="00F861C2"/>
    <w:p w:rsidR="00F861C2" w:rsidRDefault="00F861C2" w:rsidP="00F861C2">
      <w:pPr>
        <w:jc w:val="center"/>
        <w:rPr>
          <w:sz w:val="36"/>
          <w:szCs w:val="36"/>
        </w:rPr>
      </w:pPr>
    </w:p>
    <w:p w:rsidR="00F861C2" w:rsidRDefault="00F861C2" w:rsidP="00F861C2">
      <w:pPr>
        <w:jc w:val="center"/>
        <w:rPr>
          <w:sz w:val="36"/>
          <w:szCs w:val="36"/>
        </w:rPr>
      </w:pPr>
    </w:p>
    <w:p w:rsidR="00F861C2" w:rsidRDefault="00F861C2" w:rsidP="00F861C2">
      <w:pPr>
        <w:jc w:val="center"/>
        <w:rPr>
          <w:b/>
          <w:sz w:val="36"/>
          <w:szCs w:val="36"/>
        </w:rPr>
      </w:pPr>
      <w:r>
        <w:rPr>
          <w:b/>
          <w:sz w:val="36"/>
          <w:szCs w:val="36"/>
        </w:rPr>
        <w:t xml:space="preserve">Actividad Preliminar </w:t>
      </w:r>
    </w:p>
    <w:p w:rsidR="00F861C2" w:rsidRPr="00603815" w:rsidRDefault="00F861C2" w:rsidP="00F861C2">
      <w:pPr>
        <w:jc w:val="center"/>
        <w:rPr>
          <w:b/>
          <w:sz w:val="36"/>
          <w:szCs w:val="36"/>
        </w:rPr>
      </w:pPr>
      <w:r>
        <w:rPr>
          <w:b/>
          <w:sz w:val="36"/>
          <w:szCs w:val="36"/>
        </w:rPr>
        <w:t>Parcial 2</w:t>
      </w:r>
    </w:p>
    <w:p w:rsidR="00F861C2" w:rsidRPr="00F861C2" w:rsidRDefault="00F861C2" w:rsidP="00F861C2">
      <w:pPr>
        <w:jc w:val="center"/>
        <w:rPr>
          <w:b/>
          <w:bCs/>
          <w:color w:val="000000" w:themeColor="text1"/>
          <w:sz w:val="28"/>
          <w:szCs w:val="28"/>
        </w:rPr>
      </w:pPr>
      <w:r w:rsidRPr="00F861C2">
        <w:rPr>
          <w:rFonts w:ascii="Arial" w:hAnsi="Arial" w:cs="Arial"/>
          <w:color w:val="000000" w:themeColor="text1"/>
          <w:sz w:val="21"/>
          <w:szCs w:val="21"/>
          <w:shd w:val="clear" w:color="auto" w:fill="FFFFFF"/>
        </w:rPr>
        <w:t xml:space="preserve">Llenar el siguiente temario en base a los conceptos de significancia clínica y estadística </w:t>
      </w:r>
      <w:r w:rsidR="000B47E2" w:rsidRPr="00F861C2">
        <w:rPr>
          <w:rFonts w:ascii="Arial" w:hAnsi="Arial" w:cs="Arial"/>
          <w:color w:val="000000" w:themeColor="text1"/>
          <w:sz w:val="21"/>
          <w:szCs w:val="21"/>
          <w:shd w:val="clear" w:color="auto" w:fill="FFFFFF"/>
        </w:rPr>
        <w:t>más</w:t>
      </w:r>
      <w:r w:rsidRPr="00F861C2">
        <w:rPr>
          <w:rFonts w:ascii="Arial" w:hAnsi="Arial" w:cs="Arial"/>
          <w:color w:val="000000" w:themeColor="text1"/>
          <w:sz w:val="21"/>
          <w:szCs w:val="21"/>
          <w:shd w:val="clear" w:color="auto" w:fill="FFFFFF"/>
        </w:rPr>
        <w:t xml:space="preserve"> comunes.</w:t>
      </w:r>
    </w:p>
    <w:p w:rsidR="00F861C2" w:rsidRPr="00603815" w:rsidRDefault="00F861C2" w:rsidP="00F861C2">
      <w:pPr>
        <w:jc w:val="center"/>
        <w:rPr>
          <w:b/>
          <w:bCs/>
          <w:sz w:val="36"/>
          <w:szCs w:val="36"/>
        </w:rPr>
      </w:pPr>
    </w:p>
    <w:p w:rsidR="00F861C2" w:rsidRPr="00603815" w:rsidRDefault="00F861C2" w:rsidP="00F861C2">
      <w:pPr>
        <w:jc w:val="center"/>
        <w:rPr>
          <w:sz w:val="36"/>
          <w:szCs w:val="36"/>
        </w:rPr>
      </w:pPr>
      <w:r w:rsidRPr="00603815">
        <w:rPr>
          <w:b/>
          <w:bCs/>
          <w:sz w:val="36"/>
          <w:szCs w:val="36"/>
        </w:rPr>
        <w:t>Medicina Basada en Evidencias.</w:t>
      </w:r>
    </w:p>
    <w:p w:rsidR="00D861BC" w:rsidRDefault="00D861BC" w:rsidP="00F861C2">
      <w:pPr>
        <w:jc w:val="center"/>
        <w:rPr>
          <w:b/>
          <w:bCs/>
          <w:sz w:val="32"/>
          <w:szCs w:val="32"/>
        </w:rPr>
      </w:pPr>
      <w:r>
        <w:rPr>
          <w:b/>
          <w:bCs/>
          <w:sz w:val="32"/>
          <w:szCs w:val="32"/>
        </w:rPr>
        <w:t>Sánchez</w:t>
      </w:r>
      <w:bookmarkStart w:id="0" w:name="_GoBack"/>
      <w:bookmarkEnd w:id="0"/>
      <w:r>
        <w:rPr>
          <w:b/>
          <w:bCs/>
          <w:sz w:val="32"/>
          <w:szCs w:val="32"/>
        </w:rPr>
        <w:t xml:space="preserve"> Gómez Adrián</w:t>
      </w:r>
    </w:p>
    <w:p w:rsidR="00F861C2" w:rsidRDefault="00F861C2" w:rsidP="00F861C2">
      <w:pPr>
        <w:jc w:val="center"/>
        <w:rPr>
          <w:b/>
          <w:bCs/>
          <w:sz w:val="32"/>
          <w:szCs w:val="32"/>
        </w:rPr>
      </w:pPr>
      <w:r w:rsidRPr="00603815">
        <w:rPr>
          <w:b/>
          <w:bCs/>
          <w:sz w:val="32"/>
          <w:szCs w:val="32"/>
        </w:rPr>
        <w:t xml:space="preserve">8vo semestre </w:t>
      </w:r>
    </w:p>
    <w:p w:rsidR="00F861C2" w:rsidRPr="00603815" w:rsidRDefault="00F861C2" w:rsidP="00F861C2">
      <w:pPr>
        <w:jc w:val="center"/>
        <w:rPr>
          <w:b/>
          <w:bCs/>
          <w:sz w:val="32"/>
          <w:szCs w:val="32"/>
        </w:rPr>
      </w:pPr>
    </w:p>
    <w:p w:rsidR="00F861C2" w:rsidRPr="00603815" w:rsidRDefault="00F861C2" w:rsidP="00F861C2">
      <w:pPr>
        <w:jc w:val="center"/>
        <w:rPr>
          <w:b/>
          <w:bCs/>
          <w:sz w:val="32"/>
          <w:szCs w:val="32"/>
        </w:rPr>
      </w:pPr>
      <w:r w:rsidRPr="00603815">
        <w:rPr>
          <w:b/>
          <w:bCs/>
          <w:sz w:val="32"/>
          <w:szCs w:val="32"/>
        </w:rPr>
        <w:t xml:space="preserve">Hospital </w:t>
      </w:r>
      <w:r w:rsidR="00D861BC">
        <w:rPr>
          <w:b/>
          <w:bCs/>
          <w:sz w:val="32"/>
          <w:szCs w:val="32"/>
        </w:rPr>
        <w:t>CIVIL fray Antonio alcalde</w:t>
      </w:r>
    </w:p>
    <w:p w:rsidR="00F861C2" w:rsidRDefault="00F861C2" w:rsidP="00F861C2">
      <w:pPr>
        <w:jc w:val="center"/>
        <w:rPr>
          <w:b/>
          <w:bCs/>
          <w:sz w:val="32"/>
          <w:szCs w:val="32"/>
        </w:rPr>
      </w:pPr>
    </w:p>
    <w:p w:rsidR="00381834" w:rsidRDefault="00381834"/>
    <w:p w:rsidR="00F861C2" w:rsidRDefault="00F861C2"/>
    <w:p w:rsidR="00D861BC" w:rsidRDefault="00D861BC"/>
    <w:p w:rsidR="00F861C2" w:rsidRDefault="00F861C2">
      <w:r>
        <w:t>Conteste correctamente los si</w:t>
      </w:r>
      <w:r w:rsidR="00BE2C95">
        <w:t>guientes espacios</w:t>
      </w:r>
      <w:r>
        <w:t>:</w:t>
      </w:r>
    </w:p>
    <w:p w:rsidR="00F861C2" w:rsidRDefault="00F861C2">
      <w:r>
        <w:t xml:space="preserve"> a) Menciones los tres factores que pueden ocasionar diferencias en los resultados de un ensayo clínico aleatorizado:</w:t>
      </w:r>
    </w:p>
    <w:p w:rsidR="00F861C2" w:rsidRDefault="00F861C2">
      <w:r>
        <w:t xml:space="preserve"> 1.- </w:t>
      </w:r>
    </w:p>
    <w:p w:rsidR="00F861C2" w:rsidRDefault="00F861C2">
      <w:r>
        <w:lastRenderedPageBreak/>
        <w:t xml:space="preserve">2.- </w:t>
      </w:r>
    </w:p>
    <w:p w:rsidR="00F861C2" w:rsidRDefault="00F861C2">
      <w:r>
        <w:t>3.- b) Cuando se interpreta al valor de p pueden existir 2 tipos de errores, ¿</w:t>
      </w:r>
      <w:proofErr w:type="spellStart"/>
      <w:r>
        <w:t>Como</w:t>
      </w:r>
      <w:proofErr w:type="spellEnd"/>
      <w:r>
        <w:t xml:space="preserve"> se le llama al error que considera azar a un mayor número de asociaciones reales? ___________________________________________ c) ¿Cual estudio es mejor? __________ </w:t>
      </w:r>
    </w:p>
    <w:p w:rsidR="00F861C2" w:rsidRDefault="00F861C2"/>
    <w:p w:rsidR="00F861C2" w:rsidRDefault="00F861C2">
      <w:r>
        <w:t xml:space="preserve">1.-) Se </w:t>
      </w:r>
      <w:proofErr w:type="spellStart"/>
      <w:r>
        <w:t>realizo</w:t>
      </w:r>
      <w:proofErr w:type="spellEnd"/>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F861C2" w:rsidRDefault="00F861C2"/>
    <w:p w:rsidR="00F861C2" w:rsidRDefault="00F861C2"/>
    <w:p w:rsidR="00F861C2" w:rsidRDefault="00F861C2">
      <w:r>
        <w:t xml:space="preserve"> 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F861C2" w:rsidRDefault="00F861C2"/>
    <w:p w:rsidR="00F861C2" w:rsidRDefault="00F861C2">
      <w:r>
        <w:t>d) ¿</w:t>
      </w:r>
      <w:proofErr w:type="spellStart"/>
      <w:r>
        <w:t>Cual</w:t>
      </w:r>
      <w:proofErr w:type="spellEnd"/>
      <w:r>
        <w:t xml:space="preserve"> de los dos ejemplos tiene mayor significancia estadística?_____________ </w:t>
      </w:r>
    </w:p>
    <w:p w:rsidR="00F861C2" w:rsidRDefault="00F861C2"/>
    <w:p w:rsidR="00F861C2" w:rsidRDefault="00F861C2"/>
    <w:p w:rsidR="00F861C2" w:rsidRDefault="00F861C2">
      <w:r>
        <w:t xml:space="preserve">e) En el siguiente ejemplo calcule el riesgo relativo, el riesgo absoluto y el NNT 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 1.- RRR 2.- RRA 3.- NNT</w:t>
      </w:r>
    </w:p>
    <w:p w:rsidR="00F861C2" w:rsidRDefault="00F861C2"/>
    <w:p w:rsidR="00F861C2" w:rsidRDefault="00F861C2"/>
    <w:p w:rsidR="00F861C2" w:rsidRDefault="00F861C2">
      <w:r>
        <w:t xml:space="preserve"> f) De acuerdo al ejemplo hipotético anterior usaría usted </w:t>
      </w:r>
      <w:proofErr w:type="spellStart"/>
      <w:r>
        <w:t>losartan</w:t>
      </w:r>
      <w:proofErr w:type="spellEnd"/>
      <w:r>
        <w:t xml:space="preserve"> en sus pacientes pos infartados y ¿</w:t>
      </w:r>
      <w:proofErr w:type="spellStart"/>
      <w:r>
        <w:t>por que</w:t>
      </w:r>
      <w:proofErr w:type="spellEnd"/>
      <w:r>
        <w:t>?</w:t>
      </w:r>
    </w:p>
    <w:sectPr w:rsidR="00F861C2" w:rsidSect="00F861C2">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C2"/>
    <w:rsid w:val="000B47E2"/>
    <w:rsid w:val="00381834"/>
    <w:rsid w:val="00884F64"/>
    <w:rsid w:val="0092322E"/>
    <w:rsid w:val="00BE2C95"/>
    <w:rsid w:val="00D861BC"/>
    <w:rsid w:val="00F86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dzz_rock@hotmail.com</dc:creator>
  <cp:lastModifiedBy>hp</cp:lastModifiedBy>
  <cp:revision>2</cp:revision>
  <dcterms:created xsi:type="dcterms:W3CDTF">2016-05-02T06:41:00Z</dcterms:created>
  <dcterms:modified xsi:type="dcterms:W3CDTF">2016-05-02T06:41:00Z</dcterms:modified>
</cp:coreProperties>
</file>