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F5" w:rsidRDefault="007E3AF5" w:rsidP="007E3AF5">
      <w:pPr>
        <w:ind w:right="-234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16BE083" wp14:editId="2290C268">
            <wp:simplePos x="0" y="0"/>
            <wp:positionH relativeFrom="column">
              <wp:posOffset>4286707</wp:posOffset>
            </wp:positionH>
            <wp:positionV relativeFrom="paragraph">
              <wp:posOffset>-439090</wp:posOffset>
            </wp:positionV>
            <wp:extent cx="1666875" cy="1666875"/>
            <wp:effectExtent l="0" t="0" r="9525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AF5" w:rsidRDefault="007E3AF5" w:rsidP="007E3AF5">
      <w:pPr>
        <w:ind w:right="-234"/>
      </w:pPr>
    </w:p>
    <w:p w:rsidR="007E3AF5" w:rsidRDefault="007E3AF5" w:rsidP="007E3AF5">
      <w:pPr>
        <w:ind w:right="-234"/>
      </w:pPr>
    </w:p>
    <w:p w:rsidR="007E3AF5" w:rsidRDefault="007E3AF5" w:rsidP="007E3AF5">
      <w:pPr>
        <w:ind w:right="-234"/>
      </w:pPr>
    </w:p>
    <w:p w:rsidR="007E3AF5" w:rsidRPr="0041164A" w:rsidRDefault="007E3AF5" w:rsidP="007E3AF5">
      <w:pPr>
        <w:ind w:right="-234"/>
        <w:rPr>
          <w:sz w:val="40"/>
          <w:szCs w:val="40"/>
        </w:rPr>
      </w:pPr>
      <w:r w:rsidRPr="0041164A">
        <w:rPr>
          <w:b/>
          <w:sz w:val="40"/>
          <w:szCs w:val="40"/>
        </w:rPr>
        <w:t xml:space="preserve">Nombre: </w:t>
      </w:r>
      <w:r>
        <w:rPr>
          <w:sz w:val="40"/>
          <w:szCs w:val="40"/>
        </w:rPr>
        <w:t xml:space="preserve">María Teresa Díaz Hernández </w:t>
      </w:r>
    </w:p>
    <w:p w:rsidR="007E3AF5" w:rsidRDefault="007E3AF5" w:rsidP="007E3AF5">
      <w:pPr>
        <w:ind w:right="-234"/>
        <w:rPr>
          <w:b/>
          <w:sz w:val="40"/>
          <w:szCs w:val="40"/>
        </w:rPr>
      </w:pPr>
    </w:p>
    <w:p w:rsidR="007E3AF5" w:rsidRPr="0041164A" w:rsidRDefault="007E3AF5" w:rsidP="007E3AF5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Fecha: </w:t>
      </w:r>
      <w:r>
        <w:rPr>
          <w:sz w:val="40"/>
          <w:szCs w:val="40"/>
        </w:rPr>
        <w:t xml:space="preserve">16 </w:t>
      </w:r>
      <w:r>
        <w:rPr>
          <w:sz w:val="40"/>
          <w:szCs w:val="40"/>
        </w:rPr>
        <w:t>/02/17</w:t>
      </w:r>
    </w:p>
    <w:p w:rsidR="007E3AF5" w:rsidRDefault="007E3AF5" w:rsidP="007E3AF5">
      <w:pPr>
        <w:ind w:right="-234"/>
        <w:rPr>
          <w:b/>
          <w:sz w:val="40"/>
          <w:szCs w:val="40"/>
        </w:rPr>
      </w:pPr>
    </w:p>
    <w:p w:rsidR="007E3AF5" w:rsidRPr="00D95B25" w:rsidRDefault="007E3AF5" w:rsidP="007E3AF5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>Actividad: 3</w:t>
      </w:r>
    </w:p>
    <w:p w:rsidR="007E3AF5" w:rsidRDefault="007E3AF5" w:rsidP="007E3AF5">
      <w:pPr>
        <w:ind w:right="-234"/>
        <w:rPr>
          <w:b/>
          <w:sz w:val="40"/>
          <w:szCs w:val="40"/>
        </w:rPr>
      </w:pPr>
    </w:p>
    <w:p w:rsidR="007E3AF5" w:rsidRPr="0041164A" w:rsidRDefault="007E3AF5" w:rsidP="007E3AF5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Grado: </w:t>
      </w:r>
      <w:r>
        <w:rPr>
          <w:sz w:val="40"/>
          <w:szCs w:val="40"/>
        </w:rPr>
        <w:t xml:space="preserve">8 semestre </w:t>
      </w:r>
      <w:r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 xml:space="preserve"> Matricula: </w:t>
      </w:r>
      <w:r>
        <w:rPr>
          <w:sz w:val="40"/>
          <w:szCs w:val="40"/>
        </w:rPr>
        <w:t>Lme4596</w:t>
      </w:r>
    </w:p>
    <w:p w:rsidR="007E3AF5" w:rsidRDefault="007E3AF5" w:rsidP="007E3AF5">
      <w:pPr>
        <w:ind w:right="-234"/>
        <w:rPr>
          <w:b/>
          <w:sz w:val="40"/>
          <w:szCs w:val="40"/>
        </w:rPr>
      </w:pPr>
    </w:p>
    <w:p w:rsidR="007E3AF5" w:rsidRDefault="007E3AF5" w:rsidP="007E3AF5">
      <w:pPr>
        <w:ind w:right="-234"/>
        <w:rPr>
          <w:b/>
          <w:sz w:val="40"/>
          <w:szCs w:val="40"/>
        </w:rPr>
      </w:pPr>
    </w:p>
    <w:p w:rsidR="007E3AF5" w:rsidRDefault="007E3AF5" w:rsidP="007E3AF5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Materia: </w:t>
      </w:r>
      <w:r>
        <w:rPr>
          <w:sz w:val="40"/>
          <w:szCs w:val="40"/>
        </w:rPr>
        <w:t xml:space="preserve">Medicina Basada en Evidencias </w:t>
      </w:r>
    </w:p>
    <w:p w:rsidR="007E3AF5" w:rsidRDefault="007E3AF5" w:rsidP="007E3AF5">
      <w:pPr>
        <w:ind w:right="-234"/>
        <w:rPr>
          <w:sz w:val="40"/>
          <w:szCs w:val="40"/>
        </w:rPr>
      </w:pPr>
    </w:p>
    <w:p w:rsidR="007E3AF5" w:rsidRDefault="007E3AF5" w:rsidP="007E3AF5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Docente: </w:t>
      </w:r>
      <w:r>
        <w:rPr>
          <w:sz w:val="40"/>
          <w:szCs w:val="40"/>
        </w:rPr>
        <w:t xml:space="preserve">Dr. Hugo Villalobos </w:t>
      </w:r>
      <w:proofErr w:type="spellStart"/>
      <w:r>
        <w:rPr>
          <w:sz w:val="40"/>
          <w:szCs w:val="40"/>
        </w:rPr>
        <w:t>Alzaldo</w:t>
      </w:r>
      <w:proofErr w:type="spellEnd"/>
      <w:r>
        <w:rPr>
          <w:sz w:val="40"/>
          <w:szCs w:val="40"/>
        </w:rPr>
        <w:t xml:space="preserve"> </w:t>
      </w:r>
    </w:p>
    <w:p w:rsidR="007E3AF5" w:rsidRDefault="007E3AF5" w:rsidP="007E3AF5">
      <w:pPr>
        <w:ind w:right="-234"/>
        <w:rPr>
          <w:sz w:val="40"/>
          <w:szCs w:val="40"/>
        </w:rPr>
      </w:pPr>
    </w:p>
    <w:p w:rsidR="007E3AF5" w:rsidRDefault="007E3AF5" w:rsidP="007E3AF5">
      <w:pPr>
        <w:ind w:right="-234"/>
        <w:rPr>
          <w:sz w:val="40"/>
          <w:szCs w:val="40"/>
        </w:rPr>
      </w:pPr>
    </w:p>
    <w:p w:rsidR="007E3AF5" w:rsidRDefault="007E3AF5" w:rsidP="007E3AF5">
      <w:pPr>
        <w:ind w:right="-234"/>
        <w:rPr>
          <w:sz w:val="40"/>
          <w:szCs w:val="40"/>
        </w:rPr>
      </w:pPr>
    </w:p>
    <w:p w:rsidR="007E3AF5" w:rsidRDefault="007E3AF5" w:rsidP="007E3AF5">
      <w:pPr>
        <w:ind w:right="-234"/>
        <w:rPr>
          <w:sz w:val="40"/>
          <w:szCs w:val="40"/>
        </w:rPr>
      </w:pPr>
    </w:p>
    <w:p w:rsidR="007E3AF5" w:rsidRDefault="007E3AF5" w:rsidP="007E3AF5">
      <w:pPr>
        <w:ind w:right="-234"/>
        <w:rPr>
          <w:sz w:val="40"/>
          <w:szCs w:val="40"/>
        </w:rPr>
      </w:pPr>
    </w:p>
    <w:p w:rsidR="007E3AF5" w:rsidRPr="007E3AF5" w:rsidRDefault="007E3AF5" w:rsidP="007E3AF5">
      <w:pPr>
        <w:ind w:right="-234"/>
        <w:jc w:val="center"/>
        <w:rPr>
          <w:rFonts w:ascii="Arial" w:hAnsi="Arial" w:cs="Arial"/>
          <w:b/>
          <w:color w:val="FF0000"/>
          <w:sz w:val="48"/>
          <w:szCs w:val="40"/>
        </w:rPr>
      </w:pPr>
      <w:r w:rsidRPr="007E3AF5">
        <w:rPr>
          <w:rFonts w:ascii="Arial" w:hAnsi="Arial" w:cs="Arial"/>
          <w:b/>
          <w:color w:val="FF0000"/>
          <w:sz w:val="28"/>
        </w:rPr>
        <w:lastRenderedPageBreak/>
        <w:t>INCIDENCIA DE LA FIBRILACIÓN AURICULAR EN LOS PACIENTES EN HEMODIÁLISIS. ESTUDIO PROSPECTIVO A LARGO PLAZO</w:t>
      </w:r>
    </w:p>
    <w:p w:rsidR="007E3AF5" w:rsidRPr="007E3AF5" w:rsidRDefault="007E3AF5" w:rsidP="007E3AF5">
      <w:pPr>
        <w:ind w:right="-234"/>
        <w:rPr>
          <w:rFonts w:ascii="Arial" w:hAnsi="Arial" w:cs="Arial"/>
          <w:sz w:val="24"/>
          <w:szCs w:val="24"/>
        </w:rPr>
      </w:pPr>
      <w:r w:rsidRPr="007E3AF5">
        <w:rPr>
          <w:rFonts w:ascii="Arial" w:hAnsi="Arial" w:cs="Arial"/>
          <w:sz w:val="24"/>
          <w:szCs w:val="24"/>
        </w:rPr>
        <w:t xml:space="preserve">La fibrilación auricular (FA) es la arritmia más frecuente en la población y su incidencia en los pacientes en hemodiálisis es desconocida al igual de los factores que condicionan su aparición y su influencia en la evolución. Su alta prevalencia, estimada en el 6,5% de los individuos &gt; 65 años y en el 0,9% de la población &gt; 20 años. La enfermedad cardiovascular en los pacientes con insuficiencia renal crónica en tratamiento con diálisis está bien documentada y constituye la primera causa de muerte en estos pacientes. Mediante un corte transversal, se estableció la prevalencia de FA en una población en tratamiento con hemodiálisis. Se dio seguimiento a 164 pacientes que se encontraban en ritmo </w:t>
      </w:r>
      <w:proofErr w:type="spellStart"/>
      <w:r w:rsidRPr="007E3AF5">
        <w:rPr>
          <w:rFonts w:ascii="Arial" w:hAnsi="Arial" w:cs="Arial"/>
          <w:sz w:val="24"/>
          <w:szCs w:val="24"/>
        </w:rPr>
        <w:t>sinusal</w:t>
      </w:r>
      <w:proofErr w:type="spellEnd"/>
      <w:r w:rsidRPr="007E3AF5">
        <w:rPr>
          <w:rFonts w:ascii="Arial" w:hAnsi="Arial" w:cs="Arial"/>
          <w:sz w:val="24"/>
          <w:szCs w:val="24"/>
        </w:rPr>
        <w:t xml:space="preserve"> durante 7 años, estableciéndose la incidencia de nuevos casos de fibrilación auricular. Se determinó la influencia en la mortalidad y en la aparición de fenómenos </w:t>
      </w:r>
      <w:proofErr w:type="spellStart"/>
      <w:r w:rsidRPr="007E3AF5">
        <w:rPr>
          <w:rFonts w:ascii="Arial" w:hAnsi="Arial" w:cs="Arial"/>
          <w:sz w:val="24"/>
          <w:szCs w:val="24"/>
        </w:rPr>
        <w:t>tromboembólicos</w:t>
      </w:r>
      <w:proofErr w:type="spellEnd"/>
      <w:r w:rsidRPr="007E3AF5">
        <w:rPr>
          <w:rFonts w:ascii="Arial" w:hAnsi="Arial" w:cs="Arial"/>
          <w:sz w:val="24"/>
          <w:szCs w:val="24"/>
        </w:rPr>
        <w:t xml:space="preserve"> en los pacientes que presentaron FA con los que permanecieron en ritmo </w:t>
      </w:r>
      <w:proofErr w:type="spellStart"/>
      <w:r w:rsidRPr="007E3AF5">
        <w:rPr>
          <w:rFonts w:ascii="Arial" w:hAnsi="Arial" w:cs="Arial"/>
          <w:sz w:val="24"/>
          <w:szCs w:val="24"/>
        </w:rPr>
        <w:t>sinusal</w:t>
      </w:r>
      <w:proofErr w:type="spellEnd"/>
      <w:r w:rsidRPr="007E3AF5">
        <w:rPr>
          <w:rFonts w:ascii="Arial" w:hAnsi="Arial" w:cs="Arial"/>
          <w:sz w:val="24"/>
          <w:szCs w:val="24"/>
        </w:rPr>
        <w:t xml:space="preserve">. </w:t>
      </w:r>
    </w:p>
    <w:p w:rsidR="007E3AF5" w:rsidRPr="007E3AF5" w:rsidRDefault="007E3AF5" w:rsidP="007E3AF5">
      <w:pPr>
        <w:ind w:right="-234"/>
        <w:rPr>
          <w:rFonts w:ascii="Arial" w:hAnsi="Arial" w:cs="Arial"/>
          <w:b/>
          <w:sz w:val="24"/>
          <w:szCs w:val="24"/>
        </w:rPr>
      </w:pPr>
      <w:r w:rsidRPr="007E3AF5">
        <w:rPr>
          <w:rFonts w:ascii="Arial" w:hAnsi="Arial" w:cs="Arial"/>
          <w:b/>
          <w:sz w:val="24"/>
          <w:szCs w:val="24"/>
        </w:rPr>
        <w:t>Resultados</w:t>
      </w:r>
    </w:p>
    <w:p w:rsidR="007E3AF5" w:rsidRPr="007E3AF5" w:rsidRDefault="007E3AF5" w:rsidP="007E3AF5">
      <w:pPr>
        <w:ind w:right="-234"/>
        <w:rPr>
          <w:rFonts w:ascii="Arial" w:hAnsi="Arial" w:cs="Arial"/>
          <w:sz w:val="24"/>
          <w:szCs w:val="24"/>
        </w:rPr>
      </w:pPr>
      <w:r w:rsidRPr="007E3AF5">
        <w:rPr>
          <w:rFonts w:ascii="Arial" w:hAnsi="Arial" w:cs="Arial"/>
          <w:sz w:val="24"/>
          <w:szCs w:val="24"/>
        </w:rPr>
        <w:t xml:space="preserve"> • En total 144 pacientes permanecieron en ritmo </w:t>
      </w:r>
      <w:proofErr w:type="spellStart"/>
      <w:r w:rsidRPr="007E3AF5">
        <w:rPr>
          <w:rFonts w:ascii="Arial" w:hAnsi="Arial" w:cs="Arial"/>
          <w:sz w:val="24"/>
          <w:szCs w:val="24"/>
        </w:rPr>
        <w:t>sinusal</w:t>
      </w:r>
      <w:proofErr w:type="spellEnd"/>
      <w:r w:rsidRPr="007E3AF5">
        <w:rPr>
          <w:rFonts w:ascii="Arial" w:hAnsi="Arial" w:cs="Arial"/>
          <w:sz w:val="24"/>
          <w:szCs w:val="24"/>
        </w:rPr>
        <w:t xml:space="preserve"> sin presentar FA, de los cuales, 38 pacientes fueron trasplantados, 3 transferidos a diálisis peritoneal y 75 murieron. </w:t>
      </w:r>
    </w:p>
    <w:p w:rsidR="007E3AF5" w:rsidRPr="007E3AF5" w:rsidRDefault="007E3AF5" w:rsidP="007E3AF5">
      <w:pPr>
        <w:ind w:right="-234"/>
        <w:rPr>
          <w:rFonts w:ascii="Arial" w:hAnsi="Arial" w:cs="Arial"/>
          <w:sz w:val="24"/>
          <w:szCs w:val="24"/>
        </w:rPr>
      </w:pPr>
      <w:r w:rsidRPr="007E3AF5">
        <w:rPr>
          <w:rFonts w:ascii="Arial" w:hAnsi="Arial" w:cs="Arial"/>
          <w:sz w:val="24"/>
          <w:szCs w:val="24"/>
        </w:rPr>
        <w:t xml:space="preserve">• 20 de los 164 pacientes (12,2%) presentaron FA durante los 7 años de seguimiento de los cuales 12 (60%) murieron al final del seguimiento. </w:t>
      </w:r>
    </w:p>
    <w:p w:rsidR="007E3AF5" w:rsidRPr="007E3AF5" w:rsidRDefault="007E3AF5" w:rsidP="007E3AF5">
      <w:pPr>
        <w:ind w:right="-234"/>
        <w:rPr>
          <w:rFonts w:ascii="Arial" w:hAnsi="Arial" w:cs="Arial"/>
          <w:sz w:val="24"/>
          <w:szCs w:val="24"/>
        </w:rPr>
      </w:pPr>
      <w:r w:rsidRPr="007E3AF5">
        <w:rPr>
          <w:rFonts w:ascii="Arial" w:hAnsi="Arial" w:cs="Arial"/>
          <w:sz w:val="24"/>
          <w:szCs w:val="24"/>
        </w:rPr>
        <w:t>• La incidencia de nuevos casos de FA en nuestra población fue, por tanto, de 3,1/100 pacientes-año.</w:t>
      </w:r>
    </w:p>
    <w:p w:rsidR="007E3AF5" w:rsidRPr="007E3AF5" w:rsidRDefault="007E3AF5" w:rsidP="007E3AF5">
      <w:pPr>
        <w:ind w:right="-234"/>
        <w:rPr>
          <w:rFonts w:ascii="Arial" w:hAnsi="Arial" w:cs="Arial"/>
          <w:sz w:val="24"/>
          <w:szCs w:val="24"/>
        </w:rPr>
      </w:pPr>
      <w:r w:rsidRPr="007E3AF5">
        <w:rPr>
          <w:rFonts w:ascii="Arial" w:hAnsi="Arial" w:cs="Arial"/>
          <w:sz w:val="24"/>
          <w:szCs w:val="24"/>
        </w:rPr>
        <w:t xml:space="preserve"> • La mediana de edad a la que los pacientes desarrollaron FA fue de 72 años (media, 68,5 ± 11 años). </w:t>
      </w:r>
    </w:p>
    <w:p w:rsidR="007E3AF5" w:rsidRPr="007E3AF5" w:rsidRDefault="007E3AF5" w:rsidP="007E3AF5">
      <w:pPr>
        <w:ind w:right="-234"/>
        <w:rPr>
          <w:rFonts w:ascii="Arial" w:hAnsi="Arial" w:cs="Arial"/>
          <w:sz w:val="24"/>
          <w:szCs w:val="24"/>
        </w:rPr>
      </w:pPr>
      <w:r w:rsidRPr="007E3AF5">
        <w:rPr>
          <w:rFonts w:ascii="Arial" w:hAnsi="Arial" w:cs="Arial"/>
          <w:sz w:val="24"/>
          <w:szCs w:val="24"/>
        </w:rPr>
        <w:t xml:space="preserve">• Cinco pacientes del grupo de FA desarrollaron 6 episodios (15 episodios/100 pacientes-año), mientras que el grupo que mantuvo el RS presentó 3 episodios/100 pacientes-año. de cada 100 pacientes de nuestra unidad de diálisis desarrollaron FA. </w:t>
      </w:r>
    </w:p>
    <w:p w:rsidR="007E3AF5" w:rsidRPr="007E3AF5" w:rsidRDefault="007E3AF5" w:rsidP="007E3AF5">
      <w:pPr>
        <w:ind w:right="-234"/>
        <w:rPr>
          <w:rFonts w:ascii="Arial" w:hAnsi="Arial" w:cs="Arial"/>
          <w:sz w:val="24"/>
          <w:szCs w:val="24"/>
        </w:rPr>
      </w:pPr>
      <w:r w:rsidRPr="007E3AF5">
        <w:rPr>
          <w:rFonts w:ascii="Arial" w:hAnsi="Arial" w:cs="Arial"/>
          <w:sz w:val="24"/>
          <w:szCs w:val="24"/>
        </w:rPr>
        <w:t xml:space="preserve">• No se identificó ningún factor predictor independiente de mayor probabilidad de desarrollar FA. </w:t>
      </w:r>
    </w:p>
    <w:p w:rsidR="007E3AF5" w:rsidRPr="007E3AF5" w:rsidRDefault="007E3AF5" w:rsidP="007E3AF5">
      <w:pPr>
        <w:ind w:right="-234"/>
        <w:rPr>
          <w:rFonts w:ascii="Arial" w:hAnsi="Arial" w:cs="Arial"/>
          <w:sz w:val="24"/>
          <w:szCs w:val="24"/>
        </w:rPr>
      </w:pPr>
      <w:r w:rsidRPr="007E3AF5">
        <w:rPr>
          <w:rFonts w:ascii="Arial" w:hAnsi="Arial" w:cs="Arial"/>
          <w:sz w:val="24"/>
          <w:szCs w:val="24"/>
        </w:rPr>
        <w:t>La importancia, por tanto, de la FA en los pacientes en diálisis radica en el hecho de que multiplica unos riesgos ya de por sí elevados y en la alta prevalencia e incidencia de la arritmia en dichos pacientes.</w:t>
      </w:r>
    </w:p>
    <w:p w:rsidR="007E3AF5" w:rsidRPr="007E3AF5" w:rsidRDefault="007E3AF5" w:rsidP="007E3AF5">
      <w:pPr>
        <w:ind w:right="-234"/>
        <w:rPr>
          <w:rFonts w:ascii="Arial" w:hAnsi="Arial" w:cs="Arial"/>
          <w:sz w:val="24"/>
          <w:szCs w:val="24"/>
        </w:rPr>
      </w:pPr>
    </w:p>
    <w:p w:rsidR="007E3AF5" w:rsidRDefault="007E3AF5" w:rsidP="007E3AF5">
      <w:pPr>
        <w:rPr>
          <w:rFonts w:ascii="Arial" w:hAnsi="Arial" w:cs="Arial"/>
          <w:sz w:val="24"/>
          <w:szCs w:val="24"/>
        </w:rPr>
      </w:pPr>
    </w:p>
    <w:p w:rsidR="007E3AF5" w:rsidRDefault="007E3AF5" w:rsidP="007E3AF5">
      <w:pPr>
        <w:rPr>
          <w:rFonts w:ascii="Arial" w:hAnsi="Arial" w:cs="Arial"/>
          <w:sz w:val="24"/>
          <w:szCs w:val="24"/>
        </w:rPr>
      </w:pPr>
    </w:p>
    <w:p w:rsidR="007E3AF5" w:rsidRDefault="007E3AF5" w:rsidP="007E3AF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3"/>
        <w:gridCol w:w="2266"/>
        <w:gridCol w:w="2143"/>
        <w:gridCol w:w="2182"/>
      </w:tblGrid>
      <w:tr w:rsidR="007E3AF5" w:rsidTr="007E3AF5">
        <w:tc>
          <w:tcPr>
            <w:tcW w:w="1903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Enfermos </w:t>
            </w:r>
          </w:p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(FA) </w:t>
            </w:r>
          </w:p>
        </w:tc>
        <w:tc>
          <w:tcPr>
            <w:tcW w:w="2143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Sanos </w:t>
            </w:r>
          </w:p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(RS)</w:t>
            </w:r>
          </w:p>
        </w:tc>
        <w:tc>
          <w:tcPr>
            <w:tcW w:w="2182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Totales </w:t>
            </w:r>
          </w:p>
        </w:tc>
      </w:tr>
      <w:tr w:rsidR="007E3AF5" w:rsidTr="007E3AF5">
        <w:tc>
          <w:tcPr>
            <w:tcW w:w="1903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Expuestos </w:t>
            </w:r>
          </w:p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Hemodialisis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                         A </w:t>
            </w:r>
          </w:p>
        </w:tc>
        <w:tc>
          <w:tcPr>
            <w:tcW w:w="2143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                    B</w:t>
            </w:r>
          </w:p>
        </w:tc>
        <w:tc>
          <w:tcPr>
            <w:tcW w:w="2182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</w:tr>
      <w:tr w:rsidR="007E3AF5" w:rsidTr="007E3AF5">
        <w:tc>
          <w:tcPr>
            <w:tcW w:w="1903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expuestos </w:t>
            </w:r>
          </w:p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(no hemodiálisis) </w:t>
            </w:r>
          </w:p>
        </w:tc>
        <w:tc>
          <w:tcPr>
            <w:tcW w:w="2266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                       C </w:t>
            </w:r>
          </w:p>
        </w:tc>
        <w:tc>
          <w:tcPr>
            <w:tcW w:w="2143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116                    D </w:t>
            </w:r>
          </w:p>
        </w:tc>
        <w:tc>
          <w:tcPr>
            <w:tcW w:w="2182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128 </w:t>
            </w:r>
          </w:p>
        </w:tc>
      </w:tr>
      <w:tr w:rsidR="007E3AF5" w:rsidTr="007E3AF5">
        <w:tc>
          <w:tcPr>
            <w:tcW w:w="1903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2143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144 </w:t>
            </w:r>
          </w:p>
        </w:tc>
        <w:tc>
          <w:tcPr>
            <w:tcW w:w="2182" w:type="dxa"/>
          </w:tcPr>
          <w:p w:rsidR="007E3AF5" w:rsidRDefault="007E3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164 </w:t>
            </w:r>
          </w:p>
        </w:tc>
      </w:tr>
    </w:tbl>
    <w:p w:rsidR="00794D28" w:rsidRDefault="007E3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3AF5" w:rsidRDefault="007E3AF5">
      <w:pPr>
        <w:rPr>
          <w:rFonts w:ascii="Arial" w:hAnsi="Arial" w:cs="Arial"/>
          <w:sz w:val="24"/>
          <w:szCs w:val="24"/>
        </w:rPr>
      </w:pPr>
    </w:p>
    <w:p w:rsidR="007E3AF5" w:rsidRDefault="007E3AF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Incidencia expuestos  </w:t>
      </w:r>
    </w:p>
    <w:p w:rsidR="007E3AF5" w:rsidRDefault="007E3AF5">
      <w:pPr>
        <w:rPr>
          <w:rFonts w:ascii="Arial" w:hAnsi="Arial" w:cs="Arial"/>
          <w:color w:val="1F3864" w:themeColor="accent1" w:themeShade="80"/>
          <w:sz w:val="24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(A/A+B) 8/8+28= </w:t>
      </w:r>
      <w:r w:rsidRPr="007E3AF5">
        <w:rPr>
          <w:rFonts w:ascii="Arial" w:hAnsi="Arial" w:cs="Arial"/>
          <w:color w:val="1F3864" w:themeColor="accent1" w:themeShade="80"/>
          <w:sz w:val="24"/>
          <w:szCs w:val="18"/>
        </w:rPr>
        <w:t xml:space="preserve">22% </w:t>
      </w:r>
    </w:p>
    <w:p w:rsidR="007E3AF5" w:rsidRDefault="007E3AF5">
      <w:pPr>
        <w:rPr>
          <w:rFonts w:ascii="Arial" w:hAnsi="Arial" w:cs="Arial"/>
          <w:color w:val="1F3864" w:themeColor="accent1" w:themeShade="80"/>
          <w:sz w:val="24"/>
          <w:szCs w:val="18"/>
        </w:rPr>
      </w:pPr>
    </w:p>
    <w:p w:rsidR="00651410" w:rsidRDefault="007E3AF5">
      <w:pPr>
        <w:rPr>
          <w:rFonts w:ascii="Arial" w:hAnsi="Arial" w:cs="Arial"/>
          <w:color w:val="FF0000"/>
          <w:sz w:val="24"/>
          <w:szCs w:val="18"/>
        </w:rPr>
      </w:pPr>
      <w:r>
        <w:rPr>
          <w:rFonts w:ascii="Arial" w:hAnsi="Arial" w:cs="Arial"/>
          <w:color w:val="FF0000"/>
          <w:sz w:val="24"/>
          <w:szCs w:val="18"/>
        </w:rPr>
        <w:t xml:space="preserve">Incidencia No expuestos </w:t>
      </w:r>
    </w:p>
    <w:p w:rsidR="007E3AF5" w:rsidRDefault="007E3AF5">
      <w:pPr>
        <w:rPr>
          <w:rFonts w:ascii="Arial" w:hAnsi="Arial" w:cs="Arial"/>
          <w:color w:val="2F5496" w:themeColor="accent1" w:themeShade="BF"/>
          <w:sz w:val="24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(C/C+B) 12/12+116= </w:t>
      </w:r>
      <w:r>
        <w:rPr>
          <w:rFonts w:ascii="Arial" w:hAnsi="Arial" w:cs="Arial"/>
          <w:color w:val="2F5496" w:themeColor="accent1" w:themeShade="BF"/>
          <w:sz w:val="24"/>
          <w:szCs w:val="18"/>
        </w:rPr>
        <w:t xml:space="preserve">9.3% </w:t>
      </w:r>
    </w:p>
    <w:p w:rsidR="00651410" w:rsidRPr="007E3AF5" w:rsidRDefault="00651410">
      <w:pPr>
        <w:rPr>
          <w:rFonts w:ascii="Arial" w:hAnsi="Arial" w:cs="Arial"/>
          <w:color w:val="2F5496" w:themeColor="accent1" w:themeShade="BF"/>
          <w:sz w:val="24"/>
          <w:szCs w:val="18"/>
        </w:rPr>
      </w:pPr>
      <w:bookmarkStart w:id="0" w:name="_GoBack"/>
      <w:bookmarkEnd w:id="0"/>
    </w:p>
    <w:p w:rsidR="007E3AF5" w:rsidRDefault="007E3AF5">
      <w:pPr>
        <w:rPr>
          <w:rFonts w:ascii="Arial" w:hAnsi="Arial" w:cs="Arial"/>
          <w:color w:val="1F3864" w:themeColor="accent1" w:themeShade="80"/>
          <w:sz w:val="24"/>
          <w:szCs w:val="18"/>
        </w:rPr>
      </w:pPr>
    </w:p>
    <w:p w:rsidR="007E3AF5" w:rsidRDefault="007E3AF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E3AF5" w:rsidRPr="007E3AF5" w:rsidRDefault="007E3AF5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7E3AF5" w:rsidRPr="007E3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F5"/>
    <w:rsid w:val="00377858"/>
    <w:rsid w:val="0055487E"/>
    <w:rsid w:val="00651410"/>
    <w:rsid w:val="007E3AF5"/>
    <w:rsid w:val="00904F84"/>
    <w:rsid w:val="00D962A8"/>
    <w:rsid w:val="00F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3D95"/>
  <w15:chartTrackingRefBased/>
  <w15:docId w15:val="{28B0CF0D-B890-4478-9E9C-3B781C4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3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Galdino Facio</dc:creator>
  <cp:keywords/>
  <dc:description/>
  <cp:lastModifiedBy>Galdino Facio</cp:lastModifiedBy>
  <cp:revision>2</cp:revision>
  <dcterms:created xsi:type="dcterms:W3CDTF">2017-02-17T00:13:00Z</dcterms:created>
  <dcterms:modified xsi:type="dcterms:W3CDTF">2017-02-17T00:13:00Z</dcterms:modified>
</cp:coreProperties>
</file>