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8A" w:rsidRDefault="0047318A" w:rsidP="0047318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s-ES" w:eastAsia="es-ES"/>
        </w:rPr>
        <w:drawing>
          <wp:inline distT="0" distB="0" distL="0" distR="0">
            <wp:extent cx="1828800" cy="933450"/>
            <wp:effectExtent l="19050" t="0" r="0" b="0"/>
            <wp:docPr id="1" name="Imagen 1" descr="C:\Users\mio\Desktop\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o\Desktop\lama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18A" w:rsidRDefault="0047318A" w:rsidP="0047318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Alumno: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MX"/>
        </w:rPr>
        <w:t>Dennys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Paul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MX"/>
        </w:rPr>
        <w:t>Calderon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MX"/>
        </w:rPr>
        <w:t>Rodriguez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    Matricula: LME4590</w:t>
      </w:r>
    </w:p>
    <w:p w:rsidR="0047318A" w:rsidRDefault="0047318A" w:rsidP="0047318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Materia: Medicina Basada en Evidencias</w:t>
      </w:r>
    </w:p>
    <w:p w:rsidR="0047318A" w:rsidRDefault="0047318A" w:rsidP="0047318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s-MX"/>
        </w:rPr>
        <w:t>Dra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MX"/>
        </w:rPr>
        <w:t>: Carmen González</w:t>
      </w:r>
    </w:p>
    <w:p w:rsidR="0047318A" w:rsidRDefault="0047318A" w:rsidP="0047318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Actividad: 3</w:t>
      </w:r>
    </w:p>
    <w:p w:rsidR="00301A44" w:rsidRDefault="00301A44" w:rsidP="0047318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301A44" w:rsidRDefault="00301A44" w:rsidP="0047318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5316FF" w:rsidRDefault="007F0D21" w:rsidP="005316FF">
      <w:pPr>
        <w:rPr>
          <w:color w:val="000000" w:themeColor="text1"/>
          <w:lang w:val="es-MX"/>
        </w:rPr>
      </w:pPr>
      <w:r w:rsidRPr="00F83E11">
        <w:rPr>
          <w:b/>
          <w:color w:val="000000" w:themeColor="text1"/>
          <w:lang w:val="es-MX"/>
        </w:rPr>
        <w:t>Instrucciones</w:t>
      </w:r>
      <w:r w:rsidR="00F83E11" w:rsidRPr="00F83E11">
        <w:rPr>
          <w:b/>
          <w:color w:val="000000" w:themeColor="text1"/>
          <w:lang w:val="es-MX"/>
        </w:rPr>
        <w:t xml:space="preserve"> </w:t>
      </w:r>
      <w:r w:rsidR="003D237D">
        <w:rPr>
          <w:color w:val="000000" w:themeColor="text1"/>
          <w:lang w:val="es-MX"/>
        </w:rPr>
        <w:t xml:space="preserve">analizar </w:t>
      </w:r>
      <w:r>
        <w:rPr>
          <w:color w:val="000000" w:themeColor="text1"/>
          <w:lang w:val="es-MX"/>
        </w:rPr>
        <w:t xml:space="preserve">el artículo de cohorte y realizar un análisis en base a las preguntas que se encuentran en los anexos </w:t>
      </w:r>
      <w:r w:rsidR="00B313C1">
        <w:rPr>
          <w:color w:val="000000" w:themeColor="text1"/>
          <w:lang w:val="es-MX"/>
        </w:rPr>
        <w:t>y al mismo tiempo desarrollar las siguientes formulas calcular las incidencias de cada grupo</w:t>
      </w:r>
      <w:proofErr w:type="gramStart"/>
      <w:r w:rsidR="00B313C1">
        <w:rPr>
          <w:color w:val="000000" w:themeColor="text1"/>
          <w:lang w:val="es-MX"/>
        </w:rPr>
        <w:t>,el</w:t>
      </w:r>
      <w:proofErr w:type="gramEnd"/>
      <w:r w:rsidR="00B313C1">
        <w:rPr>
          <w:color w:val="000000" w:themeColor="text1"/>
          <w:lang w:val="es-MX"/>
        </w:rPr>
        <w:t xml:space="preserve"> riesgo relativo,</w:t>
      </w:r>
      <w:r w:rsidR="00302A7C">
        <w:rPr>
          <w:color w:val="000000" w:themeColor="text1"/>
          <w:lang w:val="es-MX"/>
        </w:rPr>
        <w:t>el riesgo atribuible y el % del riesgo atribuible.</w:t>
      </w:r>
    </w:p>
    <w:p w:rsidR="0047318A" w:rsidRDefault="0047318A" w:rsidP="005316FF">
      <w:pPr>
        <w:rPr>
          <w:color w:val="000000" w:themeColor="text1"/>
          <w:lang w:val="es-MX"/>
        </w:rPr>
      </w:pPr>
    </w:p>
    <w:p w:rsidR="00301A44" w:rsidRDefault="00301A44" w:rsidP="005316FF">
      <w:pPr>
        <w:rPr>
          <w:color w:val="000000" w:themeColor="text1"/>
          <w:lang w:val="es-MX"/>
        </w:rPr>
      </w:pPr>
    </w:p>
    <w:p w:rsidR="00301A44" w:rsidRDefault="00301A44" w:rsidP="005316FF">
      <w:pPr>
        <w:rPr>
          <w:color w:val="000000" w:themeColor="text1"/>
          <w:lang w:val="es-MX"/>
        </w:rPr>
      </w:pPr>
    </w:p>
    <w:p w:rsidR="00301A44" w:rsidRDefault="00301A44" w:rsidP="005316FF">
      <w:pPr>
        <w:rPr>
          <w:color w:val="000000" w:themeColor="text1"/>
          <w:lang w:val="es-MX"/>
        </w:rPr>
      </w:pPr>
    </w:p>
    <w:p w:rsidR="0047318A" w:rsidRDefault="0047318A" w:rsidP="005316FF">
      <w:pPr>
        <w:rPr>
          <w:color w:val="000000" w:themeColor="text1"/>
          <w:lang w:val="es-MX"/>
        </w:rPr>
      </w:pPr>
    </w:p>
    <w:p w:rsidR="00302A7C" w:rsidRDefault="00302A7C" w:rsidP="005316FF">
      <w:p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 xml:space="preserve">Incidencia de la </w:t>
      </w:r>
      <w:proofErr w:type="spellStart"/>
      <w:r w:rsidR="00BE7D28">
        <w:rPr>
          <w:color w:val="000000" w:themeColor="text1"/>
          <w:lang w:val="es-MX"/>
        </w:rPr>
        <w:t>fibrilacion</w:t>
      </w:r>
      <w:proofErr w:type="spellEnd"/>
      <w:r w:rsidR="00BE7D28">
        <w:rPr>
          <w:color w:val="000000" w:themeColor="text1"/>
          <w:lang w:val="es-MX"/>
        </w:rPr>
        <w:t xml:space="preserve"> auricular en los pacientes en hemodiálisis </w:t>
      </w:r>
    </w:p>
    <w:tbl>
      <w:tblPr>
        <w:tblStyle w:val="Tablaconcuadrcula"/>
        <w:tblW w:w="0" w:type="auto"/>
        <w:tblLook w:val="04A0"/>
      </w:tblPr>
      <w:tblGrid>
        <w:gridCol w:w="2942"/>
        <w:gridCol w:w="2943"/>
        <w:gridCol w:w="2943"/>
      </w:tblGrid>
      <w:tr w:rsidR="00BE7D28" w:rsidTr="00301A44">
        <w:tc>
          <w:tcPr>
            <w:tcW w:w="2942" w:type="dxa"/>
            <w:shd w:val="clear" w:color="auto" w:fill="8EAADB" w:themeFill="accent1" w:themeFillTint="99"/>
          </w:tcPr>
          <w:p w:rsidR="00BE7D28" w:rsidRDefault="00BE7D28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Expuestos </w:t>
            </w:r>
          </w:p>
        </w:tc>
        <w:tc>
          <w:tcPr>
            <w:tcW w:w="2943" w:type="dxa"/>
            <w:shd w:val="clear" w:color="auto" w:fill="B4C6E7" w:themeFill="accent1" w:themeFillTint="66"/>
          </w:tcPr>
          <w:p w:rsidR="00BE7D28" w:rsidRDefault="00004B30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Enfermos (a)26</w:t>
            </w:r>
          </w:p>
          <w:p w:rsidR="00004B30" w:rsidRDefault="00004B30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Verdadero positivo</w:t>
            </w:r>
          </w:p>
        </w:tc>
        <w:tc>
          <w:tcPr>
            <w:tcW w:w="2943" w:type="dxa"/>
            <w:shd w:val="clear" w:color="auto" w:fill="B4C6E7" w:themeFill="accent1" w:themeFillTint="66"/>
          </w:tcPr>
          <w:p w:rsidR="00BE7D28" w:rsidRDefault="007463FF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Sanos </w:t>
            </w:r>
          </w:p>
          <w:p w:rsidR="007463FF" w:rsidRDefault="007463FF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( b</w:t>
            </w:r>
            <w:r w:rsidR="006E7867">
              <w:rPr>
                <w:color w:val="000000" w:themeColor="text1"/>
                <w:lang w:val="es-MX"/>
              </w:rPr>
              <w:t xml:space="preserve">) 20 </w:t>
            </w:r>
          </w:p>
          <w:p w:rsidR="006E7867" w:rsidRDefault="006E7867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Falso positivo</w:t>
            </w:r>
          </w:p>
        </w:tc>
      </w:tr>
      <w:tr w:rsidR="00BE7D28" w:rsidTr="00301A44">
        <w:tc>
          <w:tcPr>
            <w:tcW w:w="2942" w:type="dxa"/>
            <w:shd w:val="clear" w:color="auto" w:fill="8EAADB" w:themeFill="accent1" w:themeFillTint="99"/>
          </w:tcPr>
          <w:p w:rsidR="00BE7D28" w:rsidRDefault="00004B30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No expuestos </w:t>
            </w:r>
          </w:p>
        </w:tc>
        <w:tc>
          <w:tcPr>
            <w:tcW w:w="2943" w:type="dxa"/>
            <w:shd w:val="clear" w:color="auto" w:fill="B4C6E7" w:themeFill="accent1" w:themeFillTint="66"/>
          </w:tcPr>
          <w:p w:rsidR="00BE7D28" w:rsidRDefault="00004B30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( c )</w:t>
            </w:r>
            <w:r w:rsidR="007463FF">
              <w:rPr>
                <w:color w:val="000000" w:themeColor="text1"/>
                <w:lang w:val="es-MX"/>
              </w:rPr>
              <w:t>20 falso negativo</w:t>
            </w:r>
          </w:p>
        </w:tc>
        <w:tc>
          <w:tcPr>
            <w:tcW w:w="2943" w:type="dxa"/>
            <w:shd w:val="clear" w:color="auto" w:fill="B4C6E7" w:themeFill="accent1" w:themeFillTint="66"/>
          </w:tcPr>
          <w:p w:rsidR="00BE7D28" w:rsidRDefault="006E7867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( d) 124</w:t>
            </w:r>
          </w:p>
          <w:p w:rsidR="006E7867" w:rsidRDefault="006E7867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Verdadero negativo</w:t>
            </w:r>
          </w:p>
        </w:tc>
      </w:tr>
      <w:tr w:rsidR="00BE7D28" w:rsidTr="00301A44">
        <w:tc>
          <w:tcPr>
            <w:tcW w:w="2942" w:type="dxa"/>
            <w:shd w:val="clear" w:color="auto" w:fill="8EAADB" w:themeFill="accent1" w:themeFillTint="99"/>
          </w:tcPr>
          <w:p w:rsidR="00BE7D28" w:rsidRDefault="00004B30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Total</w:t>
            </w:r>
          </w:p>
        </w:tc>
        <w:tc>
          <w:tcPr>
            <w:tcW w:w="2943" w:type="dxa"/>
            <w:shd w:val="clear" w:color="auto" w:fill="B4C6E7" w:themeFill="accent1" w:themeFillTint="66"/>
          </w:tcPr>
          <w:p w:rsidR="00BE7D28" w:rsidRDefault="007463FF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A+ C= 46</w:t>
            </w:r>
          </w:p>
        </w:tc>
        <w:tc>
          <w:tcPr>
            <w:tcW w:w="2943" w:type="dxa"/>
            <w:shd w:val="clear" w:color="auto" w:fill="B4C6E7" w:themeFill="accent1" w:themeFillTint="66"/>
          </w:tcPr>
          <w:p w:rsidR="00BE7D28" w:rsidRDefault="006E7867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B+ D = 144</w:t>
            </w:r>
          </w:p>
        </w:tc>
      </w:tr>
    </w:tbl>
    <w:p w:rsidR="00BE7D28" w:rsidRPr="003D237D" w:rsidRDefault="00BE7D28" w:rsidP="005316FF">
      <w:pPr>
        <w:rPr>
          <w:color w:val="000000" w:themeColor="text1"/>
          <w:lang w:val="es-MX"/>
        </w:rPr>
      </w:pPr>
    </w:p>
    <w:p w:rsidR="005316FF" w:rsidRDefault="00290B97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 xml:space="preserve">Incidencia </w:t>
      </w:r>
    </w:p>
    <w:p w:rsidR="00290B97" w:rsidRDefault="00290B97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 xml:space="preserve">20 pacientes desarrollaron FA (3,1/100 pacientes </w:t>
      </w:r>
      <w:r w:rsidR="00790781">
        <w:rPr>
          <w:b/>
          <w:color w:val="000000" w:themeColor="text1"/>
          <w:lang w:val="es-MX"/>
        </w:rPr>
        <w:t>–año)</w:t>
      </w:r>
    </w:p>
    <w:p w:rsidR="00790781" w:rsidRDefault="00790781" w:rsidP="005316FF">
      <w:pPr>
        <w:tabs>
          <w:tab w:val="left" w:pos="3824"/>
        </w:tabs>
        <w:rPr>
          <w:b/>
          <w:color w:val="000000" w:themeColor="text1"/>
          <w:lang w:val="es-MX"/>
        </w:rPr>
      </w:pPr>
    </w:p>
    <w:p w:rsidR="00790781" w:rsidRDefault="00790781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 xml:space="preserve">Riesgo relativo </w:t>
      </w:r>
    </w:p>
    <w:p w:rsidR="00790781" w:rsidRDefault="00790781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RR= a/(</w:t>
      </w:r>
      <w:proofErr w:type="spellStart"/>
      <w:r w:rsidR="00D846EC">
        <w:rPr>
          <w:b/>
          <w:color w:val="000000" w:themeColor="text1"/>
          <w:lang w:val="es-MX"/>
        </w:rPr>
        <w:t>a+b</w:t>
      </w:r>
      <w:proofErr w:type="spellEnd"/>
      <w:r w:rsidR="00D846EC">
        <w:rPr>
          <w:b/>
          <w:color w:val="000000" w:themeColor="text1"/>
          <w:lang w:val="es-MX"/>
        </w:rPr>
        <w:t>) /c/(</w:t>
      </w:r>
      <w:proofErr w:type="spellStart"/>
      <w:r w:rsidR="00D846EC">
        <w:rPr>
          <w:b/>
          <w:color w:val="000000" w:themeColor="text1"/>
          <w:lang w:val="es-MX"/>
        </w:rPr>
        <w:t>c+d</w:t>
      </w:r>
      <w:proofErr w:type="spellEnd"/>
      <w:r w:rsidR="00D846EC">
        <w:rPr>
          <w:b/>
          <w:color w:val="000000" w:themeColor="text1"/>
          <w:lang w:val="es-MX"/>
        </w:rPr>
        <w:t>)</w:t>
      </w:r>
      <w:r w:rsidR="0047318A">
        <w:rPr>
          <w:b/>
          <w:color w:val="000000" w:themeColor="text1"/>
          <w:lang w:val="es-MX"/>
        </w:rPr>
        <w:t xml:space="preserve">                                                     </w:t>
      </w:r>
    </w:p>
    <w:p w:rsidR="00D846EC" w:rsidRDefault="005147A5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RR</w:t>
      </w:r>
      <w:r w:rsidR="00A936F0">
        <w:rPr>
          <w:b/>
          <w:color w:val="000000" w:themeColor="text1"/>
          <w:lang w:val="es-MX"/>
        </w:rPr>
        <w:t>= 26(26+20</w:t>
      </w:r>
      <w:r w:rsidR="00F27689">
        <w:rPr>
          <w:b/>
          <w:color w:val="000000" w:themeColor="text1"/>
          <w:lang w:val="es-MX"/>
        </w:rPr>
        <w:t>)/20(20+124)</w:t>
      </w:r>
    </w:p>
    <w:p w:rsidR="00F27689" w:rsidRDefault="00F27689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RR=0</w:t>
      </w:r>
      <w:r w:rsidR="00006DDE">
        <w:rPr>
          <w:b/>
          <w:color w:val="000000" w:themeColor="text1"/>
          <w:lang w:val="es-MX"/>
        </w:rPr>
        <w:t>.56/0.13</w:t>
      </w:r>
    </w:p>
    <w:p w:rsidR="00006DDE" w:rsidRDefault="00006DDE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RR=4.30</w:t>
      </w:r>
    </w:p>
    <w:p w:rsidR="00006DDE" w:rsidRDefault="00006DDE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 xml:space="preserve">  </w:t>
      </w:r>
    </w:p>
    <w:p w:rsidR="00006DDE" w:rsidRDefault="00006DDE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lastRenderedPageBreak/>
        <w:t xml:space="preserve">Riego atribuible </w:t>
      </w:r>
    </w:p>
    <w:p w:rsidR="000A3DC2" w:rsidRDefault="000A3DC2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</w:t>
      </w:r>
      <w:r w:rsidR="006A6364">
        <w:rPr>
          <w:b/>
          <w:color w:val="000000" w:themeColor="text1"/>
          <w:lang w:val="es-MX"/>
        </w:rPr>
        <w:t xml:space="preserve">.A%= </w:t>
      </w:r>
      <w:proofErr w:type="spellStart"/>
      <w:r w:rsidR="006A6364">
        <w:rPr>
          <w:b/>
          <w:color w:val="000000" w:themeColor="text1"/>
          <w:lang w:val="es-MX"/>
        </w:rPr>
        <w:t>Ie-</w:t>
      </w:r>
      <w:r w:rsidR="006E08E2">
        <w:rPr>
          <w:b/>
          <w:color w:val="000000" w:themeColor="text1"/>
          <w:lang w:val="es-MX"/>
        </w:rPr>
        <w:t>In</w:t>
      </w:r>
      <w:r w:rsidR="006A6364">
        <w:rPr>
          <w:b/>
          <w:color w:val="000000" w:themeColor="text1"/>
          <w:lang w:val="es-MX"/>
        </w:rPr>
        <w:t>e</w:t>
      </w:r>
      <w:proofErr w:type="spellEnd"/>
    </w:p>
    <w:p w:rsidR="006E08E2" w:rsidRDefault="006E08E2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Le= 46/26=</w:t>
      </w:r>
      <w:r w:rsidR="006A6364">
        <w:rPr>
          <w:b/>
          <w:color w:val="000000" w:themeColor="text1"/>
          <w:lang w:val="es-MX"/>
        </w:rPr>
        <w:t xml:space="preserve"> 1.26</w:t>
      </w:r>
    </w:p>
    <w:p w:rsidR="0047318A" w:rsidRDefault="006A6364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proofErr w:type="spellStart"/>
      <w:r>
        <w:rPr>
          <w:b/>
          <w:color w:val="000000" w:themeColor="text1"/>
          <w:lang w:val="es-MX"/>
        </w:rPr>
        <w:t>Lne</w:t>
      </w:r>
      <w:proofErr w:type="spellEnd"/>
      <w:r>
        <w:rPr>
          <w:b/>
          <w:color w:val="000000" w:themeColor="text1"/>
          <w:lang w:val="es-MX"/>
        </w:rPr>
        <w:t>= 164/20</w:t>
      </w:r>
      <w:r w:rsidR="004739D7">
        <w:rPr>
          <w:b/>
          <w:color w:val="000000" w:themeColor="text1"/>
          <w:lang w:val="es-MX"/>
        </w:rPr>
        <w:t>=8.2</w:t>
      </w:r>
    </w:p>
    <w:p w:rsidR="004739D7" w:rsidRDefault="004739D7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RA= 0.21</w:t>
      </w:r>
    </w:p>
    <w:p w:rsidR="004739D7" w:rsidRDefault="004739D7" w:rsidP="005316FF">
      <w:pPr>
        <w:tabs>
          <w:tab w:val="left" w:pos="3824"/>
        </w:tabs>
        <w:rPr>
          <w:b/>
          <w:color w:val="000000" w:themeColor="text1"/>
          <w:lang w:val="es-MX"/>
        </w:rPr>
      </w:pPr>
    </w:p>
    <w:p w:rsidR="004739D7" w:rsidRDefault="004739D7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 xml:space="preserve">Porcentaje de riesgo atribuible </w:t>
      </w:r>
    </w:p>
    <w:p w:rsidR="004739D7" w:rsidRDefault="00E63552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RA%= (RA/Ia</w:t>
      </w:r>
      <w:proofErr w:type="gramStart"/>
      <w:r>
        <w:rPr>
          <w:b/>
          <w:color w:val="000000" w:themeColor="text1"/>
          <w:lang w:val="es-MX"/>
        </w:rPr>
        <w:t>)</w:t>
      </w:r>
      <w:r w:rsidR="00974A7A">
        <w:rPr>
          <w:b/>
          <w:color w:val="000000" w:themeColor="text1"/>
          <w:lang w:val="es-MX"/>
        </w:rPr>
        <w:t>x100</w:t>
      </w:r>
      <w:proofErr w:type="gramEnd"/>
    </w:p>
    <w:p w:rsidR="00974A7A" w:rsidRDefault="00974A7A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RA% (0.21/1.76)</w:t>
      </w:r>
    </w:p>
    <w:p w:rsidR="00974A7A" w:rsidRDefault="00774089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RA%= 0.11x100</w:t>
      </w:r>
    </w:p>
    <w:p w:rsidR="00774089" w:rsidRDefault="00774089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RA%=11.93</w:t>
      </w:r>
    </w:p>
    <w:p w:rsidR="006B0432" w:rsidRDefault="006B0432" w:rsidP="005316FF">
      <w:pPr>
        <w:tabs>
          <w:tab w:val="left" w:pos="3824"/>
        </w:tabs>
        <w:rPr>
          <w:b/>
          <w:color w:val="000000" w:themeColor="text1"/>
          <w:lang w:val="es-MX"/>
        </w:rPr>
      </w:pPr>
    </w:p>
    <w:p w:rsidR="000E3873" w:rsidRPr="00F83E11" w:rsidRDefault="000E3873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bookmarkStart w:id="0" w:name="_GoBack"/>
      <w:bookmarkEnd w:id="0"/>
    </w:p>
    <w:sectPr w:rsidR="000E3873" w:rsidRPr="00F83E11" w:rsidSect="00AD46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B5" w:rsidRDefault="003B67B5" w:rsidP="005316FF">
      <w:r>
        <w:separator/>
      </w:r>
    </w:p>
  </w:endnote>
  <w:endnote w:type="continuationSeparator" w:id="0">
    <w:p w:rsidR="003B67B5" w:rsidRDefault="003B67B5" w:rsidP="0053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B5" w:rsidRDefault="003B67B5" w:rsidP="005316FF">
      <w:r>
        <w:separator/>
      </w:r>
    </w:p>
  </w:footnote>
  <w:footnote w:type="continuationSeparator" w:id="0">
    <w:p w:rsidR="003B67B5" w:rsidRDefault="003B67B5" w:rsidP="00531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6FF"/>
    <w:rsid w:val="00004B30"/>
    <w:rsid w:val="00006DDE"/>
    <w:rsid w:val="000A3DC2"/>
    <w:rsid w:val="000E3873"/>
    <w:rsid w:val="00290B97"/>
    <w:rsid w:val="00301A44"/>
    <w:rsid w:val="00302A7C"/>
    <w:rsid w:val="003B67B5"/>
    <w:rsid w:val="003D237D"/>
    <w:rsid w:val="0047318A"/>
    <w:rsid w:val="004739D7"/>
    <w:rsid w:val="005147A5"/>
    <w:rsid w:val="005316FF"/>
    <w:rsid w:val="006A0343"/>
    <w:rsid w:val="006A6364"/>
    <w:rsid w:val="006B0432"/>
    <w:rsid w:val="006E08E2"/>
    <w:rsid w:val="006E7867"/>
    <w:rsid w:val="006F6594"/>
    <w:rsid w:val="007463FF"/>
    <w:rsid w:val="00774089"/>
    <w:rsid w:val="00790781"/>
    <w:rsid w:val="007E0D16"/>
    <w:rsid w:val="007F0D21"/>
    <w:rsid w:val="00974A7A"/>
    <w:rsid w:val="00A37BBC"/>
    <w:rsid w:val="00A936F0"/>
    <w:rsid w:val="00AA5104"/>
    <w:rsid w:val="00AD46E2"/>
    <w:rsid w:val="00B042EF"/>
    <w:rsid w:val="00B12F3C"/>
    <w:rsid w:val="00B313C1"/>
    <w:rsid w:val="00BE7D28"/>
    <w:rsid w:val="00D846EC"/>
    <w:rsid w:val="00E63552"/>
    <w:rsid w:val="00F27689"/>
    <w:rsid w:val="00F83E11"/>
    <w:rsid w:val="00FA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6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6FF"/>
  </w:style>
  <w:style w:type="paragraph" w:styleId="Piedepgina">
    <w:name w:val="footer"/>
    <w:basedOn w:val="Normal"/>
    <w:link w:val="PiedepginaCar"/>
    <w:uiPriority w:val="99"/>
    <w:unhideWhenUsed/>
    <w:rsid w:val="005316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6FF"/>
  </w:style>
  <w:style w:type="table" w:styleId="Tablaconcuadrcula">
    <w:name w:val="Table Grid"/>
    <w:basedOn w:val="Tablanormal"/>
    <w:uiPriority w:val="39"/>
    <w:rsid w:val="00BE7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31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Pimentel Hernandez</dc:creator>
  <cp:lastModifiedBy>mio</cp:lastModifiedBy>
  <cp:revision>2</cp:revision>
  <dcterms:created xsi:type="dcterms:W3CDTF">2017-02-17T02:40:00Z</dcterms:created>
  <dcterms:modified xsi:type="dcterms:W3CDTF">2017-02-17T02:40:00Z</dcterms:modified>
</cp:coreProperties>
</file>