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530467"/>
        <w:docPartObj>
          <w:docPartGallery w:val="Cover Pages"/>
          <w:docPartUnique/>
        </w:docPartObj>
      </w:sdtPr>
      <w:sdtEndPr/>
      <w:sdtContent>
        <w:p w:rsidR="008F08BE" w:rsidRDefault="002D1974">
          <w:r>
            <w:rPr>
              <w:noProof/>
              <w:lang w:eastAsia="es-MX"/>
            </w:rPr>
            <mc:AlternateContent>
              <mc:Choice Requires="wps">
                <w:drawing>
                  <wp:anchor distT="0" distB="0" distL="114300" distR="114300" simplePos="0" relativeHeight="251663360" behindDoc="0" locked="0" layoutInCell="1" allowOverlap="1" wp14:anchorId="3ECFC8E0" wp14:editId="445A00DB">
                    <wp:simplePos x="0" y="0"/>
                    <wp:positionH relativeFrom="page">
                      <wp:posOffset>40943</wp:posOffset>
                    </wp:positionH>
                    <wp:positionV relativeFrom="paragraph">
                      <wp:posOffset>-1512466</wp:posOffset>
                    </wp:positionV>
                    <wp:extent cx="3835021" cy="5158854"/>
                    <wp:effectExtent l="0" t="0" r="0" b="3810"/>
                    <wp:wrapNone/>
                    <wp:docPr id="3" name="Rectángulo redondeado 3"/>
                    <wp:cNvGraphicFramePr/>
                    <a:graphic xmlns:a="http://schemas.openxmlformats.org/drawingml/2006/main">
                      <a:graphicData uri="http://schemas.microsoft.com/office/word/2010/wordprocessingShape">
                        <wps:wsp>
                          <wps:cNvSpPr/>
                          <wps:spPr>
                            <a:xfrm>
                              <a:off x="0" y="0"/>
                              <a:ext cx="3835021" cy="51588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C187" id="Rectángulo redondeado 3" o:spid="_x0000_s1026" style="position:absolute;margin-left:3.2pt;margin-top:-119.1pt;width:301.95pt;height:40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" fillcolor="white [3212]" stroked="f" strokeweight="1pt">
                    <v:stroke joinstyle="miter"/>
                    <w10:wrap anchorx="page"/>
                  </v:roundrect>
                </w:pict>
              </mc:Fallback>
            </mc:AlternateContent>
          </w:r>
        </w:p>
        <w:p w:rsidR="00CB7EEA" w:rsidRDefault="00245721">
          <w:r>
            <w:rPr>
              <w:noProof/>
              <w:lang w:eastAsia="es-MX"/>
            </w:rPr>
            <mc:AlternateContent>
              <mc:Choice Requires="wps">
                <w:drawing>
                  <wp:anchor distT="0" distB="0" distL="114300" distR="114300" simplePos="0" relativeHeight="251664384" behindDoc="0" locked="0" layoutInCell="1" allowOverlap="1" wp14:anchorId="582E6B91" wp14:editId="07E18820">
                    <wp:simplePos x="0" y="0"/>
                    <wp:positionH relativeFrom="margin">
                      <wp:posOffset>-459105</wp:posOffset>
                    </wp:positionH>
                    <wp:positionV relativeFrom="paragraph">
                      <wp:posOffset>358140</wp:posOffset>
                    </wp:positionV>
                    <wp:extent cx="6577330" cy="941070"/>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26E6" w:rsidRPr="002D1974" w:rsidRDefault="00EE26E6" w:rsidP="002D1974">
                                <w:pPr>
                                  <w:jc w:val="center"/>
                                  <w:rPr>
                                    <w:sz w:val="96"/>
                                  </w:rPr>
                                </w:pPr>
                                <w:r w:rsidRPr="002D1974">
                                  <w:rPr>
                                    <w:color w:val="44546A" w:themeColor="text2"/>
                                    <w:sz w:val="96"/>
                                  </w:rPr>
                                  <w:t>Universidad</w:t>
                                </w:r>
                                <w:r w:rsidRPr="002D1974">
                                  <w:rPr>
                                    <w:sz w:val="96"/>
                                  </w:rPr>
                                  <w:t xml:space="preserve"> Guadalajara</w:t>
                                </w:r>
                              </w:p>
                              <w:p w:rsidR="00EE26E6" w:rsidRPr="002D1974" w:rsidRDefault="00EE26E6" w:rsidP="002D1974">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6B91" id="Rectángulo redondeado 5" o:spid="_x0000_s1026" style="position:absolute;margin-left:-36.15pt;margin-top:28.2pt;width:517.9pt;height:7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" filled="f" stroked="f" strokeweight="1pt">
                    <v:stroke joinstyle="miter"/>
                    <v:textbox>
                      <w:txbxContent>
                        <w:p w:rsidR="00EE26E6" w:rsidRPr="002D1974" w:rsidRDefault="00EE26E6" w:rsidP="002D1974">
                          <w:pPr>
                            <w:jc w:val="center"/>
                            <w:rPr>
                              <w:sz w:val="96"/>
                            </w:rPr>
                          </w:pPr>
                          <w:r w:rsidRPr="002D1974">
                            <w:rPr>
                              <w:color w:val="44546A" w:themeColor="text2"/>
                              <w:sz w:val="96"/>
                            </w:rPr>
                            <w:t>Universidad</w:t>
                          </w:r>
                          <w:r w:rsidRPr="002D1974">
                            <w:rPr>
                              <w:sz w:val="96"/>
                            </w:rPr>
                            <w:t xml:space="preserve"> Guadalajara</w:t>
                          </w:r>
                        </w:p>
                        <w:p w:rsidR="00EE26E6" w:rsidRPr="002D1974" w:rsidRDefault="00EE26E6" w:rsidP="002D1974">
                          <w:pPr>
                            <w:jc w:val="center"/>
                            <w:rPr>
                              <w:sz w:val="72"/>
                            </w:rPr>
                          </w:pPr>
                        </w:p>
                      </w:txbxContent>
                    </v:textbox>
                    <w10:wrap anchorx="margin"/>
                  </v:roundrect>
                </w:pict>
              </mc:Fallback>
            </mc:AlternateContent>
          </w:r>
          <w:r w:rsidR="008F08BE">
            <w:rPr>
              <w:noProof/>
              <w:lang w:eastAsia="es-MX"/>
            </w:rPr>
            <mc:AlternateContent>
              <mc:Choice Requires="wpg">
                <w:drawing>
                  <wp:anchor distT="0" distB="0" distL="114300" distR="114300" simplePos="0" relativeHeight="251659264" behindDoc="1" locked="0" layoutInCell="1" allowOverlap="1" wp14:anchorId="4BDFB656" wp14:editId="6062E6D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63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EE26E6" w:rsidRDefault="00EE26E6" w:rsidP="002D1974">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BDFB656"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7v7AUAAMM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">
                    <o:lock v:ext="edit" aspectratio="t"/>
                    <v:shape id="Forma libre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EE26E6" w:rsidRDefault="00EE26E6" w:rsidP="002D1974">
                            <w:pPr>
                              <w:rPr>
                                <w:color w:val="FFFFFF" w:themeColor="background1"/>
                                <w:sz w:val="72"/>
                                <w:szCs w:val="72"/>
                              </w:rPr>
                            </w:pPr>
                          </w:p>
                        </w:txbxContent>
                      </v:textbox>
                    </v:shape>
                    <v:shape id="Forma libre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F08BE">
            <w:rPr>
              <w:noProof/>
              <w:lang w:eastAsia="es-MX"/>
            </w:rPr>
            <mc:AlternateContent>
              <mc:Choice Requires="wps">
                <w:drawing>
                  <wp:anchor distT="0" distB="0" distL="114300" distR="114300" simplePos="0" relativeHeight="251660288" behindDoc="0" locked="0" layoutInCell="1" allowOverlap="1" wp14:anchorId="4D3ED1FF" wp14:editId="7E0B023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EE26E6" w:rsidRPr="002D1974" w:rsidRDefault="00EE26E6" w:rsidP="002D1974">
                                    <w:pPr>
                                      <w:pStyle w:val="Sinespaciado"/>
                                      <w:jc w:val="center"/>
                                      <w:rPr>
                                        <w:color w:val="FFFFFF" w:themeColor="background1"/>
                                        <w:sz w:val="48"/>
                                        <w:szCs w:val="24"/>
                                      </w:rPr>
                                    </w:pPr>
                                    <w:r>
                                      <w:rPr>
                                        <w:color w:val="FFFFFF" w:themeColor="background1"/>
                                        <w:sz w:val="48"/>
                                        <w:szCs w:val="24"/>
                                      </w:rPr>
                                      <w:t>2017</w:t>
                                    </w:r>
                                  </w:p>
                                </w:sdtContent>
                              </w:sdt>
                            </w:txbxContent>
                          </wps:txbx>
                          <wps:bodyPr rot="0" spcFirstLastPara="0" vertOverflow="overflow" horzOverflow="overflow" vert="vert270" wrap="square" lIns="45720" tIns="45720" rIns="45720" bIns="45720" numCol="1" spcCol="0" rtlCol="0" fromWordArt="0" anchor="ctr"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D3ED1FF" id="Rectángulo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" fillcolor="#5b9bd5 [3204]" stroked="f" strokeweight="1pt">
                    <v:path arrowok="t"/>
                    <o:lock v:ext="edit" aspectratio="t"/>
                    <v:textbox style="layout-flow:vertical;mso-layout-flow-alt:bottom-to-top" inset="3.6pt,,3.6pt">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Content>
                            <w:p w:rsidR="00EE26E6" w:rsidRPr="002D1974" w:rsidRDefault="00EE26E6" w:rsidP="002D1974">
                              <w:pPr>
                                <w:pStyle w:val="Sinespaciado"/>
                                <w:jc w:val="center"/>
                                <w:rPr>
                                  <w:color w:val="FFFFFF" w:themeColor="background1"/>
                                  <w:sz w:val="48"/>
                                  <w:szCs w:val="24"/>
                                </w:rPr>
                              </w:pPr>
                              <w:r>
                                <w:rPr>
                                  <w:color w:val="FFFFFF" w:themeColor="background1"/>
                                  <w:sz w:val="48"/>
                                  <w:szCs w:val="24"/>
                                </w:rPr>
                                <w:t>2017</w:t>
                              </w:r>
                            </w:p>
                          </w:sdtContent>
                        </w:sdt>
                      </w:txbxContent>
                    </v:textbox>
                    <w10:wrap anchorx="margin" anchory="page"/>
                  </v:rect>
                </w:pict>
              </mc:Fallback>
            </mc:AlternateContent>
          </w:r>
        </w:p>
      </w:sdtContent>
    </w:sdt>
    <w:p w:rsidR="00C520FE" w:rsidRDefault="00C520FE"/>
    <w:p w:rsidR="00C520FE" w:rsidRDefault="00C520FE"/>
    <w:p w:rsidR="00C520FE" w:rsidRDefault="00C520FE"/>
    <w:p w:rsidR="00C520FE" w:rsidRDefault="00245721">
      <w:r>
        <w:rPr>
          <w:noProof/>
          <w:lang w:eastAsia="es-MX"/>
        </w:rPr>
        <mc:AlternateContent>
          <mc:Choice Requires="wps">
            <w:drawing>
              <wp:anchor distT="0" distB="0" distL="114300" distR="114300" simplePos="0" relativeHeight="251666432" behindDoc="0" locked="0" layoutInCell="1" allowOverlap="1" wp14:anchorId="4FEC29FA" wp14:editId="321347F1">
                <wp:simplePos x="0" y="0"/>
                <wp:positionH relativeFrom="margin">
                  <wp:posOffset>439420</wp:posOffset>
                </wp:positionH>
                <wp:positionV relativeFrom="paragraph">
                  <wp:posOffset>5080</wp:posOffset>
                </wp:positionV>
                <wp:extent cx="6577330" cy="941070"/>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26E6" w:rsidRPr="002D1974" w:rsidRDefault="00EE26E6" w:rsidP="00F36D6F">
                            <w:pPr>
                              <w:jc w:val="center"/>
                              <w:rPr>
                                <w:sz w:val="96"/>
                              </w:rPr>
                            </w:pPr>
                            <w:r>
                              <w:rPr>
                                <w:sz w:val="96"/>
                              </w:rPr>
                              <w:t>Lamar</w:t>
                            </w:r>
                          </w:p>
                          <w:p w:rsidR="00EE26E6" w:rsidRPr="002D1974" w:rsidRDefault="00EE26E6" w:rsidP="00F36D6F">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29FA" id="Rectángulo redondeado 6" o:spid="_x0000_s1031" style="position:absolute;margin-left:34.6pt;margin-top:.4pt;width:517.9pt;height:7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" filled="f" stroked="f" strokeweight="1pt">
                <v:stroke joinstyle="miter"/>
                <v:textbox>
                  <w:txbxContent>
                    <w:p w:rsidR="00EE26E6" w:rsidRPr="002D1974" w:rsidRDefault="00EE26E6" w:rsidP="00F36D6F">
                      <w:pPr>
                        <w:jc w:val="center"/>
                        <w:rPr>
                          <w:sz w:val="96"/>
                        </w:rPr>
                      </w:pPr>
                      <w:r>
                        <w:rPr>
                          <w:sz w:val="96"/>
                        </w:rPr>
                        <w:t>Lamar</w:t>
                      </w:r>
                    </w:p>
                    <w:p w:rsidR="00EE26E6" w:rsidRPr="002D1974" w:rsidRDefault="00EE26E6" w:rsidP="00F36D6F">
                      <w:pPr>
                        <w:jc w:val="center"/>
                        <w:rPr>
                          <w:sz w:val="72"/>
                        </w:rPr>
                      </w:pPr>
                    </w:p>
                  </w:txbxContent>
                </v:textbox>
                <w10:wrap anchorx="margin"/>
              </v:roundrect>
            </w:pict>
          </mc:Fallback>
        </mc:AlternateContent>
      </w:r>
    </w:p>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5B21E6" w:rsidRDefault="005B21E6"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r>
        <w:rPr>
          <w:noProof/>
          <w:lang w:eastAsia="es-MX"/>
        </w:rPr>
        <mc:AlternateContent>
          <mc:Choice Requires="wps">
            <w:drawing>
              <wp:anchor distT="0" distB="0" distL="114300" distR="114300" simplePos="0" relativeHeight="251662336" behindDoc="0" locked="0" layoutInCell="1" allowOverlap="1" wp14:anchorId="01206FD6" wp14:editId="546F1B5D">
                <wp:simplePos x="0" y="0"/>
                <wp:positionH relativeFrom="margin">
                  <wp:align>center</wp:align>
                </wp:positionH>
                <wp:positionV relativeFrom="margin">
                  <wp:posOffset>7752080</wp:posOffset>
                </wp:positionV>
                <wp:extent cx="5753100" cy="146050"/>
                <wp:effectExtent l="0" t="0" r="0" b="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6E6" w:rsidRPr="00B303B5" w:rsidRDefault="00B20659"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EE26E6">
                                  <w:rPr>
                                    <w:caps/>
                                    <w:color w:val="7F7F7F" w:themeColor="text1" w:themeTint="80"/>
                                    <w:sz w:val="24"/>
                                    <w:szCs w:val="18"/>
                                  </w:rPr>
                                  <w:t>dra. carmen GONZÁLEZ</w:t>
                                </w:r>
                              </w:sdtContent>
                            </w:sdt>
                            <w:r w:rsidR="00EE26E6" w:rsidRPr="00B303B5">
                              <w:rPr>
                                <w:caps/>
                                <w:color w:val="7F7F7F" w:themeColor="text1" w:themeTint="80"/>
                                <w:sz w:val="24"/>
                                <w:szCs w:val="18"/>
                              </w:rPr>
                              <w:t> </w:t>
                            </w:r>
                            <w:r w:rsidR="00EE26E6" w:rsidRPr="00B303B5">
                              <w:rPr>
                                <w:color w:val="7F7F7F" w:themeColor="text1" w:themeTint="80"/>
                                <w:sz w:val="24"/>
                                <w:szCs w:val="18"/>
                              </w:rPr>
                              <w:t>| </w:t>
                            </w:r>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EE26E6">
                                  <w:rPr>
                                    <w:color w:val="7F7F7F" w:themeColor="text1" w:themeTint="80"/>
                                    <w:sz w:val="24"/>
                                    <w:szCs w:val="18"/>
                                  </w:rPr>
                                  <w:t>HMIELM</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1206FD6" id="_x0000_t202" coordsize="21600,21600" o:spt="202" path="m,l,21600r21600,l21600,xe">
                <v:stroke joinstyle="miter"/>
                <v:path gradientshapeok="t" o:connecttype="rect"/>
              </v:shapetype>
              <v:shape id="Cuadro de texto 128" o:spid="_x0000_s1032" type="#_x0000_t202" style="position:absolute;margin-left:0;margin-top:610.4pt;width:453pt;height:11.5pt;z-index:251662336;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" filled="f" stroked="f" strokeweight=".5pt">
                <v:textbox style="mso-fit-shape-to-text:t" inset="1in,0,86.4pt,0">
                  <w:txbxContent>
                    <w:p w:rsidR="00EE26E6" w:rsidRPr="00B303B5" w:rsidRDefault="00EE26E6"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24"/>
                              <w:szCs w:val="18"/>
                            </w:rPr>
                            <w:t>dra. carmen GONZÁLEZ</w:t>
                          </w:r>
                        </w:sdtContent>
                      </w:sdt>
                      <w:r w:rsidRPr="00B303B5">
                        <w:rPr>
                          <w:caps/>
                          <w:color w:val="7F7F7F" w:themeColor="text1" w:themeTint="80"/>
                          <w:sz w:val="24"/>
                          <w:szCs w:val="18"/>
                        </w:rPr>
                        <w:t> </w:t>
                      </w:r>
                      <w:r w:rsidRPr="00B303B5">
                        <w:rPr>
                          <w:color w:val="7F7F7F" w:themeColor="text1" w:themeTint="80"/>
                          <w:sz w:val="24"/>
                          <w:szCs w:val="18"/>
                        </w:rPr>
                        <w:t>| </w:t>
                      </w:r>
                      <w:proofErr w:type="spellStart"/>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Content>
                          <w:proofErr w:type="spellEnd"/>
                          <w:r>
                            <w:rPr>
                              <w:color w:val="7F7F7F" w:themeColor="text1" w:themeTint="80"/>
                              <w:sz w:val="24"/>
                              <w:szCs w:val="18"/>
                            </w:rPr>
                            <w:t>HMIELM</w:t>
                          </w:r>
                        </w:sdtContent>
                      </w:sdt>
                    </w:p>
                  </w:txbxContent>
                </v:textbox>
                <w10:wrap type="square" anchorx="margin" anchory="margin"/>
              </v:shape>
            </w:pict>
          </mc:Fallback>
        </mc:AlternateContent>
      </w:r>
      <w:r>
        <w:rPr>
          <w:noProof/>
          <w:lang w:eastAsia="es-MX"/>
        </w:rPr>
        <mc:AlternateContent>
          <mc:Choice Requires="wps">
            <w:drawing>
              <wp:anchor distT="0" distB="0" distL="114300" distR="114300" simplePos="0" relativeHeight="251668480" behindDoc="0" locked="0" layoutInCell="1" allowOverlap="1" wp14:anchorId="2242C39E" wp14:editId="76575325">
                <wp:simplePos x="0" y="0"/>
                <wp:positionH relativeFrom="margin">
                  <wp:align>center</wp:align>
                </wp:positionH>
                <wp:positionV relativeFrom="page">
                  <wp:posOffset>7907020</wp:posOffset>
                </wp:positionV>
                <wp:extent cx="5753100" cy="484505"/>
                <wp:effectExtent l="0" t="0" r="0" b="381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6E6" w:rsidRPr="00C520FE" w:rsidRDefault="00EE26E6"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EE26E6" w:rsidRPr="00827FBD" w:rsidRDefault="00EE26E6"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242C39E" id="Cuadro de texto 129" o:spid="_x0000_s1033" type="#_x0000_t202" style="position:absolute;margin-left:0;margin-top:622.6pt;width:453pt;height:38.15pt;z-index:25166848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" filled="f" stroked="f" strokeweight=".5pt">
                <v:textbox style="mso-fit-shape-to-text:t" inset="1in,0,86.4pt,0">
                  <w:txbxContent>
                    <w:p w:rsidR="00EE26E6" w:rsidRPr="00C520FE" w:rsidRDefault="00EE26E6"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EE26E6" w:rsidRPr="00827FBD" w:rsidRDefault="00EE26E6"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v:textbox>
                <w10:wrap type="square" anchorx="margin" anchory="page"/>
              </v:shape>
            </w:pict>
          </mc:Fallback>
        </mc:AlternateContent>
      </w:r>
    </w:p>
    <w:p w:rsidR="00245721" w:rsidRDefault="00245721" w:rsidP="00926DAA">
      <w:pPr>
        <w:rPr>
          <w:b/>
          <w:sz w:val="28"/>
        </w:rPr>
      </w:pPr>
    </w:p>
    <w:p w:rsidR="00C520FE" w:rsidRPr="00926DAA" w:rsidRDefault="00C520FE" w:rsidP="00926DAA">
      <w:pPr>
        <w:rPr>
          <w:b/>
          <w:sz w:val="28"/>
        </w:rPr>
      </w:pPr>
      <w:r w:rsidRPr="00926DAA">
        <w:rPr>
          <w:b/>
          <w:sz w:val="28"/>
        </w:rPr>
        <w:lastRenderedPageBreak/>
        <w:t xml:space="preserve">ACTIVIDAD </w:t>
      </w:r>
      <w:r w:rsidR="00245721">
        <w:rPr>
          <w:b/>
          <w:sz w:val="28"/>
        </w:rPr>
        <w:t>2</w:t>
      </w:r>
    </w:p>
    <w:p w:rsidR="00C520FE" w:rsidRPr="00926DAA" w:rsidRDefault="00C520FE" w:rsidP="00926DAA">
      <w:pPr>
        <w:rPr>
          <w:b/>
          <w:bCs/>
          <w:caps/>
          <w:color w:val="CC9900"/>
          <w:sz w:val="24"/>
          <w:szCs w:val="17"/>
          <w:shd w:val="clear" w:color="auto" w:fill="FFFFFF"/>
        </w:rPr>
      </w:pPr>
      <w:r w:rsidRPr="00C520FE">
        <w:tab/>
      </w:r>
      <w:r w:rsidR="00926DAA" w:rsidRPr="00926DAA">
        <w:rPr>
          <w:b/>
          <w:bCs/>
          <w:caps/>
          <w:color w:val="CC9900"/>
          <w:sz w:val="40"/>
          <w:shd w:val="clear" w:color="auto" w:fill="FFFFFF"/>
        </w:rPr>
        <w:t> </w:t>
      </w:r>
      <w:r w:rsidR="00926DAA" w:rsidRPr="00926DAA">
        <w:rPr>
          <w:b/>
          <w:bCs/>
          <w:caps/>
          <w:color w:val="CC9900"/>
          <w:sz w:val="24"/>
          <w:szCs w:val="17"/>
          <w:shd w:val="clear" w:color="auto" w:fill="FFFFFF"/>
        </w:rPr>
        <w:t> "</w:t>
      </w:r>
      <w:r w:rsidR="00245721">
        <w:rPr>
          <w:rFonts w:ascii="Arial" w:hAnsi="Arial" w:cs="Arial"/>
          <w:b/>
          <w:bCs/>
          <w:caps/>
          <w:color w:val="CC9900"/>
          <w:sz w:val="17"/>
          <w:szCs w:val="17"/>
          <w:shd w:val="clear" w:color="auto" w:fill="FFFFFF"/>
        </w:rPr>
        <w:t>ACTIVIDAD 2,  ACTIVIDAD 1.2"</w:t>
      </w:r>
    </w:p>
    <w:p w:rsidR="00926DAA" w:rsidRDefault="00926DAA" w:rsidP="00926DAA">
      <w:pPr>
        <w:rPr>
          <w:rStyle w:val="apple-converted-space"/>
          <w:rFonts w:ascii="Arial" w:hAnsi="Arial" w:cs="Arial"/>
          <w:color w:val="000000"/>
          <w:szCs w:val="17"/>
          <w:shd w:val="clear" w:color="auto" w:fill="FFFFFF"/>
        </w:rPr>
      </w:pPr>
      <w:r w:rsidRPr="00926DAA">
        <w:rPr>
          <w:color w:val="000000"/>
          <w:szCs w:val="17"/>
          <w:shd w:val="clear" w:color="auto" w:fill="FFFFFF"/>
        </w:rPr>
        <w:t>Introducción a la actividad</w:t>
      </w:r>
      <w:r w:rsidRPr="00926DAA">
        <w:rPr>
          <w:rStyle w:val="apple-converted-space"/>
          <w:rFonts w:ascii="Arial" w:hAnsi="Arial" w:cs="Arial"/>
          <w:color w:val="000000"/>
          <w:szCs w:val="17"/>
          <w:shd w:val="clear" w:color="auto" w:fill="FFFFFF"/>
        </w:rPr>
        <w:t> </w:t>
      </w:r>
    </w:p>
    <w:p w:rsidR="00245721" w:rsidRDefault="00245721" w:rsidP="00245721">
      <w:pPr>
        <w:spacing w:line="276" w:lineRule="auto"/>
        <w:jc w:val="both"/>
        <w:rPr>
          <w:rFonts w:cs="Arial"/>
          <w:color w:val="000000"/>
          <w:sz w:val="20"/>
          <w:szCs w:val="17"/>
          <w:shd w:val="clear" w:color="auto" w:fill="FFFFFF"/>
        </w:rPr>
      </w:pPr>
      <w:r>
        <w:rPr>
          <w:rStyle w:val="apple-converted-space"/>
          <w:rFonts w:ascii="Arial" w:hAnsi="Arial" w:cs="Arial"/>
          <w:color w:val="000000"/>
          <w:szCs w:val="17"/>
          <w:shd w:val="clear" w:color="auto" w:fill="FFFFFF"/>
        </w:rPr>
        <w:tab/>
      </w:r>
      <w:r w:rsidRPr="00245721">
        <w:rPr>
          <w:rFonts w:cs="Arial"/>
          <w:color w:val="000000"/>
          <w:sz w:val="20"/>
          <w:szCs w:val="17"/>
          <w:shd w:val="clear" w:color="auto" w:fill="FFFFFF"/>
        </w:rPr>
        <w:t>La disponibilidad de información médica en los tiempos actuales es ilimitada, pero no toda es confiable, la investigación clínica es una práctica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 por ello es importante desarrollar una lectura crítica que nos permita seleccionar la mejor información para guiar nuestras decisiones diagnósticas y terapéuticas y la herramienta indispensable para ello es la Medicina Basada en Evidencia.</w:t>
      </w:r>
    </w:p>
    <w:p w:rsidR="00245721" w:rsidRDefault="00245721" w:rsidP="00245721">
      <w:pPr>
        <w:spacing w:line="276" w:lineRule="auto"/>
        <w:jc w:val="both"/>
        <w:rPr>
          <w:rFonts w:cs="Arial"/>
          <w:color w:val="000000"/>
          <w:sz w:val="20"/>
          <w:szCs w:val="17"/>
          <w:shd w:val="clear" w:color="auto" w:fill="FFFFFF"/>
        </w:rPr>
      </w:pPr>
    </w:p>
    <w:p w:rsidR="00245721" w:rsidRPr="00C760BB" w:rsidRDefault="00245721" w:rsidP="00245721">
      <w:pPr>
        <w:pStyle w:val="Prrafodelista"/>
        <w:numPr>
          <w:ilvl w:val="0"/>
          <w:numId w:val="3"/>
        </w:numPr>
        <w:spacing w:line="276" w:lineRule="auto"/>
        <w:jc w:val="both"/>
        <w:rPr>
          <w:rFonts w:cs="Arial"/>
          <w:color w:val="000000"/>
          <w:szCs w:val="17"/>
          <w:shd w:val="clear" w:color="auto" w:fill="FFFFFF"/>
        </w:rPr>
      </w:pPr>
      <w:r w:rsidRPr="00477E00">
        <w:rPr>
          <w:rFonts w:asciiTheme="majorHAnsi" w:hAnsiTheme="majorHAnsi"/>
        </w:rPr>
        <w:t xml:space="preserve">En un estudio de cohortes donde se revisa la </w:t>
      </w:r>
      <w:r w:rsidRPr="00D26B5C">
        <w:rPr>
          <w:rFonts w:asciiTheme="majorHAnsi" w:hAnsiTheme="majorHAnsi"/>
          <w:b/>
        </w:rPr>
        <w:t>relación que tiene la</w:t>
      </w:r>
      <w:r w:rsidRPr="00477E00">
        <w:rPr>
          <w:rFonts w:asciiTheme="majorHAnsi" w:hAnsiTheme="majorHAnsi"/>
        </w:rPr>
        <w:t xml:space="preserve"> </w:t>
      </w:r>
      <w:r w:rsidRPr="00D26B5C">
        <w:rPr>
          <w:rFonts w:asciiTheme="majorHAnsi" w:hAnsiTheme="majorHAnsi"/>
          <w:b/>
        </w:rPr>
        <w:t>terapia estrogénica en etapa menopáusica</w:t>
      </w:r>
      <w:r w:rsidRPr="00477E00">
        <w:rPr>
          <w:rFonts w:asciiTheme="majorHAnsi" w:hAnsiTheme="majorHAnsi"/>
        </w:rPr>
        <w:t xml:space="preserve">, </w:t>
      </w:r>
      <w:r w:rsidRPr="00D26B5C">
        <w:rPr>
          <w:rFonts w:asciiTheme="majorHAnsi" w:hAnsiTheme="majorHAnsi"/>
          <w:b/>
        </w:rPr>
        <w:t>con el cáncer de mama</w:t>
      </w:r>
      <w:r w:rsidRPr="00477E00">
        <w:rPr>
          <w:rFonts w:asciiTheme="majorHAnsi" w:hAnsiTheme="majorHAnsi"/>
        </w:rPr>
        <w:t xml:space="preserve">. Se estudiaron a 1432 </w:t>
      </w:r>
      <w:r w:rsidRPr="00D26B5C">
        <w:rPr>
          <w:rFonts w:asciiTheme="majorHAnsi" w:hAnsiTheme="majorHAnsi"/>
          <w:i/>
        </w:rPr>
        <w:t xml:space="preserve">pacientes con diagnóstico de cáncer de mamá </w:t>
      </w:r>
      <w:r w:rsidRPr="00477E00">
        <w:rPr>
          <w:rFonts w:asciiTheme="majorHAnsi" w:hAnsiTheme="majorHAnsi"/>
        </w:rPr>
        <w:t xml:space="preserve">durante tres años de evolución y se sabía que  de estas 320 habían sido tratadas con terapia estrogénica.  1000 las que </w:t>
      </w:r>
      <w:r w:rsidRPr="009B3CFF">
        <w:rPr>
          <w:rFonts w:asciiTheme="majorHAnsi" w:hAnsiTheme="majorHAnsi"/>
          <w:i/>
        </w:rPr>
        <w:t>no tuvieron diagnóstico</w:t>
      </w:r>
      <w:r w:rsidRPr="00477E00">
        <w:rPr>
          <w:rFonts w:asciiTheme="majorHAnsi" w:hAnsiTheme="majorHAnsi"/>
        </w:rPr>
        <w:t xml:space="preserve"> de cáncer de mama y estaban en etapa menopáusica y de esas pacientes el 16% estuvieron bajo tratamiento </w:t>
      </w:r>
      <w:proofErr w:type="spellStart"/>
      <w:r w:rsidRPr="00477E00">
        <w:rPr>
          <w:rFonts w:asciiTheme="majorHAnsi" w:hAnsiTheme="majorHAnsi"/>
        </w:rPr>
        <w:t>estrogénico</w:t>
      </w:r>
      <w:proofErr w:type="spellEnd"/>
      <w:r w:rsidRPr="00477E00">
        <w:rPr>
          <w:rFonts w:asciiTheme="majorHAnsi" w:hAnsiTheme="majorHAnsi"/>
        </w:rPr>
        <w:t>. Calcula el riesgo relativo, desglosando todas las formulas necesarias para este y al mismo tiempo los resultados.</w:t>
      </w:r>
    </w:p>
    <w:tbl>
      <w:tblPr>
        <w:tblStyle w:val="Tabladecuadrcula5oscura-nfasis1"/>
        <w:tblpPr w:leftFromText="141" w:rightFromText="141" w:vertAnchor="text" w:horzAnchor="margin" w:tblpXSpec="center" w:tblpY="179"/>
        <w:tblW w:w="5000" w:type="pct"/>
        <w:tblLook w:val="04A0" w:firstRow="1" w:lastRow="0" w:firstColumn="1" w:lastColumn="0" w:noHBand="0" w:noVBand="1"/>
      </w:tblPr>
      <w:tblGrid>
        <w:gridCol w:w="3175"/>
        <w:gridCol w:w="1880"/>
        <w:gridCol w:w="1393"/>
        <w:gridCol w:w="2380"/>
      </w:tblGrid>
      <w:tr w:rsidR="00C760BB" w:rsidRPr="00EE26E6" w:rsidTr="0041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tcPr>
          <w:p w:rsidR="00C760BB" w:rsidRPr="00EE26E6" w:rsidRDefault="00C760BB" w:rsidP="00C760BB">
            <w:pPr>
              <w:pStyle w:val="Descripcin"/>
              <w:rPr>
                <w:rFonts w:asciiTheme="majorHAnsi" w:hAnsiTheme="majorHAnsi"/>
                <w:i w:val="0"/>
                <w:sz w:val="22"/>
                <w:szCs w:val="22"/>
              </w:rPr>
            </w:pPr>
            <w:r w:rsidRPr="00EE26E6">
              <w:rPr>
                <w:rFonts w:asciiTheme="majorHAnsi" w:hAnsiTheme="majorHAnsi"/>
                <w:i w:val="0"/>
                <w:sz w:val="22"/>
                <w:szCs w:val="22"/>
              </w:rPr>
              <w:t>Razón de momios</w:t>
            </w:r>
          </w:p>
        </w:tc>
        <w:tc>
          <w:tcPr>
            <w:tcW w:w="1065" w:type="pct"/>
          </w:tcPr>
          <w:p w:rsidR="00C760BB" w:rsidRPr="00EE26E6" w:rsidRDefault="00C760BB" w:rsidP="00C760BB">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Enfermos</w:t>
            </w:r>
          </w:p>
        </w:tc>
        <w:tc>
          <w:tcPr>
            <w:tcW w:w="789" w:type="pct"/>
          </w:tcPr>
          <w:p w:rsidR="00C760BB" w:rsidRPr="00EE26E6" w:rsidRDefault="00C760BB" w:rsidP="00C760BB">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Sanos</w:t>
            </w:r>
          </w:p>
        </w:tc>
        <w:tc>
          <w:tcPr>
            <w:tcW w:w="1348" w:type="pct"/>
          </w:tcPr>
          <w:p w:rsidR="00C760BB" w:rsidRPr="00EE26E6" w:rsidRDefault="00C760BB" w:rsidP="00C760BB">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Total</w:t>
            </w:r>
          </w:p>
        </w:tc>
      </w:tr>
      <w:tr w:rsidR="00C760BB" w:rsidRPr="00EE26E6" w:rsidTr="00410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tcPr>
          <w:p w:rsidR="00C760BB" w:rsidRPr="00EE26E6" w:rsidRDefault="00C760BB" w:rsidP="00C760BB">
            <w:pPr>
              <w:pStyle w:val="Descripcin"/>
              <w:rPr>
                <w:rFonts w:asciiTheme="majorHAnsi" w:hAnsiTheme="majorHAnsi"/>
                <w:i w:val="0"/>
                <w:sz w:val="22"/>
                <w:szCs w:val="22"/>
              </w:rPr>
            </w:pPr>
            <w:r w:rsidRPr="00EE26E6">
              <w:rPr>
                <w:rFonts w:asciiTheme="majorHAnsi" w:hAnsiTheme="majorHAnsi"/>
                <w:i w:val="0"/>
                <w:sz w:val="22"/>
                <w:szCs w:val="22"/>
              </w:rPr>
              <w:t>Expuestos</w:t>
            </w:r>
          </w:p>
        </w:tc>
        <w:tc>
          <w:tcPr>
            <w:tcW w:w="1065" w:type="pct"/>
          </w:tcPr>
          <w:p w:rsidR="00C760BB" w:rsidRPr="00EE26E6" w:rsidRDefault="00C760BB" w:rsidP="00C760BB">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 xml:space="preserve">A: </w:t>
            </w:r>
            <w:r w:rsidR="00D26B5C">
              <w:rPr>
                <w:rFonts w:asciiTheme="majorHAnsi" w:hAnsiTheme="majorHAnsi"/>
                <w:i w:val="0"/>
                <w:sz w:val="22"/>
                <w:szCs w:val="22"/>
              </w:rPr>
              <w:t>320</w:t>
            </w:r>
          </w:p>
        </w:tc>
        <w:tc>
          <w:tcPr>
            <w:tcW w:w="789" w:type="pct"/>
          </w:tcPr>
          <w:p w:rsidR="00C760BB" w:rsidRPr="00EE26E6" w:rsidRDefault="00C760BB" w:rsidP="00C760BB">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B:</w:t>
            </w:r>
            <w:r w:rsidR="00AD7639">
              <w:rPr>
                <w:rFonts w:asciiTheme="majorHAnsi" w:hAnsiTheme="majorHAnsi"/>
                <w:i w:val="0"/>
                <w:sz w:val="22"/>
                <w:szCs w:val="22"/>
              </w:rPr>
              <w:t xml:space="preserve"> </w:t>
            </w:r>
            <w:r w:rsidR="009B3CFF">
              <w:rPr>
                <w:rFonts w:asciiTheme="majorHAnsi" w:hAnsiTheme="majorHAnsi"/>
                <w:i w:val="0"/>
                <w:sz w:val="22"/>
                <w:szCs w:val="22"/>
              </w:rPr>
              <w:t>1000</w:t>
            </w:r>
          </w:p>
        </w:tc>
        <w:tc>
          <w:tcPr>
            <w:tcW w:w="1348" w:type="pct"/>
          </w:tcPr>
          <w:p w:rsidR="00C760BB" w:rsidRPr="00EE26E6" w:rsidRDefault="00C760BB" w:rsidP="00C760BB">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p>
        </w:tc>
      </w:tr>
      <w:tr w:rsidR="00C760BB" w:rsidRPr="00EE26E6" w:rsidTr="00410C45">
        <w:tc>
          <w:tcPr>
            <w:cnfStyle w:val="001000000000" w:firstRow="0" w:lastRow="0" w:firstColumn="1" w:lastColumn="0" w:oddVBand="0" w:evenVBand="0" w:oddHBand="0" w:evenHBand="0" w:firstRowFirstColumn="0" w:firstRowLastColumn="0" w:lastRowFirstColumn="0" w:lastRowLastColumn="0"/>
            <w:tcW w:w="1798" w:type="pct"/>
          </w:tcPr>
          <w:p w:rsidR="00C760BB" w:rsidRPr="00EE26E6" w:rsidRDefault="00C760BB" w:rsidP="00C760BB">
            <w:pPr>
              <w:pStyle w:val="Descripcin"/>
              <w:rPr>
                <w:rFonts w:asciiTheme="majorHAnsi" w:hAnsiTheme="majorHAnsi"/>
                <w:i w:val="0"/>
                <w:sz w:val="22"/>
                <w:szCs w:val="22"/>
              </w:rPr>
            </w:pPr>
            <w:r w:rsidRPr="00EE26E6">
              <w:rPr>
                <w:rFonts w:asciiTheme="majorHAnsi" w:hAnsiTheme="majorHAnsi"/>
                <w:i w:val="0"/>
                <w:sz w:val="22"/>
                <w:szCs w:val="22"/>
              </w:rPr>
              <w:t>No expuestos</w:t>
            </w:r>
          </w:p>
        </w:tc>
        <w:tc>
          <w:tcPr>
            <w:tcW w:w="1065" w:type="pct"/>
          </w:tcPr>
          <w:p w:rsidR="00C760BB" w:rsidRPr="00EE26E6" w:rsidRDefault="00410C45" w:rsidP="00C760BB">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 xml:space="preserve">C: </w:t>
            </w:r>
          </w:p>
        </w:tc>
        <w:tc>
          <w:tcPr>
            <w:tcW w:w="789" w:type="pct"/>
          </w:tcPr>
          <w:p w:rsidR="00D26B5C" w:rsidRPr="00EE26E6" w:rsidRDefault="00C760BB" w:rsidP="00C760BB">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D:</w:t>
            </w:r>
            <w:r w:rsidR="00410C45">
              <w:rPr>
                <w:rFonts w:asciiTheme="majorHAnsi" w:hAnsiTheme="majorHAnsi"/>
                <w:i w:val="0"/>
                <w:sz w:val="22"/>
                <w:szCs w:val="22"/>
              </w:rPr>
              <w:t xml:space="preserve"> </w:t>
            </w:r>
            <w:r w:rsidR="009B3CFF">
              <w:rPr>
                <w:rFonts w:asciiTheme="majorHAnsi" w:hAnsiTheme="majorHAnsi"/>
                <w:i w:val="0"/>
                <w:sz w:val="22"/>
                <w:szCs w:val="22"/>
              </w:rPr>
              <w:t>160</w:t>
            </w:r>
          </w:p>
        </w:tc>
        <w:tc>
          <w:tcPr>
            <w:tcW w:w="1348" w:type="pct"/>
          </w:tcPr>
          <w:p w:rsidR="00C760BB" w:rsidRPr="00EE26E6" w:rsidRDefault="00C760BB" w:rsidP="00C760BB">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p>
        </w:tc>
      </w:tr>
      <w:tr w:rsidR="00C760BB" w:rsidRPr="00EE26E6" w:rsidTr="00410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tcPr>
          <w:p w:rsidR="00C760BB" w:rsidRPr="00EE26E6" w:rsidRDefault="00C760BB" w:rsidP="00C760BB">
            <w:pPr>
              <w:pStyle w:val="Descripcin"/>
              <w:rPr>
                <w:rFonts w:asciiTheme="majorHAnsi" w:hAnsiTheme="majorHAnsi"/>
                <w:i w:val="0"/>
                <w:sz w:val="22"/>
                <w:szCs w:val="22"/>
              </w:rPr>
            </w:pPr>
            <w:r>
              <w:rPr>
                <w:rFonts w:asciiTheme="majorHAnsi" w:hAnsiTheme="majorHAnsi"/>
                <w:i w:val="0"/>
                <w:sz w:val="22"/>
                <w:szCs w:val="22"/>
              </w:rPr>
              <w:t>Total</w:t>
            </w:r>
          </w:p>
        </w:tc>
        <w:tc>
          <w:tcPr>
            <w:tcW w:w="1065" w:type="pct"/>
          </w:tcPr>
          <w:p w:rsidR="00C760BB" w:rsidRPr="00EE26E6" w:rsidRDefault="00C760BB" w:rsidP="00C760BB">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p>
        </w:tc>
        <w:tc>
          <w:tcPr>
            <w:tcW w:w="789" w:type="pct"/>
          </w:tcPr>
          <w:p w:rsidR="00C760BB" w:rsidRPr="00EE26E6" w:rsidRDefault="00C760BB" w:rsidP="00C760BB">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p>
        </w:tc>
        <w:tc>
          <w:tcPr>
            <w:tcW w:w="1348" w:type="pct"/>
          </w:tcPr>
          <w:p w:rsidR="00C760BB" w:rsidRDefault="00B20659" w:rsidP="00C760BB">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1432</w:t>
            </w:r>
          </w:p>
        </w:tc>
      </w:tr>
    </w:tbl>
    <w:p w:rsidR="00C760BB" w:rsidRDefault="00C760BB" w:rsidP="00C760BB">
      <w:pPr>
        <w:pStyle w:val="Prrafodelista"/>
        <w:spacing w:line="276" w:lineRule="auto"/>
        <w:jc w:val="both"/>
        <w:rPr>
          <w:rFonts w:cs="Arial"/>
          <w:color w:val="000000"/>
          <w:szCs w:val="17"/>
          <w:shd w:val="clear" w:color="auto" w:fill="FFFFFF"/>
        </w:rPr>
      </w:pPr>
    </w:p>
    <w:p w:rsidR="00AD7639" w:rsidRPr="00477E00" w:rsidRDefault="00AD7639" w:rsidP="00C760BB">
      <w:pPr>
        <w:pStyle w:val="Prrafodelista"/>
        <w:spacing w:line="276" w:lineRule="auto"/>
        <w:jc w:val="both"/>
        <w:rPr>
          <w:rFonts w:cs="Arial"/>
          <w:color w:val="000000"/>
          <w:szCs w:val="17"/>
          <w:shd w:val="clear" w:color="auto" w:fill="FFFFFF"/>
        </w:rPr>
      </w:pPr>
      <m:oMathPara>
        <m:oMath>
          <m:r>
            <w:rPr>
              <w:rFonts w:ascii="Cambria Math" w:hAnsi="Cambria Math" w:cs="Arial"/>
              <w:color w:val="000000"/>
              <w:szCs w:val="17"/>
              <w:shd w:val="clear" w:color="auto" w:fill="FFFFFF"/>
            </w:rPr>
            <m:t xml:space="preserve">Riesgo relativo=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Incidencia en expuestos</m:t>
              </m:r>
            </m:num>
            <m:den>
              <m:r>
                <w:rPr>
                  <w:rFonts w:ascii="Cambria Math" w:hAnsi="Cambria Math" w:cs="Arial"/>
                  <w:color w:val="000000"/>
                  <w:szCs w:val="17"/>
                  <w:shd w:val="clear" w:color="auto" w:fill="FFFFFF"/>
                </w:rPr>
                <m:t>Incidencia en no expuestos</m:t>
              </m:r>
            </m:den>
          </m:f>
          <m:r>
            <w:rPr>
              <w:rFonts w:ascii="Cambria Math" w:hAnsi="Cambria Math" w:cs="Arial"/>
              <w:color w:val="000000"/>
              <w:szCs w:val="17"/>
              <w:shd w:val="clear" w:color="auto" w:fill="FFFFFF"/>
            </w:rPr>
            <m:t xml:space="preserve">=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Ie</m:t>
              </m:r>
            </m:num>
            <m:den>
              <m:r>
                <w:rPr>
                  <w:rFonts w:ascii="Cambria Math" w:hAnsi="Cambria Math" w:cs="Arial"/>
                  <w:color w:val="000000"/>
                  <w:szCs w:val="17"/>
                  <w:shd w:val="clear" w:color="auto" w:fill="FFFFFF"/>
                </w:rPr>
                <m:t>Io</m:t>
              </m:r>
            </m:den>
          </m:f>
          <m:r>
            <w:rPr>
              <w:rFonts w:ascii="Cambria Math" w:hAnsi="Cambria Math" w:cs="Arial"/>
              <w:color w:val="000000"/>
              <w:szCs w:val="17"/>
              <w:shd w:val="clear" w:color="auto" w:fill="FFFFFF"/>
            </w:rPr>
            <m:t xml:space="preserve">=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a/(a+b)</m:t>
              </m:r>
            </m:num>
            <m:den>
              <m:r>
                <w:rPr>
                  <w:rFonts w:ascii="Cambria Math" w:hAnsi="Cambria Math" w:cs="Arial"/>
                  <w:color w:val="000000"/>
                  <w:szCs w:val="17"/>
                  <w:shd w:val="clear" w:color="auto" w:fill="FFFFFF"/>
                </w:rPr>
                <m:t>c/(c+d)</m:t>
              </m:r>
            </m:den>
          </m:f>
        </m:oMath>
      </m:oMathPara>
    </w:p>
    <w:p w:rsidR="00245721" w:rsidRPr="009B3CFF" w:rsidRDefault="00AD7639" w:rsidP="00245721">
      <w:pPr>
        <w:spacing w:line="276" w:lineRule="auto"/>
        <w:jc w:val="both"/>
        <w:rPr>
          <w:rFonts w:eastAsiaTheme="minorEastAsia" w:cs="Arial"/>
          <w:color w:val="000000"/>
          <w:sz w:val="20"/>
          <w:szCs w:val="17"/>
          <w:shd w:val="clear" w:color="auto" w:fill="FFFFFF"/>
        </w:rPr>
      </w:pPr>
      <m:oMathPara>
        <m:oMathParaPr>
          <m:jc m:val="left"/>
        </m:oMathParaPr>
        <m:oMath>
          <m:r>
            <w:rPr>
              <w:rFonts w:ascii="Cambria Math" w:hAnsi="Cambria Math" w:cs="Arial"/>
              <w:color w:val="000000"/>
              <w:sz w:val="20"/>
              <w:szCs w:val="17"/>
              <w:shd w:val="clear" w:color="auto" w:fill="FFFFFF"/>
            </w:rPr>
            <m:t xml:space="preserve">Riesgo relativo= </m:t>
          </m:r>
          <m:f>
            <m:fPr>
              <m:ctrlPr>
                <w:rPr>
                  <w:rFonts w:ascii="Cambria Math" w:hAnsi="Cambria Math" w:cs="Arial"/>
                  <w:i/>
                  <w:color w:val="000000"/>
                  <w:sz w:val="20"/>
                  <w:szCs w:val="17"/>
                  <w:shd w:val="clear" w:color="auto" w:fill="FFFFFF"/>
                </w:rPr>
              </m:ctrlPr>
            </m:fPr>
            <m:num>
              <m:r>
                <w:rPr>
                  <w:rFonts w:ascii="Cambria Math" w:hAnsi="Cambria Math" w:cs="Arial"/>
                  <w:color w:val="000000"/>
                  <w:sz w:val="20"/>
                  <w:szCs w:val="17"/>
                  <w:shd w:val="clear" w:color="auto" w:fill="FFFFFF"/>
                </w:rPr>
                <m:t>Incidencia en expuestos</m:t>
              </m:r>
            </m:num>
            <m:den>
              <m:r>
                <w:rPr>
                  <w:rFonts w:ascii="Cambria Math" w:hAnsi="Cambria Math" w:cs="Arial"/>
                  <w:color w:val="000000"/>
                  <w:sz w:val="20"/>
                  <w:szCs w:val="17"/>
                  <w:shd w:val="clear" w:color="auto" w:fill="FFFFFF"/>
                </w:rPr>
                <m:t>Incidencia en no expuestos</m:t>
              </m:r>
            </m:den>
          </m:f>
          <m:r>
            <w:rPr>
              <w:rFonts w:ascii="Cambria Math" w:hAnsi="Cambria Math" w:cs="Arial"/>
              <w:color w:val="000000"/>
              <w:sz w:val="20"/>
              <w:szCs w:val="17"/>
              <w:shd w:val="clear" w:color="auto" w:fill="FFFFFF"/>
            </w:rPr>
            <m:t xml:space="preserve">= </m:t>
          </m:r>
          <m:f>
            <m:fPr>
              <m:ctrlPr>
                <w:rPr>
                  <w:rFonts w:ascii="Cambria Math" w:hAnsi="Cambria Math" w:cs="Arial"/>
                  <w:i/>
                  <w:color w:val="000000"/>
                  <w:sz w:val="20"/>
                  <w:szCs w:val="17"/>
                  <w:shd w:val="clear" w:color="auto" w:fill="FFFFFF"/>
                </w:rPr>
              </m:ctrlPr>
            </m:fPr>
            <m:num>
              <m:r>
                <w:rPr>
                  <w:rFonts w:ascii="Cambria Math" w:hAnsi="Cambria Math" w:cs="Arial"/>
                  <w:color w:val="000000"/>
                  <w:sz w:val="20"/>
                  <w:szCs w:val="17"/>
                  <w:shd w:val="clear" w:color="auto" w:fill="FFFFFF"/>
                </w:rPr>
                <m:t>Ie</m:t>
              </m:r>
            </m:num>
            <m:den>
              <m:r>
                <w:rPr>
                  <w:rFonts w:ascii="Cambria Math" w:hAnsi="Cambria Math" w:cs="Arial"/>
                  <w:color w:val="000000"/>
                  <w:sz w:val="20"/>
                  <w:szCs w:val="17"/>
                  <w:shd w:val="clear" w:color="auto" w:fill="FFFFFF"/>
                </w:rPr>
                <m:t>Io</m:t>
              </m:r>
            </m:den>
          </m:f>
          <m:r>
            <w:rPr>
              <w:rFonts w:ascii="Cambria Math" w:hAnsi="Cambria Math" w:cs="Arial"/>
              <w:color w:val="000000"/>
              <w:sz w:val="20"/>
              <w:szCs w:val="17"/>
              <w:shd w:val="clear" w:color="auto" w:fill="FFFFFF"/>
            </w:rPr>
            <m:t xml:space="preserve">= </m:t>
          </m:r>
          <m:f>
            <m:fPr>
              <m:ctrlPr>
                <w:rPr>
                  <w:rFonts w:ascii="Cambria Math" w:hAnsi="Cambria Math" w:cs="Arial"/>
                  <w:i/>
                  <w:color w:val="000000"/>
                  <w:sz w:val="20"/>
                  <w:szCs w:val="17"/>
                  <w:shd w:val="clear" w:color="auto" w:fill="FFFFFF"/>
                </w:rPr>
              </m:ctrlPr>
            </m:fPr>
            <m:num>
              <m:r>
                <w:rPr>
                  <w:rFonts w:ascii="Cambria Math" w:hAnsi="Cambria Math" w:cs="Arial"/>
                  <w:color w:val="000000"/>
                  <w:sz w:val="20"/>
                  <w:szCs w:val="17"/>
                  <w:shd w:val="clear" w:color="auto" w:fill="FFFFFF"/>
                </w:rPr>
                <m:t>a/(a+b)</m:t>
              </m:r>
            </m:num>
            <m:den>
              <m:r>
                <w:rPr>
                  <w:rFonts w:ascii="Cambria Math" w:hAnsi="Cambria Math" w:cs="Arial"/>
                  <w:color w:val="000000"/>
                  <w:sz w:val="20"/>
                  <w:szCs w:val="17"/>
                  <w:shd w:val="clear" w:color="auto" w:fill="FFFFFF"/>
                </w:rPr>
                <m:t>c/(c+d)</m:t>
              </m:r>
            </m:den>
          </m:f>
        </m:oMath>
      </m:oMathPara>
    </w:p>
    <w:p w:rsidR="009B3CFF" w:rsidRDefault="009B3CFF" w:rsidP="00245721">
      <w:pPr>
        <w:spacing w:line="276" w:lineRule="auto"/>
        <w:jc w:val="both"/>
        <w:rPr>
          <w:rFonts w:eastAsiaTheme="minorEastAsia" w:cs="Arial"/>
          <w:color w:val="000000"/>
          <w:sz w:val="20"/>
          <w:szCs w:val="17"/>
          <w:shd w:val="clear" w:color="auto" w:fill="FFFFFF"/>
        </w:rPr>
      </w:pPr>
    </w:p>
    <w:p w:rsidR="009B3CFF" w:rsidRPr="00B20659" w:rsidRDefault="009B3CFF" w:rsidP="00245721">
      <w:pPr>
        <w:spacing w:line="276" w:lineRule="auto"/>
        <w:jc w:val="both"/>
        <w:rPr>
          <w:rStyle w:val="apple-converted-space"/>
          <w:rFonts w:cs="Arial"/>
          <w:color w:val="C00000"/>
          <w:sz w:val="20"/>
          <w:szCs w:val="17"/>
          <w:shd w:val="clear" w:color="auto" w:fill="FFFFFF"/>
        </w:rPr>
      </w:pPr>
      <w:r w:rsidRPr="00B20659">
        <w:rPr>
          <w:rFonts w:eastAsiaTheme="minorEastAsia" w:cs="Arial"/>
          <w:color w:val="C00000"/>
          <w:sz w:val="20"/>
          <w:szCs w:val="17"/>
          <w:shd w:val="clear" w:color="auto" w:fill="FFFFFF"/>
        </w:rPr>
        <w:t xml:space="preserve">*Doctora la verdad no pude resolverlo, no </w:t>
      </w:r>
      <w:proofErr w:type="spellStart"/>
      <w:r w:rsidRPr="00B20659">
        <w:rPr>
          <w:rFonts w:eastAsiaTheme="minorEastAsia" w:cs="Arial"/>
          <w:color w:val="C00000"/>
          <w:sz w:val="20"/>
          <w:szCs w:val="17"/>
          <w:shd w:val="clear" w:color="auto" w:fill="FFFFFF"/>
        </w:rPr>
        <w:t>se</w:t>
      </w:r>
      <w:proofErr w:type="spellEnd"/>
      <w:r w:rsidRPr="00B20659">
        <w:rPr>
          <w:rFonts w:eastAsiaTheme="minorEastAsia" w:cs="Arial"/>
          <w:color w:val="C00000"/>
          <w:sz w:val="20"/>
          <w:szCs w:val="17"/>
          <w:shd w:val="clear" w:color="auto" w:fill="FFFFFF"/>
        </w:rPr>
        <w:t xml:space="preserve"> si </w:t>
      </w:r>
      <w:proofErr w:type="spellStart"/>
      <w:r w:rsidRPr="00B20659">
        <w:rPr>
          <w:rFonts w:eastAsiaTheme="minorEastAsia" w:cs="Arial"/>
          <w:color w:val="C00000"/>
          <w:sz w:val="20"/>
          <w:szCs w:val="17"/>
          <w:shd w:val="clear" w:color="auto" w:fill="FFFFFF"/>
        </w:rPr>
        <w:t>esta</w:t>
      </w:r>
      <w:proofErr w:type="spellEnd"/>
      <w:r w:rsidRPr="00B20659">
        <w:rPr>
          <w:rFonts w:eastAsiaTheme="minorEastAsia" w:cs="Arial"/>
          <w:color w:val="C00000"/>
          <w:sz w:val="20"/>
          <w:szCs w:val="17"/>
          <w:shd w:val="clear" w:color="auto" w:fill="FFFFFF"/>
        </w:rPr>
        <w:t xml:space="preserve"> mal redactado el problema o no logre acomodar los datos.</w:t>
      </w:r>
    </w:p>
    <w:p w:rsidR="00245721" w:rsidRDefault="00245721" w:rsidP="00245721">
      <w:pPr>
        <w:spacing w:line="276" w:lineRule="auto"/>
        <w:jc w:val="both"/>
        <w:rPr>
          <w:rStyle w:val="apple-converted-space"/>
          <w:rFonts w:cs="Arial"/>
          <w:color w:val="000000"/>
          <w:szCs w:val="17"/>
          <w:shd w:val="clear" w:color="auto" w:fill="FFFFFF"/>
        </w:rPr>
      </w:pPr>
      <w:bookmarkStart w:id="0" w:name="_GoBack"/>
      <w:bookmarkEnd w:id="0"/>
    </w:p>
    <w:p w:rsidR="00E02EED" w:rsidRDefault="00E02EED" w:rsidP="00245721">
      <w:pPr>
        <w:spacing w:line="276" w:lineRule="auto"/>
        <w:jc w:val="both"/>
        <w:rPr>
          <w:rStyle w:val="apple-converted-space"/>
          <w:rFonts w:cs="Arial"/>
          <w:color w:val="000000"/>
          <w:szCs w:val="17"/>
          <w:shd w:val="clear" w:color="auto" w:fill="FFFFFF"/>
        </w:rPr>
      </w:pPr>
    </w:p>
    <w:p w:rsidR="00E02EED" w:rsidRDefault="00E02EED" w:rsidP="00245721">
      <w:pPr>
        <w:spacing w:line="276" w:lineRule="auto"/>
        <w:jc w:val="both"/>
        <w:rPr>
          <w:rStyle w:val="apple-converted-space"/>
          <w:rFonts w:cs="Arial"/>
          <w:color w:val="000000"/>
          <w:szCs w:val="17"/>
          <w:shd w:val="clear" w:color="auto" w:fill="FFFFFF"/>
        </w:rPr>
      </w:pPr>
    </w:p>
    <w:p w:rsidR="00E02EED" w:rsidRDefault="00E02EED" w:rsidP="00245721">
      <w:pPr>
        <w:spacing w:line="276" w:lineRule="auto"/>
        <w:jc w:val="both"/>
        <w:rPr>
          <w:rStyle w:val="apple-converted-space"/>
          <w:rFonts w:cs="Arial"/>
          <w:color w:val="000000"/>
          <w:szCs w:val="17"/>
          <w:shd w:val="clear" w:color="auto" w:fill="FFFFFF"/>
        </w:rPr>
      </w:pPr>
    </w:p>
    <w:p w:rsidR="00E02EED" w:rsidRDefault="00E02EED" w:rsidP="00245721">
      <w:pPr>
        <w:spacing w:line="276" w:lineRule="auto"/>
        <w:jc w:val="both"/>
        <w:rPr>
          <w:rStyle w:val="apple-converted-space"/>
          <w:rFonts w:cs="Arial"/>
          <w:color w:val="000000"/>
          <w:szCs w:val="17"/>
          <w:shd w:val="clear" w:color="auto" w:fill="FFFFFF"/>
        </w:rPr>
      </w:pPr>
    </w:p>
    <w:p w:rsidR="00245721" w:rsidRPr="00C760BB" w:rsidRDefault="00477E00" w:rsidP="00245721">
      <w:pPr>
        <w:pStyle w:val="Prrafodelista"/>
        <w:numPr>
          <w:ilvl w:val="0"/>
          <w:numId w:val="3"/>
        </w:numPr>
        <w:spacing w:line="276" w:lineRule="auto"/>
        <w:jc w:val="both"/>
        <w:rPr>
          <w:rFonts w:cs="Arial"/>
          <w:color w:val="000000"/>
          <w:szCs w:val="17"/>
          <w:shd w:val="clear" w:color="auto" w:fill="FFFFFF"/>
        </w:rPr>
      </w:pPr>
      <w:r w:rsidRPr="00477E00">
        <w:rPr>
          <w:rFonts w:asciiTheme="majorHAnsi" w:hAnsiTheme="majorHAnsi"/>
        </w:rPr>
        <w:t xml:space="preserve">Se realiza un estudio donde se comprara la eficacia para realizar el diagnostico de diabetes mellitus tipo 2, en comparación con la prueba de tolerancia a la glucosa y hemoglobina glucosilada, se estudiaron a 1500 pacientes que debutan con la triada clásica y se les toma la hemoglobina resultando positivos 1000. Después 1200 pacientes que no tienen datos de la triada clásica fueron positivos a la hemoglobina glucosilada 350. Calcular sensibilidad, especificidad, exactitud, </w:t>
      </w:r>
      <w:proofErr w:type="spellStart"/>
      <w:r w:rsidRPr="00477E00">
        <w:rPr>
          <w:rFonts w:asciiTheme="majorHAnsi" w:hAnsiTheme="majorHAnsi"/>
        </w:rPr>
        <w:t>VP</w:t>
      </w:r>
      <w:proofErr w:type="spellEnd"/>
      <w:r w:rsidRPr="00477E00">
        <w:rPr>
          <w:rFonts w:asciiTheme="majorHAnsi" w:hAnsiTheme="majorHAnsi"/>
        </w:rPr>
        <w:t xml:space="preserve">+, </w:t>
      </w:r>
      <w:proofErr w:type="spellStart"/>
      <w:r w:rsidRPr="00477E00">
        <w:rPr>
          <w:rFonts w:asciiTheme="majorHAnsi" w:hAnsiTheme="majorHAnsi"/>
        </w:rPr>
        <w:t>VP</w:t>
      </w:r>
      <w:proofErr w:type="spellEnd"/>
      <w:r w:rsidRPr="00477E00">
        <w:rPr>
          <w:rFonts w:asciiTheme="majorHAnsi" w:hAnsiTheme="majorHAnsi"/>
        </w:rPr>
        <w:t>- y la prevalencia.</w:t>
      </w:r>
    </w:p>
    <w:p w:rsidR="00477E00" w:rsidRPr="00E02EED" w:rsidRDefault="00477E00" w:rsidP="00477E00">
      <w:pPr>
        <w:spacing w:line="276" w:lineRule="auto"/>
        <w:jc w:val="both"/>
        <w:rPr>
          <w:rStyle w:val="apple-converted-space"/>
          <w:rFonts w:eastAsiaTheme="minorEastAsia" w:cs="Arial"/>
          <w:color w:val="000000"/>
          <w:szCs w:val="17"/>
          <w:shd w:val="clear" w:color="auto" w:fill="FFFFFF"/>
        </w:rPr>
      </w:pPr>
    </w:p>
    <w:tbl>
      <w:tblPr>
        <w:tblStyle w:val="Tablaconcuadrcula"/>
        <w:tblW w:w="0" w:type="auto"/>
        <w:tblInd w:w="5" w:type="dxa"/>
        <w:tblLook w:val="04A0" w:firstRow="1" w:lastRow="0" w:firstColumn="1" w:lastColumn="0" w:noHBand="0" w:noVBand="1"/>
      </w:tblPr>
      <w:tblGrid>
        <w:gridCol w:w="1678"/>
        <w:gridCol w:w="1754"/>
        <w:gridCol w:w="1870"/>
        <w:gridCol w:w="1787"/>
        <w:gridCol w:w="1744"/>
      </w:tblGrid>
      <w:tr w:rsidR="00E02EED" w:rsidRPr="00E02EED" w:rsidTr="007175C3">
        <w:tc>
          <w:tcPr>
            <w:tcW w:w="5198" w:type="dxa"/>
            <w:gridSpan w:val="2"/>
            <w:tcBorders>
              <w:top w:val="nil"/>
              <w:left w:val="nil"/>
              <w:bottom w:val="nil"/>
            </w:tcBorders>
          </w:tcPr>
          <w:p w:rsidR="00E02EED" w:rsidRPr="00E02EED" w:rsidRDefault="00E02EED" w:rsidP="007175C3">
            <w:pPr>
              <w:spacing w:line="276" w:lineRule="auto"/>
              <w:jc w:val="both"/>
              <w:rPr>
                <w:b/>
                <w:color w:val="000000"/>
                <w:sz w:val="20"/>
                <w:szCs w:val="17"/>
                <w:shd w:val="clear" w:color="auto" w:fill="FFFFFF"/>
              </w:rPr>
            </w:pPr>
          </w:p>
        </w:tc>
        <w:tc>
          <w:tcPr>
            <w:tcW w:w="5198" w:type="dxa"/>
            <w:gridSpan w:val="2"/>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Estándar de oro</w:t>
            </w:r>
          </w:p>
        </w:tc>
        <w:tc>
          <w:tcPr>
            <w:tcW w:w="2600" w:type="dxa"/>
            <w:vMerge w:val="restart"/>
            <w:tcBorders>
              <w:top w:val="nil"/>
              <w:right w:val="nil"/>
            </w:tcBorders>
          </w:tcPr>
          <w:p w:rsidR="00E02EED" w:rsidRPr="00E02EED" w:rsidRDefault="00E02EED" w:rsidP="007175C3">
            <w:pPr>
              <w:spacing w:line="276" w:lineRule="auto"/>
              <w:jc w:val="both"/>
              <w:rPr>
                <w:b/>
                <w:color w:val="000000"/>
                <w:sz w:val="20"/>
                <w:szCs w:val="17"/>
                <w:shd w:val="clear" w:color="auto" w:fill="FFFFFF"/>
              </w:rPr>
            </w:pPr>
          </w:p>
        </w:tc>
      </w:tr>
      <w:tr w:rsidR="00E02EED" w:rsidRPr="00E02EED" w:rsidTr="007175C3">
        <w:tc>
          <w:tcPr>
            <w:tcW w:w="5198" w:type="dxa"/>
            <w:gridSpan w:val="2"/>
            <w:tcBorders>
              <w:top w:val="nil"/>
              <w:left w:val="nil"/>
            </w:tcBorders>
            <w:vAlign w:val="center"/>
          </w:tcPr>
          <w:p w:rsidR="00E02EED" w:rsidRPr="00E02EED" w:rsidRDefault="00E02EED" w:rsidP="007175C3">
            <w:pPr>
              <w:spacing w:line="276" w:lineRule="auto"/>
              <w:jc w:val="center"/>
              <w:rPr>
                <w:b/>
                <w:color w:val="000000"/>
                <w:sz w:val="20"/>
                <w:szCs w:val="17"/>
                <w:shd w:val="clear" w:color="auto" w:fill="FFFFFF"/>
              </w:rPr>
            </w:pP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Positivo</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Negativo</w:t>
            </w:r>
          </w:p>
        </w:tc>
        <w:tc>
          <w:tcPr>
            <w:tcW w:w="2600" w:type="dxa"/>
            <w:vMerge/>
            <w:tcBorders>
              <w:right w:val="nil"/>
            </w:tcBorders>
            <w:vAlign w:val="center"/>
          </w:tcPr>
          <w:p w:rsidR="00E02EED" w:rsidRPr="00E02EED" w:rsidRDefault="00E02EED" w:rsidP="007175C3">
            <w:pPr>
              <w:spacing w:line="276" w:lineRule="auto"/>
              <w:jc w:val="center"/>
              <w:rPr>
                <w:b/>
                <w:color w:val="000000"/>
                <w:sz w:val="20"/>
                <w:szCs w:val="17"/>
                <w:shd w:val="clear" w:color="auto" w:fill="FFFFFF"/>
              </w:rPr>
            </w:pPr>
          </w:p>
        </w:tc>
      </w:tr>
      <w:tr w:rsidR="00E02EED" w:rsidRPr="00E02EED" w:rsidTr="007175C3">
        <w:tc>
          <w:tcPr>
            <w:tcW w:w="2599" w:type="dxa"/>
            <w:vMerge w:val="restart"/>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Prueba nueva:</w:t>
            </w:r>
          </w:p>
          <w:p w:rsidR="00E02EED" w:rsidRPr="00E02EED" w:rsidRDefault="00E02EED" w:rsidP="007175C3">
            <w:pPr>
              <w:spacing w:line="276" w:lineRule="auto"/>
              <w:jc w:val="center"/>
              <w:rPr>
                <w:color w:val="000000"/>
                <w:sz w:val="20"/>
                <w:szCs w:val="17"/>
                <w:shd w:val="clear" w:color="auto" w:fill="FFFFFF"/>
              </w:rPr>
            </w:pPr>
            <w:r>
              <w:rPr>
                <w:sz w:val="20"/>
              </w:rPr>
              <w:t>Dx de DM2</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Positiva</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Verdaderos positivos</w:t>
            </w:r>
          </w:p>
          <w:p w:rsidR="00E02EED" w:rsidRPr="00E02EED" w:rsidRDefault="0035552D" w:rsidP="007175C3">
            <w:pPr>
              <w:spacing w:line="276" w:lineRule="auto"/>
              <w:jc w:val="center"/>
              <w:rPr>
                <w:b/>
                <w:color w:val="000000"/>
                <w:sz w:val="20"/>
                <w:szCs w:val="17"/>
                <w:shd w:val="clear" w:color="auto" w:fill="FFFFFF"/>
              </w:rPr>
            </w:pPr>
            <w:r>
              <w:rPr>
                <w:sz w:val="20"/>
              </w:rPr>
              <w:t>1000</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Falsos positivos</w:t>
            </w:r>
          </w:p>
          <w:p w:rsidR="00E02EED" w:rsidRPr="00E02EED" w:rsidRDefault="0035552D" w:rsidP="007175C3">
            <w:pPr>
              <w:spacing w:line="276" w:lineRule="auto"/>
              <w:jc w:val="center"/>
              <w:rPr>
                <w:b/>
                <w:color w:val="000000"/>
                <w:sz w:val="20"/>
                <w:szCs w:val="17"/>
                <w:shd w:val="clear" w:color="auto" w:fill="FFFFFF"/>
              </w:rPr>
            </w:pPr>
            <w:r>
              <w:rPr>
                <w:sz w:val="20"/>
              </w:rPr>
              <w:t>350</w:t>
            </w:r>
          </w:p>
        </w:tc>
        <w:tc>
          <w:tcPr>
            <w:tcW w:w="2600"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paciente con prueba positiva</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1350</w:t>
            </w:r>
          </w:p>
        </w:tc>
      </w:tr>
      <w:tr w:rsidR="00E02EED" w:rsidRPr="00E02EED" w:rsidTr="007175C3">
        <w:tc>
          <w:tcPr>
            <w:tcW w:w="2599" w:type="dxa"/>
            <w:vMerge/>
          </w:tcPr>
          <w:p w:rsidR="00E02EED" w:rsidRPr="00E02EED" w:rsidRDefault="00E02EED" w:rsidP="007175C3">
            <w:pPr>
              <w:spacing w:line="276" w:lineRule="auto"/>
              <w:jc w:val="both"/>
              <w:rPr>
                <w:b/>
                <w:color w:val="000000"/>
                <w:sz w:val="20"/>
                <w:szCs w:val="17"/>
                <w:shd w:val="clear" w:color="auto" w:fill="FFFFFF"/>
              </w:rPr>
            </w:pP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Negativa</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Verdaderos negativos</w:t>
            </w:r>
          </w:p>
          <w:p w:rsidR="00E02EED" w:rsidRPr="00E02EED" w:rsidRDefault="0035552D" w:rsidP="007175C3">
            <w:pPr>
              <w:spacing w:line="276" w:lineRule="auto"/>
              <w:jc w:val="center"/>
              <w:rPr>
                <w:b/>
                <w:color w:val="000000"/>
                <w:sz w:val="20"/>
                <w:szCs w:val="17"/>
                <w:shd w:val="clear" w:color="auto" w:fill="FFFFFF"/>
              </w:rPr>
            </w:pPr>
            <w:r>
              <w:rPr>
                <w:sz w:val="20"/>
              </w:rPr>
              <w:t>500</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Falsos negativos</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850</w:t>
            </w:r>
          </w:p>
        </w:tc>
        <w:tc>
          <w:tcPr>
            <w:tcW w:w="2600"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paciente con prueba negativa</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1350</w:t>
            </w:r>
          </w:p>
        </w:tc>
      </w:tr>
      <w:tr w:rsidR="00E02EED" w:rsidRPr="00E02EED" w:rsidTr="007175C3">
        <w:tc>
          <w:tcPr>
            <w:tcW w:w="5198" w:type="dxa"/>
            <w:gridSpan w:val="2"/>
            <w:tcBorders>
              <w:left w:val="nil"/>
            </w:tcBorders>
            <w:vAlign w:val="center"/>
          </w:tcPr>
          <w:p w:rsidR="00E02EED" w:rsidRPr="00E02EED" w:rsidRDefault="00E02EED" w:rsidP="007175C3">
            <w:pPr>
              <w:spacing w:line="276" w:lineRule="auto"/>
              <w:jc w:val="center"/>
              <w:rPr>
                <w:b/>
                <w:color w:val="000000"/>
                <w:sz w:val="20"/>
                <w:szCs w:val="17"/>
                <w:shd w:val="clear" w:color="auto" w:fill="FFFFFF"/>
              </w:rPr>
            </w:pP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enfermos</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1500</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sanos</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1200</w:t>
            </w:r>
          </w:p>
        </w:tc>
        <w:tc>
          <w:tcPr>
            <w:tcW w:w="2600" w:type="dxa"/>
            <w:tcBorders>
              <w:right w:val="nil"/>
            </w:tcBorders>
            <w:vAlign w:val="center"/>
          </w:tcPr>
          <w:p w:rsidR="00E02EED" w:rsidRPr="00E02EED" w:rsidRDefault="00E02EED" w:rsidP="007175C3">
            <w:pPr>
              <w:spacing w:line="276" w:lineRule="auto"/>
              <w:jc w:val="center"/>
              <w:rPr>
                <w:b/>
                <w:color w:val="000000"/>
                <w:sz w:val="20"/>
                <w:szCs w:val="17"/>
                <w:shd w:val="clear" w:color="auto" w:fill="FFFFFF"/>
              </w:rPr>
            </w:pPr>
          </w:p>
        </w:tc>
      </w:tr>
    </w:tbl>
    <w:p w:rsidR="00E02EED" w:rsidRPr="00E02EED" w:rsidRDefault="00E02EED" w:rsidP="00477E00">
      <w:pPr>
        <w:spacing w:line="276" w:lineRule="auto"/>
        <w:jc w:val="both"/>
        <w:rPr>
          <w:rStyle w:val="apple-converted-space"/>
          <w:rFonts w:eastAsiaTheme="minorEastAsia" w:cs="Arial"/>
          <w:color w:val="000000"/>
          <w:szCs w:val="17"/>
          <w:shd w:val="clear" w:color="auto" w:fill="FFFFFF"/>
        </w:rPr>
      </w:pPr>
    </w:p>
    <w:p w:rsidR="00E02EED" w:rsidRPr="0035552D" w:rsidRDefault="0035552D" w:rsidP="00477E00">
      <w:pPr>
        <w:spacing w:line="276" w:lineRule="auto"/>
        <w:jc w:val="both"/>
        <w:rPr>
          <w:rStyle w:val="apple-converted-space"/>
          <w:rFonts w:eastAsiaTheme="minorEastAsia" w:cs="Arial"/>
          <w:color w:val="000000"/>
          <w:szCs w:val="17"/>
          <w:shd w:val="clear" w:color="auto" w:fill="FFFFFF"/>
        </w:rPr>
      </w:pPr>
      <m:oMathPara>
        <m:oMathParaPr>
          <m:jc m:val="left"/>
        </m:oMathParaPr>
        <m:oMath>
          <m:r>
            <w:rPr>
              <w:rStyle w:val="apple-converted-space"/>
              <w:rFonts w:ascii="Cambria Math" w:hAnsi="Cambria Math" w:cs="Arial"/>
              <w:color w:val="000000"/>
              <w:szCs w:val="17"/>
              <w:shd w:val="clear" w:color="auto" w:fill="FFFFFF"/>
            </w:rPr>
            <m:t xml:space="preserve">Sensibilidad </m:t>
          </m:r>
          <m:f>
            <m:fPr>
              <m:ctrlPr>
                <w:rPr>
                  <w:rStyle w:val="apple-converted-space"/>
                  <w:rFonts w:ascii="Cambria Math" w:hAnsi="Cambria Math" w:cs="Arial"/>
                  <w:i/>
                  <w:color w:val="000000"/>
                  <w:szCs w:val="17"/>
                  <w:shd w:val="clear" w:color="auto" w:fill="FFFFFF"/>
                </w:rPr>
              </m:ctrlPr>
            </m:fPr>
            <m:num>
              <m:r>
                <w:rPr>
                  <w:rStyle w:val="apple-converted-space"/>
                  <w:rFonts w:ascii="Cambria Math" w:hAnsi="Cambria Math" w:cs="Arial"/>
                  <w:color w:val="000000"/>
                  <w:szCs w:val="17"/>
                  <w:shd w:val="clear" w:color="auto" w:fill="FFFFFF"/>
                </w:rPr>
                <m:t>a</m:t>
              </m:r>
            </m:num>
            <m:den>
              <m:r>
                <w:rPr>
                  <w:rStyle w:val="apple-converted-space"/>
                  <w:rFonts w:ascii="Cambria Math" w:hAnsi="Cambria Math" w:cs="Arial"/>
                  <w:color w:val="000000"/>
                  <w:szCs w:val="17"/>
                  <w:shd w:val="clear" w:color="auto" w:fill="FFFFFF"/>
                </w:rPr>
                <m:t>a+c</m:t>
              </m:r>
            </m:den>
          </m:f>
        </m:oMath>
      </m:oMathPara>
    </w:p>
    <w:p w:rsidR="0035552D" w:rsidRPr="0035552D" w:rsidRDefault="0035552D" w:rsidP="00477E00">
      <w:pPr>
        <w:spacing w:line="276" w:lineRule="auto"/>
        <w:jc w:val="both"/>
        <w:rPr>
          <w:rStyle w:val="apple-converted-space"/>
          <w:rFonts w:eastAsiaTheme="minorEastAsia" w:cs="Arial"/>
          <w:color w:val="000000"/>
          <w:sz w:val="18"/>
          <w:szCs w:val="17"/>
          <w:shd w:val="clear" w:color="auto" w:fill="FFFFFF"/>
        </w:rPr>
      </w:pPr>
      <m:oMathPara>
        <m:oMathParaPr>
          <m:jc m:val="left"/>
        </m:oMathParaPr>
        <m:oMath>
          <m:r>
            <w:rPr>
              <w:rStyle w:val="apple-converted-space"/>
              <w:rFonts w:ascii="Cambria Math" w:hAnsi="Cambria Math" w:cs="Arial"/>
              <w:color w:val="000000"/>
              <w:sz w:val="18"/>
              <w:szCs w:val="17"/>
              <w:shd w:val="clear" w:color="auto" w:fill="FFFFFF"/>
            </w:rPr>
            <m:t xml:space="preserve">Sensibilidad </m:t>
          </m:r>
          <m:f>
            <m:fPr>
              <m:ctrlPr>
                <w:rPr>
                  <w:rStyle w:val="apple-converted-space"/>
                  <w:rFonts w:ascii="Cambria Math" w:hAnsi="Cambria Math" w:cs="Arial"/>
                  <w:i/>
                  <w:color w:val="000000"/>
                  <w:sz w:val="18"/>
                  <w:szCs w:val="17"/>
                  <w:shd w:val="clear" w:color="auto" w:fill="FFFFFF"/>
                </w:rPr>
              </m:ctrlPr>
            </m:fPr>
            <m:num>
              <m:r>
                <w:rPr>
                  <w:rStyle w:val="apple-converted-space"/>
                  <w:rFonts w:ascii="Cambria Math" w:hAnsi="Cambria Math" w:cs="Arial"/>
                  <w:color w:val="000000"/>
                  <w:sz w:val="18"/>
                  <w:szCs w:val="17"/>
                  <w:shd w:val="clear" w:color="auto" w:fill="FFFFFF"/>
                </w:rPr>
                <m:t>1000</m:t>
              </m:r>
            </m:num>
            <m:den>
              <m:r>
                <w:rPr>
                  <w:rStyle w:val="apple-converted-space"/>
                  <w:rFonts w:ascii="Cambria Math" w:hAnsi="Cambria Math" w:cs="Arial"/>
                  <w:color w:val="000000"/>
                  <w:sz w:val="18"/>
                  <w:szCs w:val="17"/>
                  <w:shd w:val="clear" w:color="auto" w:fill="FFFFFF"/>
                </w:rPr>
                <m:t>1000+500</m:t>
              </m:r>
            </m:den>
          </m:f>
        </m:oMath>
      </m:oMathPara>
    </w:p>
    <w:p w:rsidR="0035552D" w:rsidRPr="0035552D" w:rsidRDefault="0035552D" w:rsidP="00477E00">
      <w:pPr>
        <w:spacing w:line="276" w:lineRule="auto"/>
        <w:jc w:val="both"/>
        <w:rPr>
          <w:rStyle w:val="apple-converted-space"/>
          <w:rFonts w:eastAsiaTheme="minorEastAsia" w:cs="Arial"/>
          <w:color w:val="000000"/>
          <w:sz w:val="18"/>
          <w:szCs w:val="17"/>
          <w:shd w:val="clear" w:color="auto" w:fill="FFFFFF"/>
        </w:rPr>
      </w:pPr>
      <m:oMathPara>
        <m:oMathParaPr>
          <m:jc m:val="left"/>
        </m:oMathParaPr>
        <m:oMath>
          <m:r>
            <w:rPr>
              <w:rStyle w:val="apple-converted-space"/>
              <w:rFonts w:ascii="Cambria Math" w:hAnsi="Cambria Math" w:cs="Arial"/>
              <w:color w:val="000000"/>
              <w:sz w:val="18"/>
              <w:szCs w:val="17"/>
              <w:shd w:val="clear" w:color="auto" w:fill="FFFFFF"/>
            </w:rPr>
            <m:t xml:space="preserve">Sensibilidad  </m:t>
          </m:r>
          <m:r>
            <w:rPr>
              <w:rStyle w:val="apple-converted-space"/>
              <w:rFonts w:ascii="Cambria Math" w:hAnsi="Cambria Math" w:cs="Arial"/>
              <w:color w:val="C00000"/>
              <w:sz w:val="18"/>
              <w:szCs w:val="17"/>
              <w:shd w:val="clear" w:color="auto" w:fill="FFFFFF"/>
            </w:rPr>
            <m:t>0.66</m:t>
          </m:r>
        </m:oMath>
      </m:oMathPara>
    </w:p>
    <w:p w:rsidR="00E02EED" w:rsidRPr="00BF6D7F" w:rsidRDefault="00BF6D7F" w:rsidP="00477E00">
      <w:pPr>
        <w:spacing w:line="276" w:lineRule="auto"/>
        <w:jc w:val="both"/>
        <w:rPr>
          <w:rStyle w:val="apple-converted-space"/>
          <w:rFonts w:eastAsiaTheme="minorEastAsia" w:cs="Arial"/>
          <w:color w:val="000000"/>
          <w:szCs w:val="17"/>
          <w:shd w:val="clear" w:color="auto" w:fill="FFFFFF"/>
        </w:rPr>
      </w:pPr>
      <m:oMathPara>
        <m:oMathParaPr>
          <m:jc m:val="right"/>
        </m:oMathParaPr>
        <m:oMath>
          <m:r>
            <w:rPr>
              <w:rStyle w:val="apple-converted-space"/>
              <w:rFonts w:ascii="Cambria Math" w:hAnsi="Cambria Math" w:cs="Arial"/>
              <w:color w:val="000000"/>
              <w:szCs w:val="17"/>
              <w:shd w:val="clear" w:color="auto" w:fill="FFFFFF"/>
            </w:rPr>
            <m:t xml:space="preserve">Especidicidad </m:t>
          </m:r>
          <m:f>
            <m:fPr>
              <m:ctrlPr>
                <w:rPr>
                  <w:rStyle w:val="apple-converted-space"/>
                  <w:rFonts w:ascii="Cambria Math" w:hAnsi="Cambria Math" w:cs="Arial"/>
                  <w:i/>
                  <w:color w:val="000000"/>
                  <w:szCs w:val="17"/>
                  <w:shd w:val="clear" w:color="auto" w:fill="FFFFFF"/>
                </w:rPr>
              </m:ctrlPr>
            </m:fPr>
            <m:num>
              <m:r>
                <w:rPr>
                  <w:rStyle w:val="apple-converted-space"/>
                  <w:rFonts w:ascii="Cambria Math" w:hAnsi="Cambria Math" w:cs="Arial"/>
                  <w:color w:val="000000"/>
                  <w:szCs w:val="17"/>
                  <w:shd w:val="clear" w:color="auto" w:fill="FFFFFF"/>
                </w:rPr>
                <m:t>d</m:t>
              </m:r>
            </m:num>
            <m:den>
              <m:r>
                <w:rPr>
                  <w:rStyle w:val="apple-converted-space"/>
                  <w:rFonts w:ascii="Cambria Math" w:hAnsi="Cambria Math" w:cs="Arial"/>
                  <w:color w:val="000000"/>
                  <w:szCs w:val="17"/>
                  <w:shd w:val="clear" w:color="auto" w:fill="FFFFFF"/>
                </w:rPr>
                <m:t>b+d</m:t>
              </m:r>
            </m:den>
          </m:f>
        </m:oMath>
      </m:oMathPara>
    </w:p>
    <w:p w:rsidR="00BF6D7F" w:rsidRPr="00BF6D7F" w:rsidRDefault="00BF6D7F" w:rsidP="00477E00">
      <w:pPr>
        <w:spacing w:line="276" w:lineRule="auto"/>
        <w:jc w:val="both"/>
        <w:rPr>
          <w:rStyle w:val="apple-converted-space"/>
          <w:rFonts w:eastAsiaTheme="minorEastAsia" w:cs="Arial"/>
          <w:color w:val="000000"/>
          <w:sz w:val="20"/>
          <w:szCs w:val="17"/>
          <w:shd w:val="clear" w:color="auto" w:fill="FFFFFF"/>
        </w:rPr>
      </w:pPr>
      <m:oMathPara>
        <m:oMathParaPr>
          <m:jc m:val="right"/>
        </m:oMathParaPr>
        <m:oMath>
          <m:r>
            <w:rPr>
              <w:rStyle w:val="apple-converted-space"/>
              <w:rFonts w:ascii="Cambria Math" w:hAnsi="Cambria Math" w:cs="Arial"/>
              <w:color w:val="000000"/>
              <w:sz w:val="20"/>
              <w:szCs w:val="17"/>
              <w:shd w:val="clear" w:color="auto" w:fill="FFFFFF"/>
            </w:rPr>
            <m:t xml:space="preserve">Especidicidad </m:t>
          </m:r>
          <m:f>
            <m:fPr>
              <m:ctrlPr>
                <w:rPr>
                  <w:rStyle w:val="apple-converted-space"/>
                  <w:rFonts w:ascii="Cambria Math" w:hAnsi="Cambria Math" w:cs="Arial"/>
                  <w:i/>
                  <w:color w:val="000000"/>
                  <w:sz w:val="20"/>
                  <w:szCs w:val="17"/>
                  <w:shd w:val="clear" w:color="auto" w:fill="FFFFFF"/>
                </w:rPr>
              </m:ctrlPr>
            </m:fPr>
            <m:num>
              <m:r>
                <w:rPr>
                  <w:rStyle w:val="apple-converted-space"/>
                  <w:rFonts w:ascii="Cambria Math" w:hAnsi="Cambria Math" w:cs="Arial"/>
                  <w:color w:val="000000"/>
                  <w:sz w:val="20"/>
                  <w:szCs w:val="17"/>
                  <w:shd w:val="clear" w:color="auto" w:fill="FFFFFF"/>
                </w:rPr>
                <m:t>850</m:t>
              </m:r>
            </m:num>
            <m:den>
              <m:r>
                <w:rPr>
                  <w:rStyle w:val="apple-converted-space"/>
                  <w:rFonts w:ascii="Cambria Math" w:hAnsi="Cambria Math" w:cs="Arial"/>
                  <w:color w:val="000000"/>
                  <w:sz w:val="20"/>
                  <w:szCs w:val="17"/>
                  <w:shd w:val="clear" w:color="auto" w:fill="FFFFFF"/>
                </w:rPr>
                <m:t>1200</m:t>
              </m:r>
            </m:den>
          </m:f>
        </m:oMath>
      </m:oMathPara>
    </w:p>
    <w:p w:rsidR="00BF6D7F" w:rsidRPr="00BF6D7F" w:rsidRDefault="00BF6D7F" w:rsidP="00477E00">
      <w:pPr>
        <w:spacing w:line="276" w:lineRule="auto"/>
        <w:jc w:val="both"/>
        <w:rPr>
          <w:rStyle w:val="apple-converted-space"/>
          <w:rFonts w:eastAsiaTheme="minorEastAsia" w:cs="Arial"/>
          <w:color w:val="C00000"/>
          <w:szCs w:val="17"/>
          <w:shd w:val="clear" w:color="auto" w:fill="FFFFFF"/>
        </w:rPr>
      </w:pPr>
      <m:oMathPara>
        <m:oMathParaPr>
          <m:jc m:val="right"/>
        </m:oMathParaPr>
        <m:oMath>
          <m:r>
            <w:rPr>
              <w:rStyle w:val="apple-converted-space"/>
              <w:rFonts w:ascii="Cambria Math" w:hAnsi="Cambria Math" w:cs="Arial"/>
              <w:color w:val="000000"/>
              <w:szCs w:val="17"/>
              <w:shd w:val="clear" w:color="auto" w:fill="FFFFFF"/>
            </w:rPr>
            <m:t xml:space="preserve">Especidicidad </m:t>
          </m:r>
          <m:r>
            <w:rPr>
              <w:rStyle w:val="apple-converted-space"/>
              <w:rFonts w:ascii="Cambria Math" w:hAnsi="Cambria Math" w:cs="Arial"/>
              <w:color w:val="C00000"/>
              <w:szCs w:val="17"/>
              <w:shd w:val="clear" w:color="auto" w:fill="FFFFFF"/>
            </w:rPr>
            <m:t>0.70</m:t>
          </m:r>
        </m:oMath>
      </m:oMathPara>
    </w:p>
    <w:p w:rsidR="00BF6D7F" w:rsidRPr="00BF6D7F" w:rsidRDefault="00BF6D7F" w:rsidP="00BF6D7F">
      <w:pPr>
        <w:spacing w:line="276" w:lineRule="auto"/>
        <w:rPr>
          <w:rStyle w:val="apple-converted-space"/>
          <w:rFonts w:eastAsiaTheme="minorEastAsia" w:cs="Arial"/>
          <w:color w:val="000000"/>
          <w:szCs w:val="17"/>
          <w:shd w:val="clear" w:color="auto" w:fill="FFFFFF"/>
        </w:rPr>
      </w:pPr>
      <m:oMathPara>
        <m:oMathParaPr>
          <m:jc m:val="left"/>
        </m:oMathParaPr>
        <m:oMath>
          <m:r>
            <w:rPr>
              <w:rStyle w:val="apple-converted-space"/>
              <w:rFonts w:ascii="Cambria Math" w:hAnsi="Cambria Math" w:cs="Arial"/>
              <w:color w:val="000000"/>
              <w:szCs w:val="17"/>
              <w:shd w:val="clear" w:color="auto" w:fill="FFFFFF"/>
            </w:rPr>
            <m:t xml:space="preserve">Exactitud </m:t>
          </m:r>
          <m:f>
            <m:fPr>
              <m:ctrlPr>
                <w:rPr>
                  <w:rStyle w:val="apple-converted-space"/>
                  <w:rFonts w:ascii="Cambria Math" w:hAnsi="Cambria Math" w:cs="Arial"/>
                  <w:i/>
                  <w:color w:val="000000"/>
                  <w:szCs w:val="17"/>
                  <w:shd w:val="clear" w:color="auto" w:fill="FFFFFF"/>
                </w:rPr>
              </m:ctrlPr>
            </m:fPr>
            <m:num>
              <m:r>
                <w:rPr>
                  <w:rStyle w:val="apple-converted-space"/>
                  <w:rFonts w:ascii="Cambria Math" w:hAnsi="Cambria Math" w:cs="Arial"/>
                  <w:color w:val="000000"/>
                  <w:szCs w:val="17"/>
                  <w:shd w:val="clear" w:color="auto" w:fill="FFFFFF"/>
                </w:rPr>
                <m:t>a+d</m:t>
              </m:r>
            </m:num>
            <m:den>
              <m:r>
                <w:rPr>
                  <w:rStyle w:val="apple-converted-space"/>
                  <w:rFonts w:ascii="Cambria Math" w:hAnsi="Cambria Math" w:cs="Arial"/>
                  <w:color w:val="000000"/>
                  <w:szCs w:val="17"/>
                  <w:shd w:val="clear" w:color="auto" w:fill="FFFFFF"/>
                </w:rPr>
                <m:t xml:space="preserve"> a+b+c+d</m:t>
              </m:r>
            </m:den>
          </m:f>
        </m:oMath>
      </m:oMathPara>
    </w:p>
    <w:p w:rsidR="00BF6D7F" w:rsidRPr="00BF6D7F" w:rsidRDefault="00BF6D7F" w:rsidP="00BF6D7F">
      <w:pPr>
        <w:spacing w:line="276" w:lineRule="auto"/>
        <w:rPr>
          <w:rStyle w:val="apple-converted-space"/>
          <w:rFonts w:eastAsiaTheme="minorEastAsia" w:cs="Arial"/>
          <w:color w:val="000000"/>
          <w:sz w:val="20"/>
          <w:szCs w:val="17"/>
          <w:shd w:val="clear" w:color="auto" w:fill="FFFFFF"/>
        </w:rPr>
      </w:pPr>
      <m:oMathPara>
        <m:oMathParaPr>
          <m:jc m:val="left"/>
        </m:oMathParaPr>
        <m:oMath>
          <m:r>
            <w:rPr>
              <w:rStyle w:val="apple-converted-space"/>
              <w:rFonts w:ascii="Cambria Math" w:hAnsi="Cambria Math" w:cs="Arial"/>
              <w:color w:val="000000"/>
              <w:sz w:val="20"/>
              <w:szCs w:val="17"/>
              <w:shd w:val="clear" w:color="auto" w:fill="FFFFFF"/>
            </w:rPr>
            <m:t xml:space="preserve">Exactitud </m:t>
          </m:r>
          <m:f>
            <m:fPr>
              <m:ctrlPr>
                <w:rPr>
                  <w:rStyle w:val="apple-converted-space"/>
                  <w:rFonts w:ascii="Cambria Math" w:hAnsi="Cambria Math" w:cs="Arial"/>
                  <w:i/>
                  <w:color w:val="000000"/>
                  <w:sz w:val="20"/>
                  <w:szCs w:val="17"/>
                  <w:shd w:val="clear" w:color="auto" w:fill="FFFFFF"/>
                </w:rPr>
              </m:ctrlPr>
            </m:fPr>
            <m:num>
              <m:r>
                <w:rPr>
                  <w:rStyle w:val="apple-converted-space"/>
                  <w:rFonts w:ascii="Cambria Math" w:hAnsi="Cambria Math" w:cs="Arial"/>
                  <w:color w:val="000000"/>
                  <w:sz w:val="20"/>
                  <w:szCs w:val="17"/>
                  <w:shd w:val="clear" w:color="auto" w:fill="FFFFFF"/>
                </w:rPr>
                <m:t>1850</m:t>
              </m:r>
            </m:num>
            <m:den>
              <m:r>
                <w:rPr>
                  <w:rStyle w:val="apple-converted-space"/>
                  <w:rFonts w:ascii="Cambria Math" w:hAnsi="Cambria Math" w:cs="Arial"/>
                  <w:color w:val="000000"/>
                  <w:sz w:val="20"/>
                  <w:szCs w:val="17"/>
                  <w:shd w:val="clear" w:color="auto" w:fill="FFFFFF"/>
                </w:rPr>
                <m:t xml:space="preserve"> 27000</m:t>
              </m:r>
            </m:den>
          </m:f>
        </m:oMath>
      </m:oMathPara>
    </w:p>
    <w:p w:rsidR="00BF6D7F" w:rsidRPr="00BF6D7F" w:rsidRDefault="00BF6D7F" w:rsidP="00BF6D7F">
      <w:pPr>
        <w:spacing w:line="276" w:lineRule="auto"/>
        <w:rPr>
          <w:rStyle w:val="apple-converted-space"/>
          <w:rFonts w:eastAsiaTheme="minorEastAsia" w:cs="Arial"/>
          <w:color w:val="000000"/>
          <w:szCs w:val="17"/>
          <w:shd w:val="clear" w:color="auto" w:fill="FFFFFF"/>
        </w:rPr>
      </w:pPr>
      <m:oMathPara>
        <m:oMathParaPr>
          <m:jc m:val="left"/>
        </m:oMathParaPr>
        <m:oMath>
          <m:r>
            <w:rPr>
              <w:rStyle w:val="apple-converted-space"/>
              <w:rFonts w:ascii="Cambria Math" w:hAnsi="Cambria Math" w:cs="Arial"/>
              <w:color w:val="000000"/>
              <w:sz w:val="20"/>
              <w:szCs w:val="17"/>
              <w:shd w:val="clear" w:color="auto" w:fill="FFFFFF"/>
            </w:rPr>
            <m:t xml:space="preserve">Exactitud </m:t>
          </m:r>
          <m:r>
            <w:rPr>
              <w:rStyle w:val="apple-converted-space"/>
              <w:rFonts w:ascii="Cambria Math" w:hAnsi="Cambria Math" w:cs="Arial"/>
              <w:color w:val="C00000"/>
              <w:sz w:val="20"/>
              <w:szCs w:val="17"/>
              <w:shd w:val="clear" w:color="auto" w:fill="FFFFFF"/>
            </w:rPr>
            <m:t>0.68</m:t>
          </m:r>
        </m:oMath>
      </m:oMathPara>
    </w:p>
    <w:p w:rsidR="00E02EED" w:rsidRDefault="00E02EED" w:rsidP="00477E00">
      <w:pPr>
        <w:spacing w:line="276" w:lineRule="auto"/>
        <w:jc w:val="both"/>
        <w:rPr>
          <w:rStyle w:val="apple-converted-space"/>
          <w:rFonts w:eastAsiaTheme="minorEastAsia" w:cs="Arial"/>
          <w:color w:val="000000"/>
          <w:szCs w:val="17"/>
          <w:shd w:val="clear" w:color="auto" w:fill="FFFFFF"/>
        </w:rPr>
      </w:pPr>
    </w:p>
    <w:p w:rsidR="00E02EED" w:rsidRDefault="00E02EED" w:rsidP="00477E00">
      <w:pPr>
        <w:spacing w:line="276" w:lineRule="auto"/>
        <w:jc w:val="both"/>
        <w:rPr>
          <w:rStyle w:val="apple-converted-space"/>
          <w:rFonts w:eastAsiaTheme="minorEastAsia" w:cs="Arial"/>
          <w:color w:val="000000"/>
          <w:szCs w:val="17"/>
          <w:shd w:val="clear" w:color="auto" w:fill="FFFFFF"/>
        </w:rPr>
      </w:pPr>
    </w:p>
    <w:p w:rsidR="00E02EED" w:rsidRDefault="00E02EED" w:rsidP="00477E00">
      <w:pPr>
        <w:spacing w:line="276" w:lineRule="auto"/>
        <w:jc w:val="both"/>
        <w:rPr>
          <w:rStyle w:val="apple-converted-space"/>
          <w:rFonts w:cs="Arial"/>
          <w:color w:val="000000"/>
          <w:szCs w:val="17"/>
          <w:shd w:val="clear" w:color="auto" w:fill="FFFFFF"/>
        </w:rPr>
      </w:pPr>
    </w:p>
    <w:p w:rsidR="00477E00" w:rsidRDefault="00477E00" w:rsidP="00477E00">
      <w:pPr>
        <w:pStyle w:val="Descripcin"/>
        <w:numPr>
          <w:ilvl w:val="0"/>
          <w:numId w:val="3"/>
        </w:numPr>
        <w:jc w:val="both"/>
        <w:rPr>
          <w:rFonts w:asciiTheme="majorHAnsi" w:hAnsiTheme="majorHAnsi"/>
          <w:i w:val="0"/>
          <w:sz w:val="22"/>
          <w:szCs w:val="22"/>
        </w:rPr>
      </w:pPr>
      <w:r w:rsidRPr="0067273B">
        <w:rPr>
          <w:rFonts w:asciiTheme="majorHAnsi" w:hAnsiTheme="majorHAnsi"/>
          <w:i w:val="0"/>
          <w:sz w:val="22"/>
          <w:szCs w:val="22"/>
        </w:rPr>
        <w:t xml:space="preserve">Se realiza un estudio de casos y controles el cual se buscada la relación que tenía la exposición a cromo con el cáncer de estómago en la zona norte de Coahuila. En el estudio se detectaron a 1650 pacientes de las cuales vivían 850 en la zona noreste y 800 en la zona noroeste, los de la zona noreste tenían la característica de ser una industria minera casi al 100% y estos tenían relación con la contaminación de sus agua por cromo y  la zona noroeste su principal industria es la agricultura, de los pacientes se encontró que el 150 pacientes de la zona noreste tuvieron un diagnóstico de cáncer de estómago a los cinco años de estar en exposición y los de la zona noroeste solamente fueron 15. Calcular la razón de momios correspondiente y todos sus datos que conlleva llegar a esta fórmula. </w:t>
      </w:r>
    </w:p>
    <w:tbl>
      <w:tblPr>
        <w:tblStyle w:val="Tabladecuadrcula5oscura-nfasis1"/>
        <w:tblpPr w:leftFromText="141" w:rightFromText="141" w:vertAnchor="text" w:horzAnchor="margin" w:tblpXSpec="right" w:tblpY="140"/>
        <w:tblW w:w="0" w:type="auto"/>
        <w:tblLook w:val="04A0" w:firstRow="1" w:lastRow="0" w:firstColumn="1" w:lastColumn="0" w:noHBand="0" w:noVBand="1"/>
      </w:tblPr>
      <w:tblGrid>
        <w:gridCol w:w="1783"/>
        <w:gridCol w:w="783"/>
        <w:gridCol w:w="1063"/>
      </w:tblGrid>
      <w:tr w:rsidR="00190646" w:rsidRPr="00EE26E6" w:rsidTr="001906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C760BB" w:rsidP="00190646">
            <w:pPr>
              <w:pStyle w:val="Descripcin"/>
              <w:rPr>
                <w:rFonts w:asciiTheme="majorHAnsi" w:hAnsiTheme="majorHAnsi"/>
                <w:i w:val="0"/>
                <w:sz w:val="22"/>
                <w:szCs w:val="22"/>
              </w:rPr>
            </w:pPr>
            <w:r w:rsidRPr="00EE26E6">
              <w:rPr>
                <w:rFonts w:asciiTheme="majorHAnsi" w:hAnsiTheme="majorHAnsi"/>
                <w:i w:val="0"/>
                <w:sz w:val="22"/>
                <w:szCs w:val="22"/>
              </w:rPr>
              <w:t>Razón</w:t>
            </w:r>
            <w:r w:rsidR="00190646" w:rsidRPr="00EE26E6">
              <w:rPr>
                <w:rFonts w:asciiTheme="majorHAnsi" w:hAnsiTheme="majorHAnsi"/>
                <w:i w:val="0"/>
                <w:sz w:val="22"/>
                <w:szCs w:val="22"/>
              </w:rPr>
              <w:t xml:space="preserve"> de momios</w:t>
            </w:r>
          </w:p>
        </w:tc>
        <w:tc>
          <w:tcPr>
            <w:tcW w:w="0" w:type="auto"/>
          </w:tcPr>
          <w:p w:rsidR="00190646" w:rsidRPr="00EE26E6" w:rsidRDefault="00190646" w:rsidP="00190646">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Casos</w:t>
            </w:r>
          </w:p>
        </w:tc>
        <w:tc>
          <w:tcPr>
            <w:tcW w:w="0" w:type="auto"/>
          </w:tcPr>
          <w:p w:rsidR="00190646" w:rsidRPr="00EE26E6" w:rsidRDefault="00190646" w:rsidP="00190646">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Controles</w:t>
            </w:r>
          </w:p>
        </w:tc>
      </w:tr>
      <w:tr w:rsidR="00190646" w:rsidRPr="00EE26E6" w:rsidTr="00190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190646">
            <w:pPr>
              <w:pStyle w:val="Descripcin"/>
              <w:rPr>
                <w:rFonts w:asciiTheme="majorHAnsi" w:hAnsiTheme="majorHAnsi"/>
                <w:i w:val="0"/>
                <w:sz w:val="22"/>
                <w:szCs w:val="22"/>
              </w:rPr>
            </w:pPr>
            <w:r w:rsidRPr="00EE26E6">
              <w:rPr>
                <w:rFonts w:asciiTheme="majorHAnsi" w:hAnsiTheme="majorHAnsi"/>
                <w:i w:val="0"/>
                <w:sz w:val="22"/>
                <w:szCs w:val="22"/>
              </w:rPr>
              <w:t>Expuestos</w:t>
            </w:r>
          </w:p>
        </w:tc>
        <w:tc>
          <w:tcPr>
            <w:tcW w:w="0" w:type="auto"/>
          </w:tcPr>
          <w:p w:rsidR="00190646" w:rsidRPr="00EE26E6" w:rsidRDefault="00190646" w:rsidP="00190646">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A: 150</w:t>
            </w:r>
          </w:p>
        </w:tc>
        <w:tc>
          <w:tcPr>
            <w:tcW w:w="0" w:type="auto"/>
          </w:tcPr>
          <w:p w:rsidR="00190646" w:rsidRPr="00EE26E6" w:rsidRDefault="00190646" w:rsidP="00190646">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B: 700</w:t>
            </w:r>
          </w:p>
        </w:tc>
      </w:tr>
      <w:tr w:rsidR="00190646" w:rsidRPr="00EE26E6" w:rsidTr="00190646">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190646">
            <w:pPr>
              <w:pStyle w:val="Descripcin"/>
              <w:rPr>
                <w:rFonts w:asciiTheme="majorHAnsi" w:hAnsiTheme="majorHAnsi"/>
                <w:i w:val="0"/>
                <w:sz w:val="22"/>
                <w:szCs w:val="22"/>
              </w:rPr>
            </w:pPr>
            <w:r w:rsidRPr="00EE26E6">
              <w:rPr>
                <w:rFonts w:asciiTheme="majorHAnsi" w:hAnsiTheme="majorHAnsi"/>
                <w:i w:val="0"/>
                <w:sz w:val="22"/>
                <w:szCs w:val="22"/>
              </w:rPr>
              <w:t>No expuestos</w:t>
            </w:r>
          </w:p>
        </w:tc>
        <w:tc>
          <w:tcPr>
            <w:tcW w:w="0" w:type="auto"/>
          </w:tcPr>
          <w:p w:rsidR="00190646" w:rsidRPr="00EE26E6" w:rsidRDefault="00190646" w:rsidP="00190646">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 15</w:t>
            </w:r>
          </w:p>
        </w:tc>
        <w:tc>
          <w:tcPr>
            <w:tcW w:w="0" w:type="auto"/>
          </w:tcPr>
          <w:p w:rsidR="00190646" w:rsidRPr="00EE26E6" w:rsidRDefault="00190646" w:rsidP="00190646">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D: 78</w:t>
            </w:r>
            <w:r w:rsidRPr="00EE26E6">
              <w:rPr>
                <w:rFonts w:asciiTheme="majorHAnsi" w:hAnsiTheme="majorHAnsi"/>
                <w:i w:val="0"/>
                <w:sz w:val="22"/>
                <w:szCs w:val="22"/>
              </w:rPr>
              <w:t>5</w:t>
            </w:r>
          </w:p>
        </w:tc>
      </w:tr>
    </w:tbl>
    <w:p w:rsidR="00EE26E6" w:rsidRPr="00C760BB" w:rsidRDefault="00EE26E6" w:rsidP="00190646">
      <w:pPr>
        <w:pStyle w:val="Descripcin"/>
        <w:ind w:left="360"/>
        <w:jc w:val="both"/>
        <w:rPr>
          <w:rFonts w:asciiTheme="majorHAnsi" w:hAnsiTheme="majorHAnsi"/>
          <w:b/>
          <w:i w:val="0"/>
          <w:sz w:val="28"/>
          <w:szCs w:val="22"/>
        </w:rPr>
      </w:pPr>
      <w:r>
        <w:rPr>
          <w:rFonts w:asciiTheme="majorHAnsi" w:hAnsiTheme="majorHAnsi"/>
          <w:i w:val="0"/>
          <w:sz w:val="28"/>
          <w:szCs w:val="22"/>
        </w:rPr>
        <w:t xml:space="preserve">             </w:t>
      </w:r>
      <m:oMath>
        <m:f>
          <m:fPr>
            <m:ctrlPr>
              <w:rPr>
                <w:rFonts w:ascii="Cambria Math" w:hAnsi="Cambria Math"/>
                <w:b/>
                <w:sz w:val="32"/>
                <w:szCs w:val="22"/>
              </w:rPr>
            </m:ctrlPr>
          </m:fPr>
          <m:num>
            <m:r>
              <m:rPr>
                <m:sty m:val="bi"/>
              </m:rPr>
              <w:rPr>
                <w:rFonts w:ascii="Cambria Math" w:hAnsi="Cambria Math"/>
                <w:sz w:val="32"/>
                <w:szCs w:val="22"/>
              </w:rPr>
              <m:t>a x b</m:t>
            </m:r>
          </m:num>
          <m:den>
            <m:r>
              <m:rPr>
                <m:sty m:val="bi"/>
              </m:rPr>
              <w:rPr>
                <w:rFonts w:ascii="Cambria Math" w:hAnsi="Cambria Math"/>
                <w:sz w:val="32"/>
                <w:szCs w:val="22"/>
              </w:rPr>
              <m:t>b x c</m:t>
            </m:r>
          </m:den>
        </m:f>
      </m:oMath>
    </w:p>
    <w:p w:rsidR="00190646" w:rsidRDefault="00190646" w:rsidP="00190646">
      <w:pPr>
        <w:pStyle w:val="Descripcin"/>
        <w:ind w:left="360"/>
        <w:rPr>
          <w:rFonts w:asciiTheme="majorHAnsi" w:hAnsiTheme="majorHAnsi"/>
          <w:i w:val="0"/>
          <w:sz w:val="28"/>
          <w:szCs w:val="22"/>
        </w:rPr>
      </w:pPr>
    </w:p>
    <w:p w:rsidR="00190646" w:rsidRPr="00190646" w:rsidRDefault="00B20659" w:rsidP="00190646">
      <w:pPr>
        <w:pStyle w:val="Descripcin"/>
        <w:numPr>
          <w:ilvl w:val="0"/>
          <w:numId w:val="5"/>
        </w:numPr>
        <w:rPr>
          <w:rFonts w:asciiTheme="majorHAnsi" w:hAnsiTheme="majorHAnsi"/>
          <w:i w:val="0"/>
          <w:sz w:val="28"/>
          <w:szCs w:val="22"/>
        </w:rPr>
      </w:pPr>
      <m:oMath>
        <m:f>
          <m:fPr>
            <m:ctrlPr>
              <w:rPr>
                <w:rFonts w:ascii="Cambria Math" w:hAnsi="Cambria Math"/>
                <w:sz w:val="28"/>
                <w:szCs w:val="22"/>
              </w:rPr>
            </m:ctrlPr>
          </m:fPr>
          <m:num>
            <m:r>
              <w:rPr>
                <w:rFonts w:ascii="Cambria Math" w:hAnsi="Cambria Math"/>
                <w:sz w:val="28"/>
                <w:szCs w:val="22"/>
              </w:rPr>
              <m:t>150 x 785</m:t>
            </m:r>
          </m:num>
          <m:den>
            <m:r>
              <w:rPr>
                <w:rFonts w:ascii="Cambria Math" w:hAnsi="Cambria Math"/>
                <w:sz w:val="28"/>
                <w:szCs w:val="22"/>
              </w:rPr>
              <m:t>700 x 15</m:t>
            </m:r>
          </m:den>
        </m:f>
      </m:oMath>
    </w:p>
    <w:p w:rsidR="00190646" w:rsidRPr="00190646" w:rsidRDefault="00B20659" w:rsidP="00190646">
      <w:pPr>
        <w:pStyle w:val="Descripcin"/>
        <w:numPr>
          <w:ilvl w:val="0"/>
          <w:numId w:val="5"/>
        </w:numPr>
        <w:rPr>
          <w:rFonts w:asciiTheme="majorHAnsi" w:hAnsiTheme="majorHAnsi"/>
          <w:i w:val="0"/>
          <w:sz w:val="28"/>
          <w:szCs w:val="22"/>
        </w:rPr>
      </w:pPr>
      <m:oMath>
        <m:f>
          <m:fPr>
            <m:ctrlPr>
              <w:rPr>
                <w:rFonts w:ascii="Cambria Math" w:hAnsi="Cambria Math"/>
                <w:sz w:val="28"/>
                <w:szCs w:val="22"/>
              </w:rPr>
            </m:ctrlPr>
          </m:fPr>
          <m:num>
            <m:r>
              <w:rPr>
                <w:rFonts w:ascii="Cambria Math" w:hAnsi="Cambria Math"/>
                <w:sz w:val="28"/>
                <w:szCs w:val="22"/>
              </w:rPr>
              <m:t>117750</m:t>
            </m:r>
          </m:num>
          <m:den>
            <m:r>
              <w:rPr>
                <w:rFonts w:ascii="Cambria Math" w:hAnsi="Cambria Math"/>
                <w:sz w:val="28"/>
                <w:szCs w:val="22"/>
              </w:rPr>
              <m:t>10500</m:t>
            </m:r>
          </m:den>
        </m:f>
      </m:oMath>
    </w:p>
    <w:p w:rsidR="00190646" w:rsidRDefault="00190646" w:rsidP="00190646">
      <w:pPr>
        <w:pStyle w:val="Descripcin"/>
        <w:numPr>
          <w:ilvl w:val="0"/>
          <w:numId w:val="5"/>
        </w:numPr>
        <w:rPr>
          <w:rFonts w:asciiTheme="majorHAnsi" w:hAnsiTheme="majorHAnsi"/>
          <w:b/>
          <w:i w:val="0"/>
          <w:color w:val="C00000"/>
          <w:sz w:val="28"/>
          <w:szCs w:val="22"/>
        </w:rPr>
      </w:pPr>
      <w:r w:rsidRPr="00190646">
        <w:rPr>
          <w:rFonts w:asciiTheme="majorHAnsi" w:hAnsiTheme="majorHAnsi"/>
          <w:b/>
          <w:i w:val="0"/>
          <w:color w:val="C00000"/>
          <w:sz w:val="28"/>
          <w:szCs w:val="22"/>
        </w:rPr>
        <w:t>11.2</w:t>
      </w:r>
    </w:p>
    <w:p w:rsidR="00190646" w:rsidRDefault="00190646" w:rsidP="00190646">
      <w:pPr>
        <w:pStyle w:val="Descripcin"/>
        <w:rPr>
          <w:rFonts w:asciiTheme="majorHAnsi" w:hAnsiTheme="majorHAnsi"/>
          <w:b/>
          <w:i w:val="0"/>
          <w:color w:val="C00000"/>
          <w:sz w:val="28"/>
          <w:szCs w:val="22"/>
        </w:rPr>
      </w:pPr>
    </w:p>
    <w:tbl>
      <w:tblPr>
        <w:tblStyle w:val="Tabladecuadrcula5oscura-nfasis1"/>
        <w:tblpPr w:leftFromText="141" w:rightFromText="141" w:vertAnchor="text" w:horzAnchor="margin" w:tblpXSpec="right" w:tblpY="140"/>
        <w:tblW w:w="0" w:type="auto"/>
        <w:tblLook w:val="04A0" w:firstRow="1" w:lastRow="0" w:firstColumn="1" w:lastColumn="0" w:noHBand="0" w:noVBand="1"/>
      </w:tblPr>
      <w:tblGrid>
        <w:gridCol w:w="1783"/>
        <w:gridCol w:w="783"/>
        <w:gridCol w:w="1063"/>
      </w:tblGrid>
      <w:tr w:rsidR="00190646" w:rsidRPr="00EE26E6" w:rsidTr="0071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C760BB" w:rsidP="007175C3">
            <w:pPr>
              <w:pStyle w:val="Descripcin"/>
              <w:rPr>
                <w:rFonts w:asciiTheme="majorHAnsi" w:hAnsiTheme="majorHAnsi"/>
                <w:i w:val="0"/>
                <w:sz w:val="22"/>
                <w:szCs w:val="22"/>
              </w:rPr>
            </w:pPr>
            <w:r w:rsidRPr="00EE26E6">
              <w:rPr>
                <w:rFonts w:asciiTheme="majorHAnsi" w:hAnsiTheme="majorHAnsi"/>
                <w:i w:val="0"/>
                <w:sz w:val="22"/>
                <w:szCs w:val="22"/>
              </w:rPr>
              <w:t>Razón</w:t>
            </w:r>
            <w:r w:rsidR="00190646" w:rsidRPr="00EE26E6">
              <w:rPr>
                <w:rFonts w:asciiTheme="majorHAnsi" w:hAnsiTheme="majorHAnsi"/>
                <w:i w:val="0"/>
                <w:sz w:val="22"/>
                <w:szCs w:val="22"/>
              </w:rPr>
              <w:t xml:space="preserve"> de momios</w:t>
            </w:r>
          </w:p>
        </w:tc>
        <w:tc>
          <w:tcPr>
            <w:tcW w:w="0" w:type="auto"/>
          </w:tcPr>
          <w:p w:rsidR="00190646" w:rsidRPr="00EE26E6" w:rsidRDefault="00190646" w:rsidP="007175C3">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Casos</w:t>
            </w:r>
          </w:p>
        </w:tc>
        <w:tc>
          <w:tcPr>
            <w:tcW w:w="0" w:type="auto"/>
          </w:tcPr>
          <w:p w:rsidR="00190646" w:rsidRPr="00EE26E6" w:rsidRDefault="00190646" w:rsidP="007175C3">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Controles</w:t>
            </w:r>
          </w:p>
        </w:tc>
      </w:tr>
      <w:tr w:rsidR="00190646" w:rsidRPr="00EE26E6" w:rsidTr="0071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7175C3">
            <w:pPr>
              <w:pStyle w:val="Descripcin"/>
              <w:rPr>
                <w:rFonts w:asciiTheme="majorHAnsi" w:hAnsiTheme="majorHAnsi"/>
                <w:i w:val="0"/>
                <w:sz w:val="22"/>
                <w:szCs w:val="22"/>
              </w:rPr>
            </w:pPr>
            <w:r w:rsidRPr="00EE26E6">
              <w:rPr>
                <w:rFonts w:asciiTheme="majorHAnsi" w:hAnsiTheme="majorHAnsi"/>
                <w:i w:val="0"/>
                <w:sz w:val="22"/>
                <w:szCs w:val="22"/>
              </w:rPr>
              <w:t>Expuestos</w:t>
            </w:r>
          </w:p>
        </w:tc>
        <w:tc>
          <w:tcPr>
            <w:tcW w:w="0" w:type="auto"/>
          </w:tcPr>
          <w:p w:rsidR="00190646" w:rsidRPr="00EE26E6" w:rsidRDefault="00190646" w:rsidP="007175C3">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A: 150</w:t>
            </w:r>
          </w:p>
        </w:tc>
        <w:tc>
          <w:tcPr>
            <w:tcW w:w="0" w:type="auto"/>
          </w:tcPr>
          <w:p w:rsidR="00190646" w:rsidRPr="00EE26E6" w:rsidRDefault="00190646" w:rsidP="007175C3">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B: 700</w:t>
            </w:r>
          </w:p>
        </w:tc>
      </w:tr>
      <w:tr w:rsidR="00190646" w:rsidRPr="00EE26E6" w:rsidTr="007175C3">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7175C3">
            <w:pPr>
              <w:pStyle w:val="Descripcin"/>
              <w:rPr>
                <w:rFonts w:asciiTheme="majorHAnsi" w:hAnsiTheme="majorHAnsi"/>
                <w:i w:val="0"/>
                <w:sz w:val="22"/>
                <w:szCs w:val="22"/>
              </w:rPr>
            </w:pPr>
            <w:r w:rsidRPr="00EE26E6">
              <w:rPr>
                <w:rFonts w:asciiTheme="majorHAnsi" w:hAnsiTheme="majorHAnsi"/>
                <w:i w:val="0"/>
                <w:sz w:val="22"/>
                <w:szCs w:val="22"/>
              </w:rPr>
              <w:t>No expuestos</w:t>
            </w:r>
          </w:p>
        </w:tc>
        <w:tc>
          <w:tcPr>
            <w:tcW w:w="0" w:type="auto"/>
          </w:tcPr>
          <w:p w:rsidR="00190646" w:rsidRPr="00EE26E6" w:rsidRDefault="00190646" w:rsidP="007175C3">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 15</w:t>
            </w:r>
          </w:p>
        </w:tc>
        <w:tc>
          <w:tcPr>
            <w:tcW w:w="0" w:type="auto"/>
          </w:tcPr>
          <w:p w:rsidR="00190646" w:rsidRPr="00EE26E6" w:rsidRDefault="00190646" w:rsidP="007175C3">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D: 78</w:t>
            </w:r>
            <w:r w:rsidRPr="00EE26E6">
              <w:rPr>
                <w:rFonts w:asciiTheme="majorHAnsi" w:hAnsiTheme="majorHAnsi"/>
                <w:i w:val="0"/>
                <w:sz w:val="22"/>
                <w:szCs w:val="22"/>
              </w:rPr>
              <w:t>5</w:t>
            </w:r>
          </w:p>
        </w:tc>
      </w:tr>
    </w:tbl>
    <w:p w:rsidR="00190646" w:rsidRPr="00190646" w:rsidRDefault="00190646" w:rsidP="00190646">
      <w:pPr>
        <w:pStyle w:val="Descripcin"/>
        <w:rPr>
          <w:rFonts w:asciiTheme="majorHAnsi" w:hAnsiTheme="majorHAnsi"/>
          <w:b/>
          <w:i w:val="0"/>
          <w:color w:val="C00000"/>
          <w:sz w:val="28"/>
          <w:szCs w:val="22"/>
        </w:rPr>
      </w:pPr>
    </w:p>
    <w:p w:rsidR="00EE26E6" w:rsidRPr="00C760BB" w:rsidRDefault="00B20659" w:rsidP="00EE26E6">
      <w:pPr>
        <w:pStyle w:val="Descripcin"/>
        <w:ind w:left="720"/>
        <w:rPr>
          <w:rFonts w:asciiTheme="majorHAnsi" w:hAnsiTheme="majorHAnsi"/>
          <w:b/>
          <w:i w:val="0"/>
          <w:szCs w:val="22"/>
        </w:rPr>
      </w:pPr>
      <m:oMathPara>
        <m:oMathParaPr>
          <m:jc m:val="left"/>
        </m:oMathParaPr>
        <m:oMath>
          <m:f>
            <m:fPr>
              <m:ctrlPr>
                <w:rPr>
                  <w:rFonts w:ascii="Cambria Math" w:hAnsi="Cambria Math"/>
                  <w:b/>
                  <w:szCs w:val="22"/>
                </w:rPr>
              </m:ctrlPr>
            </m:fPr>
            <m:num>
              <m:r>
                <m:rPr>
                  <m:sty m:val="bi"/>
                </m:rPr>
                <w:rPr>
                  <w:rFonts w:ascii="Cambria Math" w:hAnsi="Cambria Math"/>
                  <w:szCs w:val="22"/>
                </w:rPr>
                <m:t>a / b</m:t>
              </m:r>
            </m:num>
            <m:den>
              <m:r>
                <m:rPr>
                  <m:sty m:val="bi"/>
                </m:rPr>
                <w:rPr>
                  <w:rFonts w:ascii="Cambria Math" w:hAnsi="Cambria Math"/>
                  <w:szCs w:val="22"/>
                </w:rPr>
                <m:t>c / d</m:t>
              </m:r>
            </m:den>
          </m:f>
        </m:oMath>
      </m:oMathPara>
    </w:p>
    <w:p w:rsidR="00C760BB" w:rsidRPr="00C760BB" w:rsidRDefault="00B20659" w:rsidP="00C760BB">
      <w:pPr>
        <w:pStyle w:val="Descripcin"/>
        <w:numPr>
          <w:ilvl w:val="0"/>
          <w:numId w:val="6"/>
        </w:numPr>
        <w:rPr>
          <w:rFonts w:asciiTheme="majorHAnsi" w:hAnsiTheme="majorHAnsi"/>
          <w:i w:val="0"/>
          <w:szCs w:val="22"/>
        </w:rPr>
      </w:pPr>
      <m:oMath>
        <m:f>
          <m:fPr>
            <m:ctrlPr>
              <w:rPr>
                <w:rFonts w:ascii="Cambria Math" w:hAnsi="Cambria Math"/>
                <w:sz w:val="28"/>
                <w:szCs w:val="22"/>
              </w:rPr>
            </m:ctrlPr>
          </m:fPr>
          <m:num>
            <m:r>
              <w:rPr>
                <w:rFonts w:ascii="Cambria Math" w:hAnsi="Cambria Math"/>
                <w:sz w:val="28"/>
                <w:szCs w:val="22"/>
              </w:rPr>
              <m:t>150 / 700</m:t>
            </m:r>
          </m:num>
          <m:den>
            <m:r>
              <w:rPr>
                <w:rFonts w:ascii="Cambria Math" w:hAnsi="Cambria Math"/>
                <w:sz w:val="28"/>
                <w:szCs w:val="22"/>
              </w:rPr>
              <m:t>15 / 785</m:t>
            </m:r>
          </m:den>
        </m:f>
      </m:oMath>
    </w:p>
    <w:p w:rsidR="00C760BB" w:rsidRPr="00190646" w:rsidRDefault="00B20659" w:rsidP="00C760BB">
      <w:pPr>
        <w:pStyle w:val="Descripcin"/>
        <w:numPr>
          <w:ilvl w:val="0"/>
          <w:numId w:val="6"/>
        </w:numPr>
        <w:rPr>
          <w:rFonts w:asciiTheme="majorHAnsi" w:hAnsiTheme="majorHAnsi"/>
          <w:i w:val="0"/>
          <w:szCs w:val="22"/>
        </w:rPr>
      </w:pPr>
      <m:oMath>
        <m:f>
          <m:fPr>
            <m:ctrlPr>
              <w:rPr>
                <w:rFonts w:ascii="Cambria Math" w:hAnsi="Cambria Math"/>
                <w:sz w:val="28"/>
                <w:szCs w:val="22"/>
              </w:rPr>
            </m:ctrlPr>
          </m:fPr>
          <m:num>
            <m:r>
              <w:rPr>
                <w:rFonts w:ascii="Cambria Math" w:hAnsi="Cambria Math"/>
                <w:sz w:val="28"/>
                <w:szCs w:val="22"/>
              </w:rPr>
              <m:t>0.214</m:t>
            </m:r>
          </m:num>
          <m:den>
            <m:r>
              <w:rPr>
                <w:rFonts w:ascii="Cambria Math" w:hAnsi="Cambria Math"/>
                <w:sz w:val="28"/>
                <w:szCs w:val="22"/>
              </w:rPr>
              <m:t>0.019</m:t>
            </m:r>
          </m:den>
        </m:f>
      </m:oMath>
    </w:p>
    <w:p w:rsidR="00C760BB" w:rsidRPr="00C760BB" w:rsidRDefault="00C760BB" w:rsidP="00C760BB">
      <w:pPr>
        <w:pStyle w:val="Descripcin"/>
        <w:numPr>
          <w:ilvl w:val="0"/>
          <w:numId w:val="6"/>
        </w:numPr>
        <w:rPr>
          <w:rFonts w:asciiTheme="majorHAnsi" w:hAnsiTheme="majorHAnsi"/>
          <w:b/>
          <w:i w:val="0"/>
          <w:color w:val="C00000"/>
          <w:szCs w:val="22"/>
        </w:rPr>
      </w:pPr>
      <w:r w:rsidRPr="00C760BB">
        <w:rPr>
          <w:rFonts w:asciiTheme="majorHAnsi" w:hAnsiTheme="majorHAnsi"/>
          <w:b/>
          <w:i w:val="0"/>
          <w:color w:val="C00000"/>
          <w:szCs w:val="22"/>
        </w:rPr>
        <w:t>11.2</w:t>
      </w:r>
    </w:p>
    <w:p w:rsidR="00C760BB" w:rsidRPr="00190646" w:rsidRDefault="00C760BB" w:rsidP="00EE26E6">
      <w:pPr>
        <w:pStyle w:val="Descripcin"/>
        <w:ind w:left="720"/>
        <w:rPr>
          <w:rFonts w:asciiTheme="majorHAnsi" w:hAnsiTheme="majorHAnsi"/>
          <w:i w:val="0"/>
          <w:szCs w:val="22"/>
        </w:rPr>
      </w:pPr>
    </w:p>
    <w:p w:rsidR="00477E00" w:rsidRPr="00477E00" w:rsidRDefault="00477E00" w:rsidP="00477E00">
      <w:pPr>
        <w:pStyle w:val="Prrafodelista"/>
        <w:spacing w:line="276" w:lineRule="auto"/>
        <w:jc w:val="both"/>
        <w:rPr>
          <w:rStyle w:val="apple-converted-space"/>
          <w:rFonts w:cs="Arial"/>
          <w:color w:val="000000"/>
          <w:szCs w:val="17"/>
          <w:shd w:val="clear" w:color="auto" w:fill="FFFFFF"/>
        </w:rPr>
      </w:pPr>
    </w:p>
    <w:p w:rsidR="00EC38F4" w:rsidRDefault="00EC38F4" w:rsidP="00926DAA">
      <w:pPr>
        <w:spacing w:line="276" w:lineRule="auto"/>
        <w:jc w:val="both"/>
        <w:rPr>
          <w:color w:val="000000"/>
          <w:szCs w:val="17"/>
          <w:shd w:val="clear" w:color="auto" w:fill="FFFFFF"/>
        </w:rPr>
      </w:pPr>
    </w:p>
    <w:p w:rsidR="00290B2D" w:rsidRPr="00926DAA" w:rsidRDefault="00290B2D" w:rsidP="00926DAA">
      <w:pPr>
        <w:spacing w:line="276" w:lineRule="auto"/>
        <w:jc w:val="both"/>
        <w:rPr>
          <w:color w:val="000000"/>
          <w:szCs w:val="17"/>
          <w:shd w:val="clear" w:color="auto" w:fill="FFFFFF"/>
        </w:rPr>
      </w:pPr>
    </w:p>
    <w:sectPr w:rsidR="00290B2D" w:rsidRPr="00926DAA" w:rsidSect="00245721">
      <w:pgSz w:w="12240" w:h="15840"/>
      <w:pgMar w:top="1417" w:right="1701" w:bottom="1417"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3AE"/>
    <w:multiLevelType w:val="hybridMultilevel"/>
    <w:tmpl w:val="759C5F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B57F45"/>
    <w:multiLevelType w:val="hybridMultilevel"/>
    <w:tmpl w:val="B830B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710AFA"/>
    <w:multiLevelType w:val="hybridMultilevel"/>
    <w:tmpl w:val="726C0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474559"/>
    <w:multiLevelType w:val="hybridMultilevel"/>
    <w:tmpl w:val="7514D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E00E2A"/>
    <w:multiLevelType w:val="hybridMultilevel"/>
    <w:tmpl w:val="2D52E7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BE"/>
    <w:rsid w:val="0003116F"/>
    <w:rsid w:val="0004122B"/>
    <w:rsid w:val="00190646"/>
    <w:rsid w:val="00245721"/>
    <w:rsid w:val="00290B2D"/>
    <w:rsid w:val="002D1974"/>
    <w:rsid w:val="0035552D"/>
    <w:rsid w:val="00410C45"/>
    <w:rsid w:val="00477E00"/>
    <w:rsid w:val="005B21E6"/>
    <w:rsid w:val="00632717"/>
    <w:rsid w:val="0070506A"/>
    <w:rsid w:val="007914EF"/>
    <w:rsid w:val="00827FBD"/>
    <w:rsid w:val="008873F8"/>
    <w:rsid w:val="008B7FA9"/>
    <w:rsid w:val="008F08BE"/>
    <w:rsid w:val="008F1824"/>
    <w:rsid w:val="00926DAA"/>
    <w:rsid w:val="009B3CFF"/>
    <w:rsid w:val="00AD7639"/>
    <w:rsid w:val="00B20659"/>
    <w:rsid w:val="00B303B5"/>
    <w:rsid w:val="00B824B6"/>
    <w:rsid w:val="00BF6D7F"/>
    <w:rsid w:val="00C520FE"/>
    <w:rsid w:val="00C760BB"/>
    <w:rsid w:val="00C956FF"/>
    <w:rsid w:val="00CA330C"/>
    <w:rsid w:val="00CB7EEA"/>
    <w:rsid w:val="00CD2D1D"/>
    <w:rsid w:val="00D26B5C"/>
    <w:rsid w:val="00E02EED"/>
    <w:rsid w:val="00E141A0"/>
    <w:rsid w:val="00E86564"/>
    <w:rsid w:val="00EC38F4"/>
    <w:rsid w:val="00EE26E6"/>
    <w:rsid w:val="00F36D6F"/>
    <w:rsid w:val="00FF2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9E24-5999-4ED6-A86A-8EA9638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D2D1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6">
    <w:name w:val="heading 6"/>
    <w:basedOn w:val="Normal"/>
    <w:link w:val="Ttulo6Car"/>
    <w:uiPriority w:val="9"/>
    <w:qFormat/>
    <w:rsid w:val="00CD2D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08BE"/>
    <w:pPr>
      <w:spacing w:after="0" w:line="240" w:lineRule="auto"/>
    </w:pPr>
    <w:rPr>
      <w:rFonts w:eastAsiaTheme="minorEastAsia"/>
      <w:sz w:val="24"/>
      <w:szCs w:val="24"/>
      <w:lang w:val="es-E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8F08BE"/>
    <w:pPr>
      <w:spacing w:after="0" w:line="240" w:lineRule="auto"/>
    </w:pPr>
    <w:rPr>
      <w:rFonts w:eastAsiaTheme="minorEastAsia"/>
      <w:sz w:val="23"/>
      <w:szCs w:val="23"/>
      <w:lang w:val="es-ES" w:eastAsia="fr-FR"/>
    </w:rPr>
  </w:style>
  <w:style w:type="character" w:customStyle="1" w:styleId="SinespaciadoCar">
    <w:name w:val="Sin espaciado Car"/>
    <w:basedOn w:val="Fuentedeprrafopredeter"/>
    <w:link w:val="Sinespaciado"/>
    <w:uiPriority w:val="1"/>
    <w:rsid w:val="008F08BE"/>
    <w:rPr>
      <w:rFonts w:eastAsiaTheme="minorEastAsia"/>
      <w:sz w:val="23"/>
      <w:szCs w:val="23"/>
      <w:lang w:val="es-ES" w:eastAsia="fr-FR"/>
    </w:rPr>
  </w:style>
  <w:style w:type="character" w:customStyle="1" w:styleId="apple-converted-space">
    <w:name w:val="apple-converted-space"/>
    <w:basedOn w:val="Fuentedeprrafopredeter"/>
    <w:rsid w:val="00C520FE"/>
  </w:style>
  <w:style w:type="paragraph" w:customStyle="1" w:styleId="tnnegro">
    <w:name w:val="tnnegro"/>
    <w:basedOn w:val="Normal"/>
    <w:rsid w:val="00E14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141A0"/>
    <w:rPr>
      <w:b/>
      <w:bCs/>
    </w:rPr>
  </w:style>
  <w:style w:type="character" w:customStyle="1" w:styleId="Ttulo1Car">
    <w:name w:val="Título 1 Car"/>
    <w:basedOn w:val="Fuentedeprrafopredeter"/>
    <w:link w:val="Ttulo1"/>
    <w:uiPriority w:val="9"/>
    <w:rsid w:val="00CD2D1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2D1D"/>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rsid w:val="00CD2D1D"/>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CD2D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CD2D1D"/>
    <w:rPr>
      <w:rFonts w:ascii="Times New Roman" w:eastAsia="Times New Roman" w:hAnsi="Times New Roman" w:cs="Times New Roman"/>
      <w:sz w:val="24"/>
      <w:szCs w:val="24"/>
      <w:lang w:eastAsia="es-MX"/>
    </w:rPr>
  </w:style>
  <w:style w:type="table" w:styleId="Tabladecuadrcula2-nfasis1">
    <w:name w:val="Grid Table 2 Accent 1"/>
    <w:basedOn w:val="Tablanormal"/>
    <w:uiPriority w:val="47"/>
    <w:rsid w:val="008F18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8F1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F1824"/>
    <w:rPr>
      <w:color w:val="0563C1" w:themeColor="hyperlink"/>
      <w:u w:val="single"/>
    </w:rPr>
  </w:style>
  <w:style w:type="paragraph" w:styleId="Prrafodelista">
    <w:name w:val="List Paragraph"/>
    <w:basedOn w:val="Normal"/>
    <w:uiPriority w:val="34"/>
    <w:qFormat/>
    <w:rsid w:val="008F1824"/>
    <w:pPr>
      <w:ind w:left="720"/>
      <w:contextualSpacing/>
    </w:pPr>
  </w:style>
  <w:style w:type="table" w:styleId="Tabladecuadrcula5oscura-nfasis1">
    <w:name w:val="Grid Table 5 Dark Accent 1"/>
    <w:basedOn w:val="Tablanormal"/>
    <w:uiPriority w:val="50"/>
    <w:rsid w:val="00926D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926D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5">
    <w:name w:val="Plain Table 5"/>
    <w:basedOn w:val="Tablanormal"/>
    <w:uiPriority w:val="45"/>
    <w:rsid w:val="00926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scripcin">
    <w:name w:val="caption"/>
    <w:basedOn w:val="Normal"/>
    <w:qFormat/>
    <w:rsid w:val="00477E00"/>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zh-CN" w:bidi="hi-IN"/>
    </w:rPr>
  </w:style>
  <w:style w:type="character" w:styleId="Textodelmarcadordeposicin">
    <w:name w:val="Placeholder Text"/>
    <w:basedOn w:val="Fuentedeprrafopredeter"/>
    <w:uiPriority w:val="99"/>
    <w:semiHidden/>
    <w:rsid w:val="00EE2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8179">
      <w:bodyDiv w:val="1"/>
      <w:marLeft w:val="0"/>
      <w:marRight w:val="0"/>
      <w:marTop w:val="0"/>
      <w:marBottom w:val="0"/>
      <w:divBdr>
        <w:top w:val="none" w:sz="0" w:space="0" w:color="auto"/>
        <w:left w:val="none" w:sz="0" w:space="0" w:color="auto"/>
        <w:bottom w:val="none" w:sz="0" w:space="0" w:color="auto"/>
        <w:right w:val="none" w:sz="0" w:space="0" w:color="auto"/>
      </w:divBdr>
      <w:divsChild>
        <w:div w:id="384718395">
          <w:marLeft w:val="0"/>
          <w:marRight w:val="0"/>
          <w:marTop w:val="0"/>
          <w:marBottom w:val="0"/>
          <w:divBdr>
            <w:top w:val="none" w:sz="0" w:space="0" w:color="auto"/>
            <w:left w:val="none" w:sz="0" w:space="0" w:color="auto"/>
            <w:bottom w:val="none" w:sz="0" w:space="0" w:color="auto"/>
            <w:right w:val="none" w:sz="0" w:space="0" w:color="auto"/>
          </w:divBdr>
        </w:div>
      </w:divsChild>
    </w:div>
    <w:div w:id="1552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DF"/>
    <w:rsid w:val="00313B4D"/>
    <w:rsid w:val="003F50DF"/>
    <w:rsid w:val="00EF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7E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HMIELM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dra. carmen GONZÁLEZ</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
  <dc:creator>christian everardo tovar zavala LME4417</dc:creator>
  <cp:keywords/>
  <dc:description/>
  <cp:lastModifiedBy>Tovar Zavala</cp:lastModifiedBy>
  <cp:revision>5</cp:revision>
  <cp:lastPrinted>2017-01-22T18:47:00Z</cp:lastPrinted>
  <dcterms:created xsi:type="dcterms:W3CDTF">2017-02-09T15:43:00Z</dcterms:created>
  <dcterms:modified xsi:type="dcterms:W3CDTF">2017-02-10T02:12:00Z</dcterms:modified>
</cp:coreProperties>
</file>