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6FFB" w:rsidTr="003B4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:rsidR="007F6FFB" w:rsidRDefault="007F6FFB" w:rsidP="00893584">
            <w:pPr>
              <w:jc w:val="center"/>
            </w:pPr>
            <w:r>
              <w:t>Criterios a evaluar en el análisis de un artículo que evalúa una prueba diagnóstica</w:t>
            </w:r>
          </w:p>
        </w:tc>
      </w:tr>
      <w:tr w:rsidR="00F51BF1" w:rsidTr="003B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F51BF1" w:rsidRDefault="007F6FFB">
            <w:r>
              <w:t>¿Hubo una estándar de referencia al cual se comparó la prueba en estudio?</w:t>
            </w:r>
          </w:p>
        </w:tc>
        <w:tc>
          <w:tcPr>
            <w:tcW w:w="6498" w:type="dxa"/>
          </w:tcPr>
          <w:p w:rsidR="00F51BF1" w:rsidRDefault="00893584" w:rsidP="00893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Si, e</w:t>
            </w:r>
            <w:r>
              <w:t xml:space="preserve">l Diagnóstico se resuelve a través de la </w:t>
            </w:r>
            <w:r>
              <w:t xml:space="preserve">punción y </w:t>
            </w:r>
            <w:r>
              <w:t>la biopsia pleural para</w:t>
            </w:r>
            <w:r>
              <w:t xml:space="preserve"> el cultivo microbiológico y el </w:t>
            </w:r>
            <w:r>
              <w:t>estudio histológico</w:t>
            </w:r>
          </w:p>
        </w:tc>
      </w:tr>
      <w:tr w:rsidR="007F6FFB" w:rsidTr="003B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7F6FFB">
            <w:r>
              <w:t>¿Fue la comparación con el estándar de referencia cegada e independiente?</w:t>
            </w:r>
          </w:p>
        </w:tc>
        <w:tc>
          <w:tcPr>
            <w:tcW w:w="6498" w:type="dxa"/>
          </w:tcPr>
          <w:p w:rsidR="007F6FFB" w:rsidRDefault="00893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</w:tr>
      <w:tr w:rsidR="007F6FFB" w:rsidTr="003B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7F6FFB">
            <w:r>
              <w:t xml:space="preserve">¿Se describe adecuadamente la población en estudio, </w:t>
            </w:r>
            <w:r w:rsidR="00893584">
              <w:t>así</w:t>
            </w:r>
            <w:r>
              <w:t xml:space="preserve"> como el tamizaje por el que los pacientes pasaron, antes de ser incluidos en el estudio?</w:t>
            </w:r>
          </w:p>
        </w:tc>
        <w:tc>
          <w:tcPr>
            <w:tcW w:w="6498" w:type="dxa"/>
          </w:tcPr>
          <w:p w:rsidR="007F6FFB" w:rsidRDefault="00893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Si, s</w:t>
            </w:r>
            <w:r>
              <w:t>e revisaron un total de cien casos</w:t>
            </w:r>
            <w:r>
              <w:t xml:space="preserve">, </w:t>
            </w:r>
            <w:r>
              <w:t>clasificándolos como pleuritis tuberculosa si cumplieron con algunos de los sigu</w:t>
            </w:r>
            <w:r>
              <w:t>ientes criterios de diagnóstico</w:t>
            </w:r>
          </w:p>
        </w:tc>
      </w:tr>
      <w:tr w:rsidR="007F6FFB" w:rsidTr="003B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7F6FFB">
            <w:r>
              <w:t>¿Se incluyeron pacientes con diferentes grados de severidad de la enfermedad?</w:t>
            </w:r>
          </w:p>
        </w:tc>
        <w:tc>
          <w:tcPr>
            <w:tcW w:w="6498" w:type="dxa"/>
          </w:tcPr>
          <w:p w:rsidR="007F6FFB" w:rsidRDefault="004D0099" w:rsidP="004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Si, s</w:t>
            </w:r>
            <w:r>
              <w:t>e determinó el p</w:t>
            </w:r>
            <w:r>
              <w:t xml:space="preserve">unto de corte que discrimina el </w:t>
            </w:r>
            <w:r>
              <w:t>derrame pleural tubercul</w:t>
            </w:r>
            <w:r>
              <w:t>oso de las otras etiologías (no tuberculosas).</w:t>
            </w:r>
          </w:p>
        </w:tc>
      </w:tr>
      <w:tr w:rsidR="007F6FFB" w:rsidTr="003B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893584">
            <w:r>
              <w:t>¿Se describió la manera de realizar la prueba diagnóstica con claridad de modo que se pueda reproducir fácilmente?</w:t>
            </w:r>
          </w:p>
        </w:tc>
        <w:tc>
          <w:tcPr>
            <w:tcW w:w="6498" w:type="dxa"/>
          </w:tcPr>
          <w:p w:rsidR="004D0099" w:rsidRDefault="004D0099" w:rsidP="004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Solo menciona </w:t>
            </w:r>
            <w:r>
              <w:t xml:space="preserve"> test de ADA (</w:t>
            </w:r>
            <w:proofErr w:type="spellStart"/>
            <w:r>
              <w:t>Adenosin</w:t>
            </w:r>
            <w:proofErr w:type="spellEnd"/>
            <w:r>
              <w:t xml:space="preserve"> </w:t>
            </w:r>
            <w:proofErr w:type="spellStart"/>
            <w:r>
              <w:t>Desaminasa</w:t>
            </w:r>
            <w:proofErr w:type="spellEnd"/>
            <w:r>
              <w:t>), una prueba</w:t>
            </w:r>
          </w:p>
          <w:p w:rsidR="007F6FFB" w:rsidRDefault="004D0099" w:rsidP="004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colorimétrica</w:t>
            </w:r>
            <w:proofErr w:type="gramEnd"/>
            <w:r>
              <w:t xml:space="preserve"> simple</w:t>
            </w:r>
            <w:r>
              <w:t>, no nos dice mucho.</w:t>
            </w:r>
          </w:p>
        </w:tc>
      </w:tr>
      <w:tr w:rsidR="007F6FFB" w:rsidTr="003B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893584">
            <w:r>
              <w:t>¿Se expresaron con claridad los valores de sensibilidad, especificad y valores predictivos?</w:t>
            </w:r>
          </w:p>
        </w:tc>
        <w:tc>
          <w:tcPr>
            <w:tcW w:w="6498" w:type="dxa"/>
          </w:tcPr>
          <w:p w:rsidR="007F6FFB" w:rsidRDefault="004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  <w:bookmarkStart w:id="0" w:name="_GoBack"/>
            <w:bookmarkEnd w:id="0"/>
          </w:p>
        </w:tc>
      </w:tr>
      <w:tr w:rsidR="007F6FFB" w:rsidTr="003B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893584">
            <w:r>
              <w:t>¿Se definió la manera en que se delimito el nivel de “normalidad”?</w:t>
            </w:r>
          </w:p>
        </w:tc>
        <w:tc>
          <w:tcPr>
            <w:tcW w:w="6498" w:type="dxa"/>
          </w:tcPr>
          <w:p w:rsidR="007F6FFB" w:rsidRDefault="004D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</w:p>
        </w:tc>
      </w:tr>
      <w:tr w:rsidR="007F6FFB" w:rsidTr="003B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893584">
            <w:r>
              <w:t>¿Se propone la prueba diagnóstica como una prueba adicional o como una prueba sustituta de la utilizada más comúnmente en la práctica clínica?</w:t>
            </w:r>
          </w:p>
        </w:tc>
        <w:tc>
          <w:tcPr>
            <w:tcW w:w="6498" w:type="dxa"/>
          </w:tcPr>
          <w:p w:rsidR="007F6FFB" w:rsidRDefault="004D0099" w:rsidP="004D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Prueba sustituta, ya que el resultado del cultivo </w:t>
            </w:r>
            <w:r>
              <w:t>puede demorar demasiado t</w:t>
            </w:r>
            <w:r w:rsidR="003B4D30">
              <w:t xml:space="preserve">iempo, 1 a 2 meses en promedio, </w:t>
            </w:r>
            <w:r w:rsidR="003B4D30">
              <w:t xml:space="preserve">la búsqueda de una prueba que pueda hacer el diagnóstico con la misma </w:t>
            </w:r>
            <w:r w:rsidR="003B4D30">
              <w:t>certeza pero en un tiempo menor.</w:t>
            </w:r>
          </w:p>
        </w:tc>
      </w:tr>
      <w:tr w:rsidR="007F6FFB" w:rsidTr="003B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893584">
            <w:r>
              <w:t>¿Se informa de las complicaciones o de los efectos adversos potenciales de la prueba?</w:t>
            </w:r>
          </w:p>
        </w:tc>
        <w:tc>
          <w:tcPr>
            <w:tcW w:w="6498" w:type="dxa"/>
          </w:tcPr>
          <w:p w:rsidR="007F6FFB" w:rsidRDefault="003B4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</w:p>
        </w:tc>
      </w:tr>
      <w:tr w:rsidR="007F6FFB" w:rsidTr="003B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7F6FFB" w:rsidRDefault="00893584">
            <w:r>
              <w:t>¿Se proporciona información relacionada al costo monetario de la prueba?</w:t>
            </w:r>
          </w:p>
        </w:tc>
        <w:tc>
          <w:tcPr>
            <w:tcW w:w="6498" w:type="dxa"/>
          </w:tcPr>
          <w:p w:rsidR="007F6FFB" w:rsidRDefault="003B4D30" w:rsidP="003B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Si, </w:t>
            </w:r>
            <w:r>
              <w:t xml:space="preserve">poco </w:t>
            </w:r>
            <w:r>
              <w:t xml:space="preserve">costosa a la cual se le ha dado </w:t>
            </w:r>
            <w:r>
              <w:t>un uso muy amplio y s</w:t>
            </w:r>
            <w:r>
              <w:t>e le ha atribuido un alto valor diagnóstico.</w:t>
            </w:r>
          </w:p>
        </w:tc>
      </w:tr>
    </w:tbl>
    <w:p w:rsidR="0033177D" w:rsidRDefault="0033177D"/>
    <w:sectPr w:rsidR="0033177D" w:rsidSect="00F51BF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86" w:rsidRDefault="00F63786" w:rsidP="003B4D30">
      <w:pPr>
        <w:spacing w:after="0" w:line="240" w:lineRule="auto"/>
      </w:pPr>
      <w:r>
        <w:separator/>
      </w:r>
    </w:p>
  </w:endnote>
  <w:endnote w:type="continuationSeparator" w:id="0">
    <w:p w:rsidR="00F63786" w:rsidRDefault="00F63786" w:rsidP="003B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86" w:rsidRDefault="00F63786" w:rsidP="003B4D30">
      <w:pPr>
        <w:spacing w:after="0" w:line="240" w:lineRule="auto"/>
      </w:pPr>
      <w:r>
        <w:separator/>
      </w:r>
    </w:p>
  </w:footnote>
  <w:footnote w:type="continuationSeparator" w:id="0">
    <w:p w:rsidR="00F63786" w:rsidRDefault="00F63786" w:rsidP="003B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30" w:rsidRDefault="003B4D30">
    <w:pPr>
      <w:pStyle w:val="Encabezado"/>
    </w:pPr>
    <w:r>
      <w:t>Rodríguez Inda José Luis LME4535 8vo semestre</w:t>
    </w:r>
    <w:r>
      <w:ptab w:relativeTo="margin" w:alignment="center" w:leader="none"/>
    </w:r>
    <w:r>
      <w:t xml:space="preserve">Medicina basada en evidencia </w:t>
    </w:r>
    <w:r>
      <w:ptab w:relativeTo="margin" w:alignment="right" w:leader="none"/>
    </w:r>
    <w:r>
      <w:t>2 de febrero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F1"/>
    <w:rsid w:val="0033177D"/>
    <w:rsid w:val="003B4D30"/>
    <w:rsid w:val="004D0099"/>
    <w:rsid w:val="007F6FFB"/>
    <w:rsid w:val="00893584"/>
    <w:rsid w:val="00F51BF1"/>
    <w:rsid w:val="00F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555A-8F83-49AE-8C2E-67A586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6">
    <w:name w:val="Grid Table 3 Accent 6"/>
    <w:basedOn w:val="Tablanormal"/>
    <w:uiPriority w:val="48"/>
    <w:rsid w:val="003B4D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3B4D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B4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D30"/>
  </w:style>
  <w:style w:type="paragraph" w:styleId="Piedepgina">
    <w:name w:val="footer"/>
    <w:basedOn w:val="Normal"/>
    <w:link w:val="PiedepginaCar"/>
    <w:uiPriority w:val="99"/>
    <w:unhideWhenUsed/>
    <w:rsid w:val="003B4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D30"/>
  </w:style>
  <w:style w:type="table" w:styleId="Tabladecuadrcula5oscura-nfasis3">
    <w:name w:val="Grid Table 5 Dark Accent 3"/>
    <w:basedOn w:val="Tablanormal"/>
    <w:uiPriority w:val="50"/>
    <w:rsid w:val="003B4D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rodriguez inda</dc:creator>
  <cp:keywords/>
  <dc:description/>
  <cp:lastModifiedBy>jose luis rodriguez inda</cp:lastModifiedBy>
  <cp:revision>1</cp:revision>
  <dcterms:created xsi:type="dcterms:W3CDTF">2017-02-02T19:44:00Z</dcterms:created>
  <dcterms:modified xsi:type="dcterms:W3CDTF">2017-02-02T21:01:00Z</dcterms:modified>
</cp:coreProperties>
</file>