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3691"/>
        <w:tblW w:w="5300" w:type="pct"/>
        <w:tblLook w:val="04A0" w:firstRow="1" w:lastRow="0" w:firstColumn="1" w:lastColumn="0" w:noHBand="0" w:noVBand="1"/>
      </w:tblPr>
      <w:tblGrid>
        <w:gridCol w:w="9358"/>
      </w:tblGrid>
      <w:tr w:rsidR="003D71F9" w:rsidTr="00A870B6">
        <w:trPr>
          <w:trHeight w:val="4222"/>
        </w:trPr>
        <w:tc>
          <w:tcPr>
            <w:tcW w:w="5000" w:type="pct"/>
          </w:tcPr>
          <w:p w:rsidR="00453C9B" w:rsidRDefault="003D71F9" w:rsidP="00A870B6">
            <w:pPr>
              <w:jc w:val="center"/>
            </w:pPr>
            <w:r>
              <w:t>ENFERMEDAD</w:t>
            </w:r>
            <w:r w:rsidR="00453C9B">
              <w:t xml:space="preserve"> (tuberculosis)</w:t>
            </w:r>
          </w:p>
          <w:tbl>
            <w:tblPr>
              <w:tblStyle w:val="Tablaconcuadrcula"/>
              <w:tblpPr w:leftFromText="141" w:rightFromText="141" w:vertAnchor="text" w:horzAnchor="margin" w:tblpXSpec="right" w:tblpY="361"/>
              <w:tblOverlap w:val="never"/>
              <w:tblW w:w="937" w:type="pct"/>
              <w:tblLook w:val="04A0" w:firstRow="1" w:lastRow="0" w:firstColumn="1" w:lastColumn="0" w:noHBand="0" w:noVBand="1"/>
            </w:tblPr>
            <w:tblGrid>
              <w:gridCol w:w="1711"/>
            </w:tblGrid>
            <w:tr w:rsidR="0045730D" w:rsidTr="0045730D">
              <w:trPr>
                <w:trHeight w:val="1550"/>
              </w:trPr>
              <w:tc>
                <w:tcPr>
                  <w:tcW w:w="5000" w:type="pct"/>
                </w:tcPr>
                <w:p w:rsidR="0045730D" w:rsidRDefault="0045730D" w:rsidP="0045730D">
                  <w:pPr>
                    <w:jc w:val="center"/>
                  </w:pPr>
                  <w:r>
                    <w:t>TOTAL</w:t>
                  </w:r>
                </w:p>
                <w:p w:rsidR="0045730D" w:rsidRDefault="0045730D" w:rsidP="0045730D">
                  <w:pPr>
                    <w:jc w:val="center"/>
                  </w:pPr>
                </w:p>
                <w:p w:rsidR="0045730D" w:rsidRDefault="0045730D" w:rsidP="0045730D">
                  <w:pPr>
                    <w:jc w:val="center"/>
                  </w:pPr>
                </w:p>
                <w:p w:rsidR="0045730D" w:rsidRPr="00453C9B" w:rsidRDefault="0045730D" w:rsidP="0045730D">
                  <w:pPr>
                    <w:jc w:val="center"/>
                    <w:rPr>
                      <w:b/>
                    </w:rPr>
                  </w:pPr>
                  <w:r w:rsidRPr="00453C9B">
                    <w:rPr>
                      <w:b/>
                    </w:rPr>
                    <w:t>19</w:t>
                  </w:r>
                </w:p>
              </w:tc>
            </w:tr>
            <w:tr w:rsidR="0045730D" w:rsidTr="0045730D">
              <w:trPr>
                <w:trHeight w:val="1302"/>
              </w:trPr>
              <w:tc>
                <w:tcPr>
                  <w:tcW w:w="5000" w:type="pct"/>
                </w:tcPr>
                <w:p w:rsidR="0045730D" w:rsidRDefault="0045730D" w:rsidP="0045730D">
                  <w:pPr>
                    <w:jc w:val="center"/>
                  </w:pPr>
                </w:p>
                <w:p w:rsidR="0045730D" w:rsidRDefault="0045730D" w:rsidP="0045730D">
                  <w:pPr>
                    <w:jc w:val="center"/>
                  </w:pPr>
                </w:p>
                <w:p w:rsidR="0045730D" w:rsidRPr="00453C9B" w:rsidRDefault="0045730D" w:rsidP="0045730D">
                  <w:pPr>
                    <w:jc w:val="center"/>
                    <w:rPr>
                      <w:b/>
                    </w:rPr>
                  </w:pPr>
                  <w:r w:rsidRPr="00453C9B">
                    <w:rPr>
                      <w:b/>
                    </w:rPr>
                    <w:t>81</w:t>
                  </w:r>
                </w:p>
              </w:tc>
            </w:tr>
          </w:tbl>
          <w:p w:rsidR="003D71F9" w:rsidRDefault="0045730D" w:rsidP="00A870B6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BCAA686" wp14:editId="38632EA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193675</wp:posOffset>
                      </wp:positionV>
                      <wp:extent cx="971550" cy="1724025"/>
                      <wp:effectExtent l="0" t="0" r="19050" b="2857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30D" w:rsidRDefault="003D71F9" w:rsidP="0045730D">
                                  <w:pPr>
                                    <w:jc w:val="center"/>
                                  </w:pPr>
                                  <w:r>
                                    <w:t>PRUEBA</w:t>
                                  </w:r>
                                  <w:r w:rsidR="00453C9B">
                                    <w:t xml:space="preserve"> (test de ADA)</w:t>
                                  </w:r>
                                </w:p>
                                <w:p w:rsidR="00453C9B" w:rsidRDefault="00453C9B" w:rsidP="00453C9B">
                                  <w:pPr>
                                    <w:jc w:val="center"/>
                                  </w:pPr>
                                  <w:r>
                                    <w:t>(+)</w:t>
                                  </w:r>
                                </w:p>
                                <w:p w:rsidR="0045730D" w:rsidRDefault="0045730D" w:rsidP="00453C9B">
                                  <w:pPr>
                                    <w:jc w:val="center"/>
                                  </w:pPr>
                                </w:p>
                                <w:p w:rsidR="0045730D" w:rsidRDefault="0045730D" w:rsidP="00453C9B">
                                  <w:pPr>
                                    <w:jc w:val="center"/>
                                  </w:pPr>
                                </w:p>
                                <w:p w:rsidR="003D71F9" w:rsidRDefault="003D71F9" w:rsidP="003D71F9">
                                  <w:pPr>
                                    <w:jc w:val="center"/>
                                  </w:pPr>
                                  <w:r>
                                    <w:t>(-)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CAA6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2.2pt;margin-top:15.25pt;width:76.5pt;height:13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5bOJwIAAE0EAAAOAAAAZHJzL2Uyb0RvYy54bWysVNuO0zAQfUfiHyy/01zU0t2o6WrpUoS0&#10;XKSFD5jaTmPheILtNlm+nrHTLeUiHhB5sGzP+MyZMzNZ3YydYUflvEZb82KWc6asQKntvuafP21f&#10;XHHmA1gJBq2q+aPy/Gb9/Nlq6CtVYotGKscIxPpq6GvehtBXWeZFqzrwM+yVJWODroNAR7fPpIOB&#10;0DuTlXn+MhvQyd6hUN7T7d1k5OuE3zRKhA9N41VgpubELaTVpXUX12y9gmrvoG+1ONGAf2DRgbYU&#10;9Ax1BwHYwenfoDotHHpswkxgl2HTaKFSDpRNkf+SzUMLvUq5kDi+P8vk/x+seH/86JiWNS+LJWcW&#10;OirS5gDSIZOKBTUGZGWUaeh9Rd4PPfmH8RWOVO6Usu/vUXzxzOKmBbtXt87h0CqQRLOIL7OLpxOO&#10;jyC74R1KigaHgAlobFwXNSRVGKFTuR7PJSIeTNDl9bJYLMgiyFQsy3leLlIIqJ5e986HNwo7Fjc1&#10;d9QCCR2O9z5ENlA9ucRgHo2WW21MOrj9bmMcOwK1yzZ9J/Sf3IxlA1FZUOy/Q+Tp+xNEpwP1vdFd&#10;za/OTlBF2V5bmboygDbTnigbe9IxSjeJGMbdeKrLDuUjKepw6m+aR9q06L5xNlBv19x/PYBTnJm3&#10;lqpyXczncRjSYb5YlnRwl5bdpQWsIKiaB86m7SakAYqpW7yl6jU6CRvLPDE5caWeTXqf5isOxeU5&#10;ef34C6y/AwAA//8DAFBLAwQUAAYACAAAACEAOeEpCd4AAAAJAQAADwAAAGRycy9kb3ducmV2Lnht&#10;bEyPwU7DMBBE70j8g7VIXFBr04YQQpwKIYHgBgXB1Y23SYS9Drabhr/HOcFxdkYzb6vNZA0b0Yfe&#10;kYTLpQCG1DjdUyvh/e1hUQALUZFWxhFK+MEAm/r0pFKldkd6xXEbW5ZKKJRKQhfjUHIemg6tCks3&#10;ICVv77xVMUnfcu3VMZVbw1dC5NyqntJCpwa877D52h6shCJ7Gj/D8/rlo8n35iZeXI+P317K87Pp&#10;7hZYxCn+hWHGT+hQJ6adO5AOzEhYZFlKSliLK2CznxU5sN18WAngdcX/f1D/AgAA//8DAFBLAQIt&#10;ABQABgAIAAAAIQC2gziS/gAAAOEBAAATAAAAAAAAAAAAAAAAAAAAAABbQ29udGVudF9UeXBlc10u&#10;eG1sUEsBAi0AFAAGAAgAAAAhADj9If/WAAAAlAEAAAsAAAAAAAAAAAAAAAAALwEAAF9yZWxzLy5y&#10;ZWxzUEsBAi0AFAAGAAgAAAAhAC7rls4nAgAATQQAAA4AAAAAAAAAAAAAAAAALgIAAGRycy9lMm9E&#10;b2MueG1sUEsBAi0AFAAGAAgAAAAhADnhKQneAAAACQEAAA8AAAAAAAAAAAAAAAAAgQQAAGRycy9k&#10;b3ducmV2LnhtbFBLBQYAAAAABAAEAPMAAACMBQAAAAA=&#10;">
                      <v:textbox>
                        <w:txbxContent>
                          <w:p w:rsidR="0045730D" w:rsidRDefault="003D71F9" w:rsidP="0045730D">
                            <w:pPr>
                              <w:jc w:val="center"/>
                            </w:pPr>
                            <w:r>
                              <w:t>PRUEBA</w:t>
                            </w:r>
                            <w:r w:rsidR="00453C9B">
                              <w:t xml:space="preserve"> (test de ADA)</w:t>
                            </w:r>
                          </w:p>
                          <w:p w:rsidR="00453C9B" w:rsidRDefault="00453C9B" w:rsidP="00453C9B">
                            <w:pPr>
                              <w:jc w:val="center"/>
                            </w:pPr>
                            <w:r>
                              <w:t>(+)</w:t>
                            </w:r>
                          </w:p>
                          <w:p w:rsidR="0045730D" w:rsidRDefault="0045730D" w:rsidP="00453C9B">
                            <w:pPr>
                              <w:jc w:val="center"/>
                            </w:pPr>
                          </w:p>
                          <w:p w:rsidR="0045730D" w:rsidRDefault="0045730D" w:rsidP="00453C9B">
                            <w:pPr>
                              <w:jc w:val="center"/>
                            </w:pPr>
                          </w:p>
                          <w:p w:rsidR="003D71F9" w:rsidRDefault="003D71F9" w:rsidP="003D71F9">
                            <w:pPr>
                              <w:jc w:val="center"/>
                            </w:pPr>
                            <w:r>
                              <w:t>(-)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tbl>
            <w:tblPr>
              <w:tblStyle w:val="Tablaconcuadrcula"/>
              <w:tblpPr w:leftFromText="141" w:rightFromText="141" w:vertAnchor="page" w:horzAnchor="margin" w:tblpXSpec="center" w:tblpY="436"/>
              <w:tblOverlap w:val="never"/>
              <w:tblW w:w="5397" w:type="dxa"/>
              <w:tblLook w:val="04A0" w:firstRow="1" w:lastRow="0" w:firstColumn="1" w:lastColumn="0" w:noHBand="0" w:noVBand="1"/>
            </w:tblPr>
            <w:tblGrid>
              <w:gridCol w:w="2698"/>
              <w:gridCol w:w="2699"/>
            </w:tblGrid>
            <w:tr w:rsidR="00453C9B" w:rsidTr="00453C9B">
              <w:trPr>
                <w:trHeight w:val="657"/>
              </w:trPr>
              <w:tc>
                <w:tcPr>
                  <w:tcW w:w="2500" w:type="pct"/>
                </w:tcPr>
                <w:p w:rsidR="00453C9B" w:rsidRDefault="00453C9B" w:rsidP="00A870B6">
                  <w:pPr>
                    <w:jc w:val="center"/>
                  </w:pPr>
                  <w:r>
                    <w:t>ENFERMOS (+)</w:t>
                  </w:r>
                </w:p>
              </w:tc>
              <w:tc>
                <w:tcPr>
                  <w:tcW w:w="2500" w:type="pct"/>
                </w:tcPr>
                <w:p w:rsidR="00453C9B" w:rsidRDefault="00453C9B" w:rsidP="00A870B6">
                  <w:pPr>
                    <w:jc w:val="center"/>
                  </w:pPr>
                  <w:r>
                    <w:t>SANOS (-)</w:t>
                  </w:r>
                </w:p>
              </w:tc>
            </w:tr>
            <w:tr w:rsidR="00453C9B" w:rsidTr="00453C9B">
              <w:trPr>
                <w:trHeight w:val="1089"/>
              </w:trPr>
              <w:tc>
                <w:tcPr>
                  <w:tcW w:w="2500" w:type="pct"/>
                </w:tcPr>
                <w:p w:rsidR="00453C9B" w:rsidRDefault="00453C9B" w:rsidP="00A870B6">
                  <w:pPr>
                    <w:jc w:val="center"/>
                  </w:pPr>
                  <w:r>
                    <w:t>A (verdaderamente enfermos)</w:t>
                  </w:r>
                </w:p>
                <w:p w:rsidR="00453C9B" w:rsidRPr="00453C9B" w:rsidRDefault="00453C9B" w:rsidP="00A870B6">
                  <w:pPr>
                    <w:jc w:val="center"/>
                    <w:rPr>
                      <w:b/>
                    </w:rPr>
                  </w:pPr>
                  <w:r w:rsidRPr="00453C9B">
                    <w:rPr>
                      <w:b/>
                    </w:rPr>
                    <w:t>17</w:t>
                  </w:r>
                </w:p>
              </w:tc>
              <w:tc>
                <w:tcPr>
                  <w:tcW w:w="2500" w:type="pct"/>
                </w:tcPr>
                <w:p w:rsidR="00453C9B" w:rsidRDefault="00453C9B" w:rsidP="00A870B6">
                  <w:pPr>
                    <w:jc w:val="center"/>
                  </w:pPr>
                  <w:r>
                    <w:t>B (falsos positivos)</w:t>
                  </w:r>
                </w:p>
                <w:p w:rsidR="00453C9B" w:rsidRDefault="00453C9B" w:rsidP="00A870B6">
                  <w:pPr>
                    <w:jc w:val="center"/>
                  </w:pPr>
                </w:p>
                <w:p w:rsidR="00453C9B" w:rsidRPr="00453C9B" w:rsidRDefault="00453C9B" w:rsidP="00A870B6">
                  <w:pPr>
                    <w:jc w:val="center"/>
                    <w:rPr>
                      <w:b/>
                    </w:rPr>
                  </w:pPr>
                  <w:r w:rsidRPr="00453C9B">
                    <w:rPr>
                      <w:b/>
                    </w:rPr>
                    <w:t>2</w:t>
                  </w:r>
                </w:p>
              </w:tc>
            </w:tr>
            <w:tr w:rsidR="00453C9B" w:rsidTr="00453C9B">
              <w:trPr>
                <w:trHeight w:val="1089"/>
              </w:trPr>
              <w:tc>
                <w:tcPr>
                  <w:tcW w:w="2500" w:type="pct"/>
                </w:tcPr>
                <w:p w:rsidR="00453C9B" w:rsidRDefault="00453C9B" w:rsidP="00A870B6">
                  <w:pPr>
                    <w:jc w:val="center"/>
                  </w:pPr>
                  <w:r>
                    <w:t>C (falsos positivos)</w:t>
                  </w:r>
                </w:p>
                <w:p w:rsidR="00453C9B" w:rsidRDefault="00453C9B" w:rsidP="00A870B6">
                  <w:pPr>
                    <w:jc w:val="center"/>
                  </w:pPr>
                </w:p>
                <w:p w:rsidR="00453C9B" w:rsidRPr="00453C9B" w:rsidRDefault="00453C9B" w:rsidP="00A870B6">
                  <w:pPr>
                    <w:jc w:val="center"/>
                    <w:rPr>
                      <w:b/>
                    </w:rPr>
                  </w:pPr>
                  <w:r w:rsidRPr="00453C9B">
                    <w:rPr>
                      <w:b/>
                    </w:rPr>
                    <w:t>28</w:t>
                  </w:r>
                </w:p>
              </w:tc>
              <w:tc>
                <w:tcPr>
                  <w:tcW w:w="2500" w:type="pct"/>
                </w:tcPr>
                <w:p w:rsidR="00453C9B" w:rsidRDefault="00453C9B" w:rsidP="00A870B6">
                  <w:pPr>
                    <w:jc w:val="center"/>
                  </w:pPr>
                  <w:r>
                    <w:t>D (verdaderamente sanos)</w:t>
                  </w:r>
                </w:p>
                <w:p w:rsidR="00453C9B" w:rsidRDefault="00453C9B" w:rsidP="00A870B6">
                  <w:pPr>
                    <w:jc w:val="center"/>
                  </w:pPr>
                </w:p>
                <w:p w:rsidR="00453C9B" w:rsidRPr="00453C9B" w:rsidRDefault="00453C9B" w:rsidP="00A870B6">
                  <w:pPr>
                    <w:jc w:val="center"/>
                    <w:rPr>
                      <w:b/>
                    </w:rPr>
                  </w:pPr>
                  <w:r w:rsidRPr="00453C9B">
                    <w:rPr>
                      <w:b/>
                    </w:rPr>
                    <w:t>53</w:t>
                  </w:r>
                </w:p>
              </w:tc>
            </w:tr>
          </w:tbl>
          <w:p w:rsidR="003D71F9" w:rsidRDefault="003D71F9" w:rsidP="00A870B6"/>
          <w:tbl>
            <w:tblPr>
              <w:tblStyle w:val="Tablaconcuadrcula"/>
              <w:tblpPr w:leftFromText="141" w:rightFromText="141" w:horzAnchor="margin" w:tblpY="525"/>
              <w:tblOverlap w:val="never"/>
              <w:tblW w:w="9127" w:type="dxa"/>
              <w:tblLook w:val="04A0" w:firstRow="1" w:lastRow="0" w:firstColumn="1" w:lastColumn="0" w:noHBand="0" w:noVBand="1"/>
            </w:tblPr>
            <w:tblGrid>
              <w:gridCol w:w="1443"/>
              <w:gridCol w:w="3138"/>
              <w:gridCol w:w="2775"/>
              <w:gridCol w:w="1771"/>
            </w:tblGrid>
            <w:tr w:rsidR="00453C9B" w:rsidTr="00453C9B">
              <w:trPr>
                <w:trHeight w:val="430"/>
              </w:trPr>
              <w:tc>
                <w:tcPr>
                  <w:tcW w:w="791" w:type="pct"/>
                </w:tcPr>
                <w:p w:rsidR="00453C9B" w:rsidRDefault="00453C9B" w:rsidP="00A870B6">
                  <w:pPr>
                    <w:jc w:val="center"/>
                  </w:pPr>
                  <w:r>
                    <w:t>TOTAL</w:t>
                  </w:r>
                </w:p>
              </w:tc>
              <w:tc>
                <w:tcPr>
                  <w:tcW w:w="1719" w:type="pct"/>
                </w:tcPr>
                <w:p w:rsidR="00453C9B" w:rsidRPr="00453C9B" w:rsidRDefault="00453C9B" w:rsidP="00A870B6">
                  <w:pPr>
                    <w:jc w:val="center"/>
                    <w:rPr>
                      <w:b/>
                    </w:rPr>
                  </w:pPr>
                  <w:r w:rsidRPr="00453C9B">
                    <w:rPr>
                      <w:b/>
                    </w:rPr>
                    <w:t>45</w:t>
                  </w:r>
                </w:p>
              </w:tc>
              <w:tc>
                <w:tcPr>
                  <w:tcW w:w="1520" w:type="pct"/>
                </w:tcPr>
                <w:p w:rsidR="00453C9B" w:rsidRPr="00453C9B" w:rsidRDefault="00453C9B" w:rsidP="00A870B6">
                  <w:pPr>
                    <w:jc w:val="center"/>
                    <w:rPr>
                      <w:b/>
                    </w:rPr>
                  </w:pPr>
                  <w:r w:rsidRPr="00453C9B">
                    <w:rPr>
                      <w:b/>
                    </w:rPr>
                    <w:t>55</w:t>
                  </w:r>
                </w:p>
              </w:tc>
              <w:tc>
                <w:tcPr>
                  <w:tcW w:w="970" w:type="pct"/>
                </w:tcPr>
                <w:p w:rsidR="00453C9B" w:rsidRDefault="00453C9B" w:rsidP="00A870B6">
                  <w:pPr>
                    <w:jc w:val="center"/>
                  </w:pPr>
                  <w:r w:rsidRPr="00453C9B">
                    <w:rPr>
                      <w:color w:val="FF0000"/>
                    </w:rPr>
                    <w:t>100</w:t>
                  </w:r>
                </w:p>
              </w:tc>
            </w:tr>
          </w:tbl>
          <w:p w:rsidR="003D71F9" w:rsidRDefault="003D71F9" w:rsidP="00A870B6">
            <w:pPr>
              <w:jc w:val="center"/>
            </w:pPr>
          </w:p>
        </w:tc>
      </w:tr>
    </w:tbl>
    <w:p w:rsidR="00E22395" w:rsidRDefault="00A870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OSCAR OROZCO LOPEZ</w:t>
      </w:r>
    </w:p>
    <w:p w:rsidR="00A870B6" w:rsidRDefault="00A870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LME3918</w:t>
      </w:r>
    </w:p>
    <w:p w:rsidR="00A870B6" w:rsidRPr="00A870B6" w:rsidRDefault="00A870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MEDICINA BASADA EN EVIDENCIAS</w:t>
      </w:r>
    </w:p>
    <w:p w:rsidR="00453C9B" w:rsidRPr="00A870B6" w:rsidRDefault="00A870B6" w:rsidP="00A870B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PRUEBAS DIAGNOSTICAS</w:t>
      </w:r>
    </w:p>
    <w:p w:rsidR="00A870B6" w:rsidRDefault="00A870B6">
      <w:pPr>
        <w:rPr>
          <w:rFonts w:ascii="Arial" w:hAnsi="Arial" w:cs="Arial"/>
          <w:b/>
          <w:sz w:val="24"/>
          <w:szCs w:val="24"/>
        </w:rPr>
      </w:pPr>
    </w:p>
    <w:p w:rsidR="00A870B6" w:rsidRDefault="00A870B6">
      <w:pPr>
        <w:rPr>
          <w:rFonts w:ascii="Arial" w:hAnsi="Arial" w:cs="Arial"/>
          <w:b/>
          <w:sz w:val="24"/>
          <w:szCs w:val="24"/>
        </w:rPr>
      </w:pPr>
    </w:p>
    <w:p w:rsidR="00453C9B" w:rsidRPr="00453C9B" w:rsidRDefault="00453C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Sensibilidad: </w:t>
      </w:r>
      <w:r>
        <w:rPr>
          <w:rFonts w:ascii="Arial" w:hAnsi="Arial" w:cs="Arial"/>
          <w:sz w:val="24"/>
          <w:szCs w:val="24"/>
        </w:rPr>
        <w:t xml:space="preserve">17/(17+28)= 17/45= </w:t>
      </w:r>
      <w:r w:rsidRPr="00453C9B">
        <w:rPr>
          <w:rFonts w:ascii="Arial" w:hAnsi="Arial" w:cs="Arial"/>
          <w:b/>
          <w:sz w:val="24"/>
          <w:szCs w:val="24"/>
        </w:rPr>
        <w:t>37%</w:t>
      </w:r>
    </w:p>
    <w:p w:rsidR="00453C9B" w:rsidRPr="00453C9B" w:rsidRDefault="00453C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Especificidad: </w:t>
      </w:r>
      <w:r>
        <w:rPr>
          <w:rFonts w:ascii="Arial" w:hAnsi="Arial" w:cs="Arial"/>
          <w:sz w:val="24"/>
          <w:szCs w:val="24"/>
        </w:rPr>
        <w:t xml:space="preserve">53/(2+53)= 53/55= </w:t>
      </w:r>
      <w:r>
        <w:rPr>
          <w:rFonts w:ascii="Arial" w:hAnsi="Arial" w:cs="Arial"/>
          <w:b/>
          <w:sz w:val="24"/>
          <w:szCs w:val="24"/>
        </w:rPr>
        <w:t>96%</w:t>
      </w:r>
    </w:p>
    <w:p w:rsidR="00453C9B" w:rsidRPr="00453C9B" w:rsidRDefault="00453C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predictivo positivo: </w:t>
      </w:r>
      <w:r>
        <w:rPr>
          <w:rFonts w:ascii="Arial" w:hAnsi="Arial" w:cs="Arial"/>
          <w:sz w:val="24"/>
          <w:szCs w:val="24"/>
        </w:rPr>
        <w:t xml:space="preserve">17/(17+2)= 17/19= </w:t>
      </w:r>
      <w:r>
        <w:rPr>
          <w:rFonts w:ascii="Arial" w:hAnsi="Arial" w:cs="Arial"/>
          <w:b/>
          <w:sz w:val="24"/>
          <w:szCs w:val="24"/>
        </w:rPr>
        <w:t>89%</w:t>
      </w:r>
    </w:p>
    <w:p w:rsidR="00453C9B" w:rsidRDefault="00453C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predictivo negativo: </w:t>
      </w:r>
      <w:r>
        <w:rPr>
          <w:rFonts w:ascii="Arial" w:hAnsi="Arial" w:cs="Arial"/>
          <w:sz w:val="24"/>
          <w:szCs w:val="24"/>
        </w:rPr>
        <w:t xml:space="preserve">53/(28+53)= 53/81= </w:t>
      </w:r>
      <w:r>
        <w:rPr>
          <w:rFonts w:ascii="Arial" w:hAnsi="Arial" w:cs="Arial"/>
          <w:b/>
          <w:sz w:val="24"/>
          <w:szCs w:val="24"/>
        </w:rPr>
        <w:t>65%</w:t>
      </w:r>
    </w:p>
    <w:p w:rsidR="00453C9B" w:rsidRPr="009D3981" w:rsidRDefault="00453C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Resumen: </w:t>
      </w:r>
      <w:r w:rsidR="009D3981">
        <w:rPr>
          <w:rFonts w:ascii="Arial" w:hAnsi="Arial" w:cs="Arial"/>
          <w:sz w:val="24"/>
          <w:szCs w:val="24"/>
        </w:rPr>
        <w:t xml:space="preserve">esta prueba es altamente especifica esto quiere decir que es excelente para detectar pacientes sanos, pero también </w:t>
      </w:r>
      <w:r w:rsidR="00A870B6">
        <w:rPr>
          <w:rFonts w:ascii="Arial" w:hAnsi="Arial" w:cs="Arial"/>
          <w:sz w:val="24"/>
          <w:szCs w:val="24"/>
        </w:rPr>
        <w:t>nos brinda la proba</w:t>
      </w:r>
      <w:r w:rsidR="009D3981">
        <w:rPr>
          <w:rFonts w:ascii="Arial" w:hAnsi="Arial" w:cs="Arial"/>
          <w:sz w:val="24"/>
          <w:szCs w:val="24"/>
        </w:rPr>
        <w:t>bilidad de que tengamos la enfermedad si el resultado del valor pr</w:t>
      </w:r>
      <w:bookmarkStart w:id="0" w:name="_GoBack"/>
      <w:bookmarkEnd w:id="0"/>
      <w:r w:rsidR="009D3981">
        <w:rPr>
          <w:rFonts w:ascii="Arial" w:hAnsi="Arial" w:cs="Arial"/>
          <w:sz w:val="24"/>
          <w:szCs w:val="24"/>
        </w:rPr>
        <w:t>edictivo es positivo.</w:t>
      </w:r>
    </w:p>
    <w:sectPr w:rsidR="00453C9B" w:rsidRPr="009D39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F9"/>
    <w:rsid w:val="00000B31"/>
    <w:rsid w:val="00000C73"/>
    <w:rsid w:val="00011A1B"/>
    <w:rsid w:val="00012F60"/>
    <w:rsid w:val="00012FD8"/>
    <w:rsid w:val="00013462"/>
    <w:rsid w:val="00017BA0"/>
    <w:rsid w:val="0002149B"/>
    <w:rsid w:val="00021FA1"/>
    <w:rsid w:val="00026189"/>
    <w:rsid w:val="0002672E"/>
    <w:rsid w:val="000342BD"/>
    <w:rsid w:val="0003445E"/>
    <w:rsid w:val="00041C75"/>
    <w:rsid w:val="00043E5C"/>
    <w:rsid w:val="000466C5"/>
    <w:rsid w:val="00050316"/>
    <w:rsid w:val="00051D00"/>
    <w:rsid w:val="000529CE"/>
    <w:rsid w:val="00057E90"/>
    <w:rsid w:val="000614C7"/>
    <w:rsid w:val="0006212E"/>
    <w:rsid w:val="000724BA"/>
    <w:rsid w:val="0007317C"/>
    <w:rsid w:val="0007580E"/>
    <w:rsid w:val="0007645E"/>
    <w:rsid w:val="00076EF6"/>
    <w:rsid w:val="00080225"/>
    <w:rsid w:val="00086D4C"/>
    <w:rsid w:val="00086F4F"/>
    <w:rsid w:val="000916DA"/>
    <w:rsid w:val="00095AD7"/>
    <w:rsid w:val="000969DD"/>
    <w:rsid w:val="00097BAF"/>
    <w:rsid w:val="000A48E8"/>
    <w:rsid w:val="000A6A22"/>
    <w:rsid w:val="000A73A2"/>
    <w:rsid w:val="000B1461"/>
    <w:rsid w:val="000B18E6"/>
    <w:rsid w:val="000C3096"/>
    <w:rsid w:val="000C5A73"/>
    <w:rsid w:val="000D4411"/>
    <w:rsid w:val="000E0102"/>
    <w:rsid w:val="000E2DEC"/>
    <w:rsid w:val="000E6F1F"/>
    <w:rsid w:val="000F174A"/>
    <w:rsid w:val="000F46B3"/>
    <w:rsid w:val="000F4D0B"/>
    <w:rsid w:val="000F5B38"/>
    <w:rsid w:val="00101B9F"/>
    <w:rsid w:val="00103535"/>
    <w:rsid w:val="0010549C"/>
    <w:rsid w:val="00105603"/>
    <w:rsid w:val="0011512F"/>
    <w:rsid w:val="00116762"/>
    <w:rsid w:val="001220D7"/>
    <w:rsid w:val="001220E1"/>
    <w:rsid w:val="00124CE6"/>
    <w:rsid w:val="00125C65"/>
    <w:rsid w:val="00127562"/>
    <w:rsid w:val="0013161D"/>
    <w:rsid w:val="001352EA"/>
    <w:rsid w:val="00137AED"/>
    <w:rsid w:val="00140AD3"/>
    <w:rsid w:val="00144E23"/>
    <w:rsid w:val="00153D45"/>
    <w:rsid w:val="001555C5"/>
    <w:rsid w:val="00165688"/>
    <w:rsid w:val="00165B0C"/>
    <w:rsid w:val="001664CF"/>
    <w:rsid w:val="00181B18"/>
    <w:rsid w:val="0018655A"/>
    <w:rsid w:val="00190593"/>
    <w:rsid w:val="001929A9"/>
    <w:rsid w:val="00194019"/>
    <w:rsid w:val="00194264"/>
    <w:rsid w:val="001963DF"/>
    <w:rsid w:val="00196434"/>
    <w:rsid w:val="00197063"/>
    <w:rsid w:val="00197393"/>
    <w:rsid w:val="001A0A3D"/>
    <w:rsid w:val="001A2335"/>
    <w:rsid w:val="001A4D5C"/>
    <w:rsid w:val="001A6EB1"/>
    <w:rsid w:val="001B34F2"/>
    <w:rsid w:val="001B3959"/>
    <w:rsid w:val="001B676C"/>
    <w:rsid w:val="001B68A6"/>
    <w:rsid w:val="001B68F6"/>
    <w:rsid w:val="001C0477"/>
    <w:rsid w:val="001C0B8D"/>
    <w:rsid w:val="001C483E"/>
    <w:rsid w:val="001D2585"/>
    <w:rsid w:val="001D4BD7"/>
    <w:rsid w:val="001D578D"/>
    <w:rsid w:val="001D5AA4"/>
    <w:rsid w:val="001D6C3F"/>
    <w:rsid w:val="001D6F1C"/>
    <w:rsid w:val="001E0040"/>
    <w:rsid w:val="001E0563"/>
    <w:rsid w:val="001E197F"/>
    <w:rsid w:val="001E1BED"/>
    <w:rsid w:val="001E4EEA"/>
    <w:rsid w:val="001E7255"/>
    <w:rsid w:val="001F04D7"/>
    <w:rsid w:val="001F1DD1"/>
    <w:rsid w:val="001F2225"/>
    <w:rsid w:val="001F2ED8"/>
    <w:rsid w:val="001F33D2"/>
    <w:rsid w:val="001F3F70"/>
    <w:rsid w:val="001F41BB"/>
    <w:rsid w:val="001F47FD"/>
    <w:rsid w:val="001F61F4"/>
    <w:rsid w:val="001F62DA"/>
    <w:rsid w:val="001F66DA"/>
    <w:rsid w:val="00201393"/>
    <w:rsid w:val="00206970"/>
    <w:rsid w:val="0020710F"/>
    <w:rsid w:val="00207C82"/>
    <w:rsid w:val="00210236"/>
    <w:rsid w:val="002122EC"/>
    <w:rsid w:val="00212A55"/>
    <w:rsid w:val="002135B0"/>
    <w:rsid w:val="002148F6"/>
    <w:rsid w:val="002200A7"/>
    <w:rsid w:val="00221937"/>
    <w:rsid w:val="00221B4C"/>
    <w:rsid w:val="0022267A"/>
    <w:rsid w:val="00230483"/>
    <w:rsid w:val="00230633"/>
    <w:rsid w:val="00242534"/>
    <w:rsid w:val="00244F70"/>
    <w:rsid w:val="00246DA5"/>
    <w:rsid w:val="00251C96"/>
    <w:rsid w:val="002558DE"/>
    <w:rsid w:val="00255AA9"/>
    <w:rsid w:val="0025721B"/>
    <w:rsid w:val="0025780B"/>
    <w:rsid w:val="002601E4"/>
    <w:rsid w:val="002618D5"/>
    <w:rsid w:val="002622E0"/>
    <w:rsid w:val="00265FBB"/>
    <w:rsid w:val="00270D16"/>
    <w:rsid w:val="00273526"/>
    <w:rsid w:val="00274C62"/>
    <w:rsid w:val="00276EE8"/>
    <w:rsid w:val="00281C3B"/>
    <w:rsid w:val="0028268B"/>
    <w:rsid w:val="00290F24"/>
    <w:rsid w:val="0029600B"/>
    <w:rsid w:val="00296971"/>
    <w:rsid w:val="00297673"/>
    <w:rsid w:val="002A1096"/>
    <w:rsid w:val="002A5F14"/>
    <w:rsid w:val="002B069A"/>
    <w:rsid w:val="002B0A6F"/>
    <w:rsid w:val="002B150B"/>
    <w:rsid w:val="002B24C1"/>
    <w:rsid w:val="002B4641"/>
    <w:rsid w:val="002B67D1"/>
    <w:rsid w:val="002C0148"/>
    <w:rsid w:val="002C6A0A"/>
    <w:rsid w:val="002D1DA1"/>
    <w:rsid w:val="002E0D16"/>
    <w:rsid w:val="002E2887"/>
    <w:rsid w:val="002E3F26"/>
    <w:rsid w:val="002E559B"/>
    <w:rsid w:val="002F07CC"/>
    <w:rsid w:val="002F08D4"/>
    <w:rsid w:val="002F676F"/>
    <w:rsid w:val="00300816"/>
    <w:rsid w:val="003040B7"/>
    <w:rsid w:val="003059EA"/>
    <w:rsid w:val="00306EEB"/>
    <w:rsid w:val="00314162"/>
    <w:rsid w:val="00316E9B"/>
    <w:rsid w:val="00321A3B"/>
    <w:rsid w:val="003233C9"/>
    <w:rsid w:val="0032636F"/>
    <w:rsid w:val="00326A31"/>
    <w:rsid w:val="00330A3C"/>
    <w:rsid w:val="00332634"/>
    <w:rsid w:val="003338A7"/>
    <w:rsid w:val="00336492"/>
    <w:rsid w:val="00342898"/>
    <w:rsid w:val="00342D7A"/>
    <w:rsid w:val="00345088"/>
    <w:rsid w:val="00350EAB"/>
    <w:rsid w:val="00351A27"/>
    <w:rsid w:val="00351A2F"/>
    <w:rsid w:val="0035273E"/>
    <w:rsid w:val="003529BE"/>
    <w:rsid w:val="00363439"/>
    <w:rsid w:val="0036407F"/>
    <w:rsid w:val="00364D0C"/>
    <w:rsid w:val="003663CE"/>
    <w:rsid w:val="0036687D"/>
    <w:rsid w:val="00370EC2"/>
    <w:rsid w:val="00372B14"/>
    <w:rsid w:val="00372E28"/>
    <w:rsid w:val="00376ABD"/>
    <w:rsid w:val="00380671"/>
    <w:rsid w:val="00380E59"/>
    <w:rsid w:val="003855FE"/>
    <w:rsid w:val="00390B7F"/>
    <w:rsid w:val="00391091"/>
    <w:rsid w:val="0039465A"/>
    <w:rsid w:val="00396396"/>
    <w:rsid w:val="003A03E5"/>
    <w:rsid w:val="003A23B4"/>
    <w:rsid w:val="003A577D"/>
    <w:rsid w:val="003C0588"/>
    <w:rsid w:val="003C286E"/>
    <w:rsid w:val="003C4FEB"/>
    <w:rsid w:val="003C7C17"/>
    <w:rsid w:val="003D0E1F"/>
    <w:rsid w:val="003D39BF"/>
    <w:rsid w:val="003D57F9"/>
    <w:rsid w:val="003D71F9"/>
    <w:rsid w:val="003E576D"/>
    <w:rsid w:val="003F13FE"/>
    <w:rsid w:val="003F1EED"/>
    <w:rsid w:val="003F22E7"/>
    <w:rsid w:val="003F5192"/>
    <w:rsid w:val="004033B7"/>
    <w:rsid w:val="00404A5D"/>
    <w:rsid w:val="0040651A"/>
    <w:rsid w:val="004073A2"/>
    <w:rsid w:val="00411571"/>
    <w:rsid w:val="00411F94"/>
    <w:rsid w:val="004123F3"/>
    <w:rsid w:val="00415B05"/>
    <w:rsid w:val="004164DD"/>
    <w:rsid w:val="00417691"/>
    <w:rsid w:val="00425E8A"/>
    <w:rsid w:val="0042742D"/>
    <w:rsid w:val="0043324C"/>
    <w:rsid w:val="004337E4"/>
    <w:rsid w:val="0044066E"/>
    <w:rsid w:val="00441560"/>
    <w:rsid w:val="004449E7"/>
    <w:rsid w:val="00452123"/>
    <w:rsid w:val="00453C9B"/>
    <w:rsid w:val="00456261"/>
    <w:rsid w:val="004569FB"/>
    <w:rsid w:val="00456C72"/>
    <w:rsid w:val="0045730D"/>
    <w:rsid w:val="00461535"/>
    <w:rsid w:val="00467B0B"/>
    <w:rsid w:val="004804C2"/>
    <w:rsid w:val="0048685A"/>
    <w:rsid w:val="0049194C"/>
    <w:rsid w:val="00496555"/>
    <w:rsid w:val="004979EC"/>
    <w:rsid w:val="00497B6C"/>
    <w:rsid w:val="004A133A"/>
    <w:rsid w:val="004A612E"/>
    <w:rsid w:val="004A6689"/>
    <w:rsid w:val="004A6AF3"/>
    <w:rsid w:val="004B294C"/>
    <w:rsid w:val="004B41FB"/>
    <w:rsid w:val="004B7E9A"/>
    <w:rsid w:val="004C0C31"/>
    <w:rsid w:val="004C144E"/>
    <w:rsid w:val="004C6932"/>
    <w:rsid w:val="004D0D5B"/>
    <w:rsid w:val="004D106A"/>
    <w:rsid w:val="004D4727"/>
    <w:rsid w:val="004D75DB"/>
    <w:rsid w:val="004E2C90"/>
    <w:rsid w:val="004E68F6"/>
    <w:rsid w:val="004E7F0D"/>
    <w:rsid w:val="004F048D"/>
    <w:rsid w:val="004F1D65"/>
    <w:rsid w:val="004F6543"/>
    <w:rsid w:val="004F7BA1"/>
    <w:rsid w:val="00500570"/>
    <w:rsid w:val="005009D0"/>
    <w:rsid w:val="00502E16"/>
    <w:rsid w:val="005065EB"/>
    <w:rsid w:val="00506B2E"/>
    <w:rsid w:val="005150C9"/>
    <w:rsid w:val="00515825"/>
    <w:rsid w:val="00515F64"/>
    <w:rsid w:val="0052414D"/>
    <w:rsid w:val="00525F75"/>
    <w:rsid w:val="005261F8"/>
    <w:rsid w:val="005263B3"/>
    <w:rsid w:val="005335E8"/>
    <w:rsid w:val="00533F89"/>
    <w:rsid w:val="00536B6F"/>
    <w:rsid w:val="00540166"/>
    <w:rsid w:val="005411BC"/>
    <w:rsid w:val="00542502"/>
    <w:rsid w:val="00544FDD"/>
    <w:rsid w:val="00545033"/>
    <w:rsid w:val="00545561"/>
    <w:rsid w:val="00546AC0"/>
    <w:rsid w:val="005524D7"/>
    <w:rsid w:val="00553A1F"/>
    <w:rsid w:val="00554A58"/>
    <w:rsid w:val="00564E5A"/>
    <w:rsid w:val="00565D1E"/>
    <w:rsid w:val="005663C2"/>
    <w:rsid w:val="00566E62"/>
    <w:rsid w:val="00570D9B"/>
    <w:rsid w:val="0057476B"/>
    <w:rsid w:val="005749F0"/>
    <w:rsid w:val="005804BA"/>
    <w:rsid w:val="005811F7"/>
    <w:rsid w:val="00582624"/>
    <w:rsid w:val="00583032"/>
    <w:rsid w:val="005837B3"/>
    <w:rsid w:val="005858FD"/>
    <w:rsid w:val="0059489D"/>
    <w:rsid w:val="005960E7"/>
    <w:rsid w:val="00596116"/>
    <w:rsid w:val="00597365"/>
    <w:rsid w:val="0059787C"/>
    <w:rsid w:val="005A1144"/>
    <w:rsid w:val="005A2563"/>
    <w:rsid w:val="005A44B0"/>
    <w:rsid w:val="005B2ACA"/>
    <w:rsid w:val="005B3B1B"/>
    <w:rsid w:val="005B44F5"/>
    <w:rsid w:val="005B46A6"/>
    <w:rsid w:val="005B580B"/>
    <w:rsid w:val="005C5932"/>
    <w:rsid w:val="005C78E0"/>
    <w:rsid w:val="005D0E4D"/>
    <w:rsid w:val="005D141F"/>
    <w:rsid w:val="005D1CF2"/>
    <w:rsid w:val="005D3530"/>
    <w:rsid w:val="005D4D1D"/>
    <w:rsid w:val="005D646C"/>
    <w:rsid w:val="005F028C"/>
    <w:rsid w:val="005F474E"/>
    <w:rsid w:val="005F532E"/>
    <w:rsid w:val="006012BF"/>
    <w:rsid w:val="00602410"/>
    <w:rsid w:val="00603A0D"/>
    <w:rsid w:val="006040A0"/>
    <w:rsid w:val="00604DCA"/>
    <w:rsid w:val="0060523B"/>
    <w:rsid w:val="00606C57"/>
    <w:rsid w:val="0061077E"/>
    <w:rsid w:val="00612893"/>
    <w:rsid w:val="00613E4F"/>
    <w:rsid w:val="00615F56"/>
    <w:rsid w:val="00620D0E"/>
    <w:rsid w:val="0062394C"/>
    <w:rsid w:val="00623E0F"/>
    <w:rsid w:val="006244E4"/>
    <w:rsid w:val="0062479C"/>
    <w:rsid w:val="0062645F"/>
    <w:rsid w:val="00627BBE"/>
    <w:rsid w:val="00643A58"/>
    <w:rsid w:val="00647075"/>
    <w:rsid w:val="00647278"/>
    <w:rsid w:val="00652814"/>
    <w:rsid w:val="00655C6B"/>
    <w:rsid w:val="006600C7"/>
    <w:rsid w:val="006609D9"/>
    <w:rsid w:val="0066577A"/>
    <w:rsid w:val="006729E4"/>
    <w:rsid w:val="00672ABC"/>
    <w:rsid w:val="006744BA"/>
    <w:rsid w:val="00675ADC"/>
    <w:rsid w:val="00680259"/>
    <w:rsid w:val="0068078F"/>
    <w:rsid w:val="006811B7"/>
    <w:rsid w:val="00684F89"/>
    <w:rsid w:val="00686B9D"/>
    <w:rsid w:val="00690C03"/>
    <w:rsid w:val="00691D2D"/>
    <w:rsid w:val="006929C6"/>
    <w:rsid w:val="00696509"/>
    <w:rsid w:val="00697B7A"/>
    <w:rsid w:val="006A02AA"/>
    <w:rsid w:val="006A1655"/>
    <w:rsid w:val="006A35DF"/>
    <w:rsid w:val="006A3630"/>
    <w:rsid w:val="006A4484"/>
    <w:rsid w:val="006A5308"/>
    <w:rsid w:val="006B3686"/>
    <w:rsid w:val="006B6D82"/>
    <w:rsid w:val="006C2DCD"/>
    <w:rsid w:val="006C5248"/>
    <w:rsid w:val="006C58E3"/>
    <w:rsid w:val="006C742B"/>
    <w:rsid w:val="006D1155"/>
    <w:rsid w:val="006D53EB"/>
    <w:rsid w:val="006D6A61"/>
    <w:rsid w:val="006E2332"/>
    <w:rsid w:val="006E40F4"/>
    <w:rsid w:val="006E7740"/>
    <w:rsid w:val="006F4560"/>
    <w:rsid w:val="006F4699"/>
    <w:rsid w:val="006F4C1C"/>
    <w:rsid w:val="006F7FB8"/>
    <w:rsid w:val="007008D6"/>
    <w:rsid w:val="00702121"/>
    <w:rsid w:val="00706188"/>
    <w:rsid w:val="00720573"/>
    <w:rsid w:val="007209B3"/>
    <w:rsid w:val="00723C4B"/>
    <w:rsid w:val="007266C4"/>
    <w:rsid w:val="00727537"/>
    <w:rsid w:val="00727BA7"/>
    <w:rsid w:val="00733AA2"/>
    <w:rsid w:val="00733DF9"/>
    <w:rsid w:val="00736A50"/>
    <w:rsid w:val="007374B8"/>
    <w:rsid w:val="007430A3"/>
    <w:rsid w:val="0074641F"/>
    <w:rsid w:val="007476E8"/>
    <w:rsid w:val="00752E99"/>
    <w:rsid w:val="00752EDE"/>
    <w:rsid w:val="00755D69"/>
    <w:rsid w:val="00757A0E"/>
    <w:rsid w:val="00762047"/>
    <w:rsid w:val="00763E23"/>
    <w:rsid w:val="00767D7B"/>
    <w:rsid w:val="00770D6F"/>
    <w:rsid w:val="00775B0F"/>
    <w:rsid w:val="00780F65"/>
    <w:rsid w:val="00782CA2"/>
    <w:rsid w:val="00783F71"/>
    <w:rsid w:val="00790279"/>
    <w:rsid w:val="0079290B"/>
    <w:rsid w:val="00794EA8"/>
    <w:rsid w:val="00795211"/>
    <w:rsid w:val="00796030"/>
    <w:rsid w:val="0079646A"/>
    <w:rsid w:val="007969F8"/>
    <w:rsid w:val="00796F5A"/>
    <w:rsid w:val="007A0369"/>
    <w:rsid w:val="007A6D97"/>
    <w:rsid w:val="007A7544"/>
    <w:rsid w:val="007B2400"/>
    <w:rsid w:val="007B2774"/>
    <w:rsid w:val="007B52A7"/>
    <w:rsid w:val="007B7DCC"/>
    <w:rsid w:val="007C3110"/>
    <w:rsid w:val="007C3565"/>
    <w:rsid w:val="007D0932"/>
    <w:rsid w:val="007D3C5B"/>
    <w:rsid w:val="007E0465"/>
    <w:rsid w:val="007E275E"/>
    <w:rsid w:val="007E4D45"/>
    <w:rsid w:val="007E730A"/>
    <w:rsid w:val="007F1BFF"/>
    <w:rsid w:val="00805DEB"/>
    <w:rsid w:val="00810494"/>
    <w:rsid w:val="00813699"/>
    <w:rsid w:val="008136BF"/>
    <w:rsid w:val="00814D1E"/>
    <w:rsid w:val="00814D97"/>
    <w:rsid w:val="008150AE"/>
    <w:rsid w:val="00822A25"/>
    <w:rsid w:val="00824772"/>
    <w:rsid w:val="00824AD4"/>
    <w:rsid w:val="0082600D"/>
    <w:rsid w:val="00826044"/>
    <w:rsid w:val="00831903"/>
    <w:rsid w:val="00840FC9"/>
    <w:rsid w:val="00842A7E"/>
    <w:rsid w:val="00845A3D"/>
    <w:rsid w:val="00845AAC"/>
    <w:rsid w:val="008470D6"/>
    <w:rsid w:val="00850280"/>
    <w:rsid w:val="00850690"/>
    <w:rsid w:val="0085119B"/>
    <w:rsid w:val="00853868"/>
    <w:rsid w:val="00854437"/>
    <w:rsid w:val="0086058F"/>
    <w:rsid w:val="0086082F"/>
    <w:rsid w:val="00863141"/>
    <w:rsid w:val="00864533"/>
    <w:rsid w:val="00866104"/>
    <w:rsid w:val="0086782B"/>
    <w:rsid w:val="0087028A"/>
    <w:rsid w:val="0087174E"/>
    <w:rsid w:val="008720A9"/>
    <w:rsid w:val="00873436"/>
    <w:rsid w:val="00873E6E"/>
    <w:rsid w:val="0087731E"/>
    <w:rsid w:val="0089086A"/>
    <w:rsid w:val="00890BBD"/>
    <w:rsid w:val="00892656"/>
    <w:rsid w:val="008A0000"/>
    <w:rsid w:val="008A149E"/>
    <w:rsid w:val="008A1E29"/>
    <w:rsid w:val="008A2B5B"/>
    <w:rsid w:val="008A402D"/>
    <w:rsid w:val="008A5377"/>
    <w:rsid w:val="008A7711"/>
    <w:rsid w:val="008B3CAE"/>
    <w:rsid w:val="008C0D67"/>
    <w:rsid w:val="008C1531"/>
    <w:rsid w:val="008C1C3D"/>
    <w:rsid w:val="008C3539"/>
    <w:rsid w:val="008C371D"/>
    <w:rsid w:val="008C3FF0"/>
    <w:rsid w:val="008C4AB9"/>
    <w:rsid w:val="008C74C7"/>
    <w:rsid w:val="008C79CE"/>
    <w:rsid w:val="008D2528"/>
    <w:rsid w:val="008D628E"/>
    <w:rsid w:val="008D6AF4"/>
    <w:rsid w:val="008D6CF7"/>
    <w:rsid w:val="008E0779"/>
    <w:rsid w:val="008F1608"/>
    <w:rsid w:val="008F596F"/>
    <w:rsid w:val="008F7EAE"/>
    <w:rsid w:val="00900229"/>
    <w:rsid w:val="00903D8D"/>
    <w:rsid w:val="00906C1A"/>
    <w:rsid w:val="00911F90"/>
    <w:rsid w:val="00912CC5"/>
    <w:rsid w:val="00913CA0"/>
    <w:rsid w:val="009169BD"/>
    <w:rsid w:val="009229A7"/>
    <w:rsid w:val="009241B8"/>
    <w:rsid w:val="00925E74"/>
    <w:rsid w:val="00932FA4"/>
    <w:rsid w:val="00941832"/>
    <w:rsid w:val="00941F48"/>
    <w:rsid w:val="0094330A"/>
    <w:rsid w:val="00943E5C"/>
    <w:rsid w:val="009442F4"/>
    <w:rsid w:val="00945967"/>
    <w:rsid w:val="00947BF8"/>
    <w:rsid w:val="00950304"/>
    <w:rsid w:val="009506AF"/>
    <w:rsid w:val="00952A70"/>
    <w:rsid w:val="009560AF"/>
    <w:rsid w:val="00963CEE"/>
    <w:rsid w:val="00965E6E"/>
    <w:rsid w:val="00967058"/>
    <w:rsid w:val="00970A06"/>
    <w:rsid w:val="00971D15"/>
    <w:rsid w:val="00976F60"/>
    <w:rsid w:val="00977014"/>
    <w:rsid w:val="00977C02"/>
    <w:rsid w:val="00983EE7"/>
    <w:rsid w:val="00985330"/>
    <w:rsid w:val="009860A2"/>
    <w:rsid w:val="00987A4F"/>
    <w:rsid w:val="00991525"/>
    <w:rsid w:val="0099353D"/>
    <w:rsid w:val="009A29CC"/>
    <w:rsid w:val="009A6587"/>
    <w:rsid w:val="009A681B"/>
    <w:rsid w:val="009A7ADA"/>
    <w:rsid w:val="009B16ED"/>
    <w:rsid w:val="009B6C94"/>
    <w:rsid w:val="009C07AB"/>
    <w:rsid w:val="009C0E8E"/>
    <w:rsid w:val="009C1397"/>
    <w:rsid w:val="009C3458"/>
    <w:rsid w:val="009C7841"/>
    <w:rsid w:val="009D127E"/>
    <w:rsid w:val="009D1DD8"/>
    <w:rsid w:val="009D291C"/>
    <w:rsid w:val="009D3981"/>
    <w:rsid w:val="009D4CFD"/>
    <w:rsid w:val="009D7F0A"/>
    <w:rsid w:val="009E6407"/>
    <w:rsid w:val="009F05A9"/>
    <w:rsid w:val="00A04A1B"/>
    <w:rsid w:val="00A04A7D"/>
    <w:rsid w:val="00A05BD8"/>
    <w:rsid w:val="00A135C1"/>
    <w:rsid w:val="00A13F7F"/>
    <w:rsid w:val="00A150F6"/>
    <w:rsid w:val="00A154EB"/>
    <w:rsid w:val="00A1796F"/>
    <w:rsid w:val="00A203DE"/>
    <w:rsid w:val="00A21759"/>
    <w:rsid w:val="00A23CFC"/>
    <w:rsid w:val="00A250BD"/>
    <w:rsid w:val="00A26A42"/>
    <w:rsid w:val="00A26E4A"/>
    <w:rsid w:val="00A43EC2"/>
    <w:rsid w:val="00A44B54"/>
    <w:rsid w:val="00A46444"/>
    <w:rsid w:val="00A466FF"/>
    <w:rsid w:val="00A5051B"/>
    <w:rsid w:val="00A51BC2"/>
    <w:rsid w:val="00A52AA5"/>
    <w:rsid w:val="00A53A04"/>
    <w:rsid w:val="00A53A6C"/>
    <w:rsid w:val="00A54511"/>
    <w:rsid w:val="00A55E5F"/>
    <w:rsid w:val="00A56B09"/>
    <w:rsid w:val="00A57B07"/>
    <w:rsid w:val="00A57DAC"/>
    <w:rsid w:val="00A60EE5"/>
    <w:rsid w:val="00A637E2"/>
    <w:rsid w:val="00A63C44"/>
    <w:rsid w:val="00A6718A"/>
    <w:rsid w:val="00A675C5"/>
    <w:rsid w:val="00A71D3F"/>
    <w:rsid w:val="00A72001"/>
    <w:rsid w:val="00A7722D"/>
    <w:rsid w:val="00A84E28"/>
    <w:rsid w:val="00A870B6"/>
    <w:rsid w:val="00A90164"/>
    <w:rsid w:val="00A927F5"/>
    <w:rsid w:val="00A95114"/>
    <w:rsid w:val="00A95B61"/>
    <w:rsid w:val="00AA49CA"/>
    <w:rsid w:val="00AA77B2"/>
    <w:rsid w:val="00AB1998"/>
    <w:rsid w:val="00AB3D61"/>
    <w:rsid w:val="00AB41BA"/>
    <w:rsid w:val="00AB45A6"/>
    <w:rsid w:val="00AB6BF1"/>
    <w:rsid w:val="00AC04E2"/>
    <w:rsid w:val="00AD39E2"/>
    <w:rsid w:val="00AD7005"/>
    <w:rsid w:val="00AE0453"/>
    <w:rsid w:val="00AE16F1"/>
    <w:rsid w:val="00AE2FD1"/>
    <w:rsid w:val="00AE6496"/>
    <w:rsid w:val="00AF1FC4"/>
    <w:rsid w:val="00AF356B"/>
    <w:rsid w:val="00AF669F"/>
    <w:rsid w:val="00AF750D"/>
    <w:rsid w:val="00AF7CE2"/>
    <w:rsid w:val="00B01751"/>
    <w:rsid w:val="00B03484"/>
    <w:rsid w:val="00B03605"/>
    <w:rsid w:val="00B06B45"/>
    <w:rsid w:val="00B13ED0"/>
    <w:rsid w:val="00B14A0B"/>
    <w:rsid w:val="00B15511"/>
    <w:rsid w:val="00B17F1A"/>
    <w:rsid w:val="00B20704"/>
    <w:rsid w:val="00B20D54"/>
    <w:rsid w:val="00B21306"/>
    <w:rsid w:val="00B21486"/>
    <w:rsid w:val="00B24758"/>
    <w:rsid w:val="00B27DDF"/>
    <w:rsid w:val="00B30606"/>
    <w:rsid w:val="00B3245C"/>
    <w:rsid w:val="00B33230"/>
    <w:rsid w:val="00B4648F"/>
    <w:rsid w:val="00B46DF8"/>
    <w:rsid w:val="00B53813"/>
    <w:rsid w:val="00B555C0"/>
    <w:rsid w:val="00B605F6"/>
    <w:rsid w:val="00B60D7C"/>
    <w:rsid w:val="00B61615"/>
    <w:rsid w:val="00B6787D"/>
    <w:rsid w:val="00B73E92"/>
    <w:rsid w:val="00B7477D"/>
    <w:rsid w:val="00B74804"/>
    <w:rsid w:val="00B7645E"/>
    <w:rsid w:val="00B77327"/>
    <w:rsid w:val="00B95F08"/>
    <w:rsid w:val="00B9678E"/>
    <w:rsid w:val="00B96C25"/>
    <w:rsid w:val="00B971D9"/>
    <w:rsid w:val="00BA387B"/>
    <w:rsid w:val="00BA4152"/>
    <w:rsid w:val="00BA44B3"/>
    <w:rsid w:val="00BA487B"/>
    <w:rsid w:val="00BA4E35"/>
    <w:rsid w:val="00BA5926"/>
    <w:rsid w:val="00BA5A56"/>
    <w:rsid w:val="00BB14FB"/>
    <w:rsid w:val="00BB1C2E"/>
    <w:rsid w:val="00BB5622"/>
    <w:rsid w:val="00BC1AE2"/>
    <w:rsid w:val="00BC392A"/>
    <w:rsid w:val="00BC5779"/>
    <w:rsid w:val="00BC6D41"/>
    <w:rsid w:val="00BD1D0A"/>
    <w:rsid w:val="00BD491D"/>
    <w:rsid w:val="00BD51F5"/>
    <w:rsid w:val="00BE2743"/>
    <w:rsid w:val="00BE5C26"/>
    <w:rsid w:val="00BE7D3D"/>
    <w:rsid w:val="00BE7F83"/>
    <w:rsid w:val="00BF13BB"/>
    <w:rsid w:val="00BF1ED5"/>
    <w:rsid w:val="00BF693D"/>
    <w:rsid w:val="00C00042"/>
    <w:rsid w:val="00C00C48"/>
    <w:rsid w:val="00C03434"/>
    <w:rsid w:val="00C110C6"/>
    <w:rsid w:val="00C12FCF"/>
    <w:rsid w:val="00C15586"/>
    <w:rsid w:val="00C16E8D"/>
    <w:rsid w:val="00C22997"/>
    <w:rsid w:val="00C25659"/>
    <w:rsid w:val="00C2762F"/>
    <w:rsid w:val="00C30289"/>
    <w:rsid w:val="00C32C7C"/>
    <w:rsid w:val="00C32CBF"/>
    <w:rsid w:val="00C33938"/>
    <w:rsid w:val="00C35D41"/>
    <w:rsid w:val="00C36916"/>
    <w:rsid w:val="00C409F6"/>
    <w:rsid w:val="00C50E52"/>
    <w:rsid w:val="00C5225A"/>
    <w:rsid w:val="00C54B72"/>
    <w:rsid w:val="00C5708E"/>
    <w:rsid w:val="00C578FC"/>
    <w:rsid w:val="00C6027A"/>
    <w:rsid w:val="00C63330"/>
    <w:rsid w:val="00C63576"/>
    <w:rsid w:val="00C63E76"/>
    <w:rsid w:val="00C70A41"/>
    <w:rsid w:val="00C74D7D"/>
    <w:rsid w:val="00C8763F"/>
    <w:rsid w:val="00C95C60"/>
    <w:rsid w:val="00CA15A8"/>
    <w:rsid w:val="00CA4565"/>
    <w:rsid w:val="00CA4B0C"/>
    <w:rsid w:val="00CB0DA9"/>
    <w:rsid w:val="00CB20E8"/>
    <w:rsid w:val="00CB350D"/>
    <w:rsid w:val="00CB5BF0"/>
    <w:rsid w:val="00CB611B"/>
    <w:rsid w:val="00CC3E37"/>
    <w:rsid w:val="00CC747D"/>
    <w:rsid w:val="00CD000F"/>
    <w:rsid w:val="00CD31CE"/>
    <w:rsid w:val="00CD4BA5"/>
    <w:rsid w:val="00CD6ED6"/>
    <w:rsid w:val="00CE1701"/>
    <w:rsid w:val="00CE4341"/>
    <w:rsid w:val="00D035E1"/>
    <w:rsid w:val="00D038EC"/>
    <w:rsid w:val="00D04183"/>
    <w:rsid w:val="00D047DC"/>
    <w:rsid w:val="00D055DC"/>
    <w:rsid w:val="00D0620C"/>
    <w:rsid w:val="00D13DC6"/>
    <w:rsid w:val="00D14D3C"/>
    <w:rsid w:val="00D175EA"/>
    <w:rsid w:val="00D20383"/>
    <w:rsid w:val="00D22CCF"/>
    <w:rsid w:val="00D23874"/>
    <w:rsid w:val="00D258B2"/>
    <w:rsid w:val="00D30A07"/>
    <w:rsid w:val="00D34359"/>
    <w:rsid w:val="00D35722"/>
    <w:rsid w:val="00D36679"/>
    <w:rsid w:val="00D40C41"/>
    <w:rsid w:val="00D426EA"/>
    <w:rsid w:val="00D43297"/>
    <w:rsid w:val="00D47962"/>
    <w:rsid w:val="00D5199E"/>
    <w:rsid w:val="00D53996"/>
    <w:rsid w:val="00D53BFF"/>
    <w:rsid w:val="00D568E5"/>
    <w:rsid w:val="00D56ED5"/>
    <w:rsid w:val="00D57591"/>
    <w:rsid w:val="00D617BC"/>
    <w:rsid w:val="00D61BF7"/>
    <w:rsid w:val="00D62720"/>
    <w:rsid w:val="00D62C26"/>
    <w:rsid w:val="00D63AD1"/>
    <w:rsid w:val="00D63D23"/>
    <w:rsid w:val="00D63FF7"/>
    <w:rsid w:val="00D6685E"/>
    <w:rsid w:val="00D67108"/>
    <w:rsid w:val="00D6747A"/>
    <w:rsid w:val="00D7025F"/>
    <w:rsid w:val="00D70912"/>
    <w:rsid w:val="00D71350"/>
    <w:rsid w:val="00D76CA2"/>
    <w:rsid w:val="00D819E1"/>
    <w:rsid w:val="00D8446E"/>
    <w:rsid w:val="00D85303"/>
    <w:rsid w:val="00D941C7"/>
    <w:rsid w:val="00D95A24"/>
    <w:rsid w:val="00DA2563"/>
    <w:rsid w:val="00DA7475"/>
    <w:rsid w:val="00DA7C2F"/>
    <w:rsid w:val="00DB1CC2"/>
    <w:rsid w:val="00DB1D9A"/>
    <w:rsid w:val="00DB5F92"/>
    <w:rsid w:val="00DB722D"/>
    <w:rsid w:val="00DC39F2"/>
    <w:rsid w:val="00DC437D"/>
    <w:rsid w:val="00DC47F8"/>
    <w:rsid w:val="00DC6F11"/>
    <w:rsid w:val="00DD0F25"/>
    <w:rsid w:val="00DD2EC2"/>
    <w:rsid w:val="00DD31C9"/>
    <w:rsid w:val="00DD4F2D"/>
    <w:rsid w:val="00DD5806"/>
    <w:rsid w:val="00DE08F8"/>
    <w:rsid w:val="00DE7116"/>
    <w:rsid w:val="00DF0C95"/>
    <w:rsid w:val="00DF419F"/>
    <w:rsid w:val="00DF5116"/>
    <w:rsid w:val="00DF690A"/>
    <w:rsid w:val="00E00FCB"/>
    <w:rsid w:val="00E01B9C"/>
    <w:rsid w:val="00E01F66"/>
    <w:rsid w:val="00E057D5"/>
    <w:rsid w:val="00E064D0"/>
    <w:rsid w:val="00E102FE"/>
    <w:rsid w:val="00E10A10"/>
    <w:rsid w:val="00E11E19"/>
    <w:rsid w:val="00E125D0"/>
    <w:rsid w:val="00E156B1"/>
    <w:rsid w:val="00E16183"/>
    <w:rsid w:val="00E16B69"/>
    <w:rsid w:val="00E16FBB"/>
    <w:rsid w:val="00E17080"/>
    <w:rsid w:val="00E2030B"/>
    <w:rsid w:val="00E207BC"/>
    <w:rsid w:val="00E20A0B"/>
    <w:rsid w:val="00E22044"/>
    <w:rsid w:val="00E22395"/>
    <w:rsid w:val="00E23F94"/>
    <w:rsid w:val="00E30A84"/>
    <w:rsid w:val="00E34F7E"/>
    <w:rsid w:val="00E35486"/>
    <w:rsid w:val="00E37370"/>
    <w:rsid w:val="00E43A30"/>
    <w:rsid w:val="00E43B86"/>
    <w:rsid w:val="00E44538"/>
    <w:rsid w:val="00E4688D"/>
    <w:rsid w:val="00E504DC"/>
    <w:rsid w:val="00E52B36"/>
    <w:rsid w:val="00E5524D"/>
    <w:rsid w:val="00E57D79"/>
    <w:rsid w:val="00E624F6"/>
    <w:rsid w:val="00E62ECA"/>
    <w:rsid w:val="00E63573"/>
    <w:rsid w:val="00E65E1E"/>
    <w:rsid w:val="00E66A4C"/>
    <w:rsid w:val="00E7118C"/>
    <w:rsid w:val="00E73023"/>
    <w:rsid w:val="00E74F41"/>
    <w:rsid w:val="00E81FB4"/>
    <w:rsid w:val="00E82F28"/>
    <w:rsid w:val="00E83A75"/>
    <w:rsid w:val="00E852CF"/>
    <w:rsid w:val="00E9072E"/>
    <w:rsid w:val="00E90F04"/>
    <w:rsid w:val="00E93842"/>
    <w:rsid w:val="00E9402D"/>
    <w:rsid w:val="00EA3DF1"/>
    <w:rsid w:val="00EA65B6"/>
    <w:rsid w:val="00EA7B59"/>
    <w:rsid w:val="00EB18E6"/>
    <w:rsid w:val="00EB1A3A"/>
    <w:rsid w:val="00EB2AED"/>
    <w:rsid w:val="00EB2C1F"/>
    <w:rsid w:val="00EB3FB2"/>
    <w:rsid w:val="00EB6EAC"/>
    <w:rsid w:val="00EC2753"/>
    <w:rsid w:val="00EC428D"/>
    <w:rsid w:val="00EC6530"/>
    <w:rsid w:val="00EC67C2"/>
    <w:rsid w:val="00ED28FB"/>
    <w:rsid w:val="00ED5460"/>
    <w:rsid w:val="00ED59C7"/>
    <w:rsid w:val="00EE02EF"/>
    <w:rsid w:val="00EE3D38"/>
    <w:rsid w:val="00EE50E7"/>
    <w:rsid w:val="00EE510A"/>
    <w:rsid w:val="00EF3426"/>
    <w:rsid w:val="00EF6E69"/>
    <w:rsid w:val="00EF6EBB"/>
    <w:rsid w:val="00EF6FB2"/>
    <w:rsid w:val="00F00256"/>
    <w:rsid w:val="00F02E36"/>
    <w:rsid w:val="00F043F9"/>
    <w:rsid w:val="00F0519C"/>
    <w:rsid w:val="00F05CF7"/>
    <w:rsid w:val="00F05F75"/>
    <w:rsid w:val="00F0795C"/>
    <w:rsid w:val="00F155C1"/>
    <w:rsid w:val="00F200EE"/>
    <w:rsid w:val="00F20C55"/>
    <w:rsid w:val="00F20F28"/>
    <w:rsid w:val="00F21D4B"/>
    <w:rsid w:val="00F24F65"/>
    <w:rsid w:val="00F25C3C"/>
    <w:rsid w:val="00F310DF"/>
    <w:rsid w:val="00F331C8"/>
    <w:rsid w:val="00F466B2"/>
    <w:rsid w:val="00F4678A"/>
    <w:rsid w:val="00F533E8"/>
    <w:rsid w:val="00F5669C"/>
    <w:rsid w:val="00F57C50"/>
    <w:rsid w:val="00F61810"/>
    <w:rsid w:val="00F62A96"/>
    <w:rsid w:val="00F64EF5"/>
    <w:rsid w:val="00F80B94"/>
    <w:rsid w:val="00F8163C"/>
    <w:rsid w:val="00F817A1"/>
    <w:rsid w:val="00F83DAD"/>
    <w:rsid w:val="00F9335E"/>
    <w:rsid w:val="00F93EAE"/>
    <w:rsid w:val="00F940E6"/>
    <w:rsid w:val="00F9474B"/>
    <w:rsid w:val="00F957D4"/>
    <w:rsid w:val="00FA487B"/>
    <w:rsid w:val="00FA7A1D"/>
    <w:rsid w:val="00FB0744"/>
    <w:rsid w:val="00FB4291"/>
    <w:rsid w:val="00FB4F13"/>
    <w:rsid w:val="00FC13A6"/>
    <w:rsid w:val="00FC1A81"/>
    <w:rsid w:val="00FC27BB"/>
    <w:rsid w:val="00FC74DE"/>
    <w:rsid w:val="00FD2A64"/>
    <w:rsid w:val="00FD6132"/>
    <w:rsid w:val="00FD7B11"/>
    <w:rsid w:val="00FE1951"/>
    <w:rsid w:val="00FE232E"/>
    <w:rsid w:val="00FE3EC5"/>
    <w:rsid w:val="00FF193E"/>
    <w:rsid w:val="00FF6CA0"/>
    <w:rsid w:val="00FF7891"/>
    <w:rsid w:val="00FF78B4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AFF0F-4492-43B5-818B-64018155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orozco lopez</dc:creator>
  <cp:keywords/>
  <dc:description/>
  <cp:lastModifiedBy>oscar orozco lopez</cp:lastModifiedBy>
  <cp:revision>3</cp:revision>
  <dcterms:created xsi:type="dcterms:W3CDTF">2016-02-17T03:15:00Z</dcterms:created>
  <dcterms:modified xsi:type="dcterms:W3CDTF">2016-02-17T04:31:00Z</dcterms:modified>
</cp:coreProperties>
</file>