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5F" w:rsidRDefault="00E50A5F" w:rsidP="00E50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sel1"/>
          <w:rFonts w:ascii="Arial" w:hAnsi="Arial" w:cs="Arial"/>
          <w:sz w:val="36"/>
          <w:szCs w:val="36"/>
        </w:rPr>
      </w:pPr>
    </w:p>
    <w:p w:rsidR="00E50A5F" w:rsidRPr="00AC1ED0" w:rsidRDefault="00E50A5F" w:rsidP="00E50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sel1"/>
          <w:rFonts w:ascii="Arial" w:hAnsi="Arial" w:cs="Arial"/>
          <w:sz w:val="36"/>
          <w:szCs w:val="36"/>
        </w:rPr>
      </w:pPr>
      <w:r w:rsidRPr="00AC1ED0">
        <w:rPr>
          <w:rStyle w:val="sel1"/>
          <w:rFonts w:ascii="Arial" w:hAnsi="Arial" w:cs="Arial"/>
          <w:sz w:val="36"/>
          <w:szCs w:val="36"/>
        </w:rPr>
        <w:t>UNIVERSIDAD GUADALAJARA LAMAR</w:t>
      </w:r>
    </w:p>
    <w:p w:rsidR="00E50A5F" w:rsidRPr="00AC1ED0" w:rsidRDefault="00E50A5F" w:rsidP="00E50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sel1"/>
          <w:rFonts w:ascii="Arial" w:hAnsi="Arial" w:cs="Arial"/>
          <w:sz w:val="36"/>
          <w:szCs w:val="36"/>
        </w:rPr>
      </w:pPr>
    </w:p>
    <w:p w:rsidR="00E50A5F" w:rsidRPr="00AC1ED0" w:rsidRDefault="00E50A5F" w:rsidP="00E50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sel1"/>
          <w:rFonts w:ascii="Arial" w:hAnsi="Arial" w:cs="Arial"/>
          <w:sz w:val="36"/>
          <w:szCs w:val="36"/>
        </w:rPr>
      </w:pPr>
    </w:p>
    <w:p w:rsidR="00E50A5F" w:rsidRPr="00AC1ED0" w:rsidRDefault="00E50A5F" w:rsidP="00E50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sel1"/>
          <w:rFonts w:ascii="Arial" w:hAnsi="Arial" w:cs="Arial"/>
          <w:sz w:val="36"/>
          <w:szCs w:val="36"/>
        </w:rPr>
      </w:pPr>
      <w:r w:rsidRPr="00AC1ED0">
        <w:rPr>
          <w:noProof/>
          <w:color w:val="0000FF"/>
          <w:sz w:val="36"/>
          <w:szCs w:val="36"/>
          <w:lang w:eastAsia="es-MX"/>
        </w:rPr>
        <w:drawing>
          <wp:inline distT="0" distB="0" distL="0" distR="0">
            <wp:extent cx="4356847" cy="1388519"/>
            <wp:effectExtent l="0" t="0" r="5715" b="2540"/>
            <wp:docPr id="4" name="Imagen 4" descr="Logo of Lamar Universida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Lamar Universida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4067" b="34063"/>
                    <a:stretch/>
                  </pic:blipFill>
                  <pic:spPr bwMode="auto">
                    <a:xfrm>
                      <a:off x="0" y="0"/>
                      <a:ext cx="4389119" cy="139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50A5F" w:rsidRPr="00AC1ED0" w:rsidRDefault="00E50A5F" w:rsidP="00E50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sel1"/>
          <w:rFonts w:ascii="Arial" w:hAnsi="Arial" w:cs="Arial"/>
          <w:sz w:val="36"/>
          <w:szCs w:val="36"/>
        </w:rPr>
      </w:pPr>
    </w:p>
    <w:p w:rsidR="00E50A5F" w:rsidRDefault="00E50A5F" w:rsidP="00E50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sel1"/>
          <w:rFonts w:ascii="Arial" w:hAnsi="Arial" w:cs="Arial"/>
          <w:sz w:val="36"/>
          <w:szCs w:val="36"/>
        </w:rPr>
      </w:pPr>
    </w:p>
    <w:p w:rsidR="00E50A5F" w:rsidRPr="00AC1ED0" w:rsidRDefault="00E50A5F" w:rsidP="00E50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sel1"/>
          <w:rFonts w:ascii="Arial" w:hAnsi="Arial" w:cs="Arial"/>
          <w:sz w:val="36"/>
          <w:szCs w:val="36"/>
        </w:rPr>
      </w:pPr>
      <w:r w:rsidRPr="00AC1ED0">
        <w:rPr>
          <w:rStyle w:val="sel1"/>
          <w:rFonts w:ascii="Arial" w:hAnsi="Arial" w:cs="Arial"/>
          <w:sz w:val="36"/>
          <w:szCs w:val="36"/>
        </w:rPr>
        <w:t>MEDICINA BASADA EN EVIDENCIAS</w:t>
      </w:r>
    </w:p>
    <w:p w:rsidR="00E50A5F" w:rsidRPr="00AC1ED0" w:rsidRDefault="00E50A5F" w:rsidP="00E50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sel1"/>
          <w:rFonts w:ascii="Arial" w:hAnsi="Arial" w:cs="Arial"/>
          <w:sz w:val="36"/>
          <w:szCs w:val="36"/>
        </w:rPr>
      </w:pPr>
      <w:r w:rsidRPr="00AC1ED0">
        <w:rPr>
          <w:rStyle w:val="sel1"/>
          <w:rFonts w:ascii="Arial" w:hAnsi="Arial" w:cs="Arial"/>
          <w:sz w:val="36"/>
          <w:szCs w:val="36"/>
        </w:rPr>
        <w:t>DR. KARIM DURAN MAYAGOITIA</w:t>
      </w:r>
    </w:p>
    <w:p w:rsidR="00E50A5F" w:rsidRPr="00AC1ED0" w:rsidRDefault="00E50A5F" w:rsidP="00E50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sel1"/>
          <w:rFonts w:ascii="Arial" w:hAnsi="Arial" w:cs="Arial"/>
          <w:sz w:val="36"/>
          <w:szCs w:val="36"/>
        </w:rPr>
      </w:pPr>
    </w:p>
    <w:p w:rsidR="00E50A5F" w:rsidRPr="00AC1ED0" w:rsidRDefault="00E50A5F" w:rsidP="00E50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sel1"/>
          <w:rFonts w:ascii="Arial" w:hAnsi="Arial" w:cs="Arial"/>
          <w:sz w:val="36"/>
          <w:szCs w:val="36"/>
        </w:rPr>
      </w:pPr>
    </w:p>
    <w:p w:rsidR="00E50A5F" w:rsidRPr="00E50A5F" w:rsidRDefault="00E50A5F" w:rsidP="00E50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sel1"/>
          <w:rFonts w:ascii="Arial" w:hAnsi="Arial" w:cs="Arial"/>
          <w:sz w:val="32"/>
          <w:szCs w:val="32"/>
        </w:rPr>
      </w:pPr>
    </w:p>
    <w:p w:rsidR="00E50A5F" w:rsidRPr="00E50A5F" w:rsidRDefault="00E50A5F" w:rsidP="00E50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50A5F">
        <w:rPr>
          <w:rStyle w:val="sel1"/>
          <w:rFonts w:ascii="Arial" w:hAnsi="Arial" w:cs="Arial"/>
          <w:sz w:val="32"/>
          <w:szCs w:val="32"/>
        </w:rPr>
        <w:t>Actividad 1 </w:t>
      </w:r>
      <w:r w:rsidRPr="00E50A5F">
        <w:rPr>
          <w:rFonts w:ascii="Arial" w:hAnsi="Arial" w:cs="Arial"/>
          <w:b/>
          <w:bCs/>
          <w:caps/>
          <w:color w:val="CC9900"/>
          <w:sz w:val="32"/>
          <w:szCs w:val="32"/>
        </w:rPr>
        <w:t> "MEDICINA BASADA ENE VIDENCIAS PARTE I"</w:t>
      </w:r>
    </w:p>
    <w:p w:rsidR="00E50A5F" w:rsidRPr="00AC1ED0" w:rsidRDefault="00E50A5F" w:rsidP="00E50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sel1"/>
          <w:rFonts w:ascii="Arial" w:hAnsi="Arial" w:cs="Arial"/>
          <w:sz w:val="36"/>
          <w:szCs w:val="36"/>
        </w:rPr>
      </w:pPr>
    </w:p>
    <w:p w:rsidR="00E50A5F" w:rsidRPr="00AC1ED0" w:rsidRDefault="00E50A5F" w:rsidP="00E50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sel1"/>
          <w:rFonts w:ascii="Arial" w:hAnsi="Arial" w:cs="Arial"/>
          <w:sz w:val="36"/>
          <w:szCs w:val="36"/>
        </w:rPr>
      </w:pPr>
    </w:p>
    <w:p w:rsidR="00E50A5F" w:rsidRPr="00AC1ED0" w:rsidRDefault="00E50A5F" w:rsidP="00E50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sel1"/>
          <w:rFonts w:ascii="Arial" w:hAnsi="Arial" w:cs="Arial"/>
          <w:sz w:val="36"/>
          <w:szCs w:val="36"/>
        </w:rPr>
      </w:pPr>
      <w:r w:rsidRPr="00AC1ED0">
        <w:rPr>
          <w:rStyle w:val="sel1"/>
          <w:rFonts w:ascii="Arial" w:hAnsi="Arial" w:cs="Arial"/>
          <w:sz w:val="36"/>
          <w:szCs w:val="36"/>
        </w:rPr>
        <w:t>MAYTE BARBA PADILLA</w:t>
      </w:r>
    </w:p>
    <w:p w:rsidR="00E50A5F" w:rsidRPr="00AC1ED0" w:rsidRDefault="00E50A5F" w:rsidP="00E50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sel1"/>
          <w:rFonts w:ascii="Arial" w:hAnsi="Arial" w:cs="Arial"/>
          <w:sz w:val="36"/>
          <w:szCs w:val="36"/>
        </w:rPr>
      </w:pPr>
      <w:r w:rsidRPr="00AC1ED0">
        <w:rPr>
          <w:rStyle w:val="sel1"/>
          <w:rFonts w:ascii="Arial" w:hAnsi="Arial" w:cs="Arial"/>
          <w:sz w:val="36"/>
          <w:szCs w:val="36"/>
        </w:rPr>
        <w:t>LME 3250</w:t>
      </w:r>
    </w:p>
    <w:p w:rsidR="00E50A5F" w:rsidRPr="00AC1ED0" w:rsidRDefault="00E50A5F" w:rsidP="00E50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sel1"/>
          <w:rFonts w:ascii="Arial" w:hAnsi="Arial" w:cs="Arial"/>
          <w:sz w:val="36"/>
          <w:szCs w:val="36"/>
        </w:rPr>
      </w:pPr>
    </w:p>
    <w:p w:rsidR="00E50A5F" w:rsidRPr="00AC1ED0" w:rsidRDefault="00E50A5F" w:rsidP="00E50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sel1"/>
          <w:rFonts w:ascii="Arial" w:hAnsi="Arial" w:cs="Arial"/>
          <w:sz w:val="36"/>
          <w:szCs w:val="36"/>
        </w:rPr>
      </w:pPr>
    </w:p>
    <w:p w:rsidR="00E50A5F" w:rsidRPr="00AC1ED0" w:rsidRDefault="00E50A5F" w:rsidP="00E50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sel1"/>
          <w:rFonts w:ascii="Arial" w:hAnsi="Arial" w:cs="Arial"/>
          <w:sz w:val="36"/>
          <w:szCs w:val="36"/>
        </w:rPr>
      </w:pPr>
      <w:r>
        <w:rPr>
          <w:rStyle w:val="sel1"/>
          <w:rFonts w:ascii="Arial" w:hAnsi="Arial" w:cs="Arial"/>
          <w:sz w:val="36"/>
          <w:szCs w:val="36"/>
        </w:rPr>
        <w:t>2 DE SEPTIEMBRE</w:t>
      </w:r>
      <w:r w:rsidRPr="00AC1ED0">
        <w:rPr>
          <w:rStyle w:val="sel1"/>
          <w:rFonts w:ascii="Arial" w:hAnsi="Arial" w:cs="Arial"/>
          <w:sz w:val="36"/>
          <w:szCs w:val="36"/>
        </w:rPr>
        <w:t xml:space="preserve"> DE 2014</w:t>
      </w:r>
    </w:p>
    <w:p w:rsidR="00E50A5F" w:rsidRPr="00AC1ED0" w:rsidRDefault="00E50A5F" w:rsidP="00E50A5F">
      <w:pPr>
        <w:rPr>
          <w:rStyle w:val="sel1"/>
          <w:rFonts w:ascii="Arial" w:hAnsi="Arial" w:cs="Arial"/>
          <w:sz w:val="36"/>
          <w:szCs w:val="36"/>
        </w:rPr>
      </w:pPr>
      <w:r w:rsidRPr="00AC1ED0">
        <w:rPr>
          <w:rStyle w:val="sel1"/>
          <w:rFonts w:ascii="Arial" w:hAnsi="Arial" w:cs="Arial"/>
          <w:sz w:val="36"/>
          <w:szCs w:val="36"/>
        </w:rPr>
        <w:br w:type="page"/>
      </w:r>
    </w:p>
    <w:p w:rsidR="00E50A5F" w:rsidRDefault="00E50A5F" w:rsidP="0053407D">
      <w:pPr>
        <w:rPr>
          <w:rFonts w:ascii="Arial" w:hAnsi="Arial" w:cs="Arial"/>
          <w:sz w:val="24"/>
          <w:szCs w:val="24"/>
        </w:rPr>
      </w:pPr>
    </w:p>
    <w:p w:rsidR="00E50A5F" w:rsidRDefault="00E50A5F">
      <w:pPr>
        <w:spacing w:line="259" w:lineRule="auto"/>
        <w:rPr>
          <w:rFonts w:ascii="Arial" w:hAnsi="Arial" w:cs="Arial"/>
          <w:sz w:val="24"/>
          <w:szCs w:val="24"/>
        </w:rPr>
      </w:pPr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MAYTE BARBA PADILLA</w:t>
      </w:r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SENSIBILIDAD</w:t>
      </w:r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S= verdaderos positivos/ verdaderos positivos + falsos negativos</w:t>
      </w:r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17/ 17+28= </w:t>
      </w:r>
      <w:r>
        <w:rPr>
          <w:rFonts w:ascii="Arial" w:hAnsi="Arial" w:cs="Arial"/>
          <w:b/>
          <w:sz w:val="24"/>
          <w:szCs w:val="24"/>
        </w:rPr>
        <w:t>0.37</w:t>
      </w:r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ESPECIFICIDAD</w:t>
      </w:r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E= verdaderos negativos/ verdaderos negativos + falsos positivos</w:t>
      </w:r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53/ 53 + 2= </w:t>
      </w:r>
      <w:r>
        <w:rPr>
          <w:rFonts w:ascii="Arial" w:hAnsi="Arial" w:cs="Arial"/>
          <w:b/>
          <w:sz w:val="24"/>
          <w:szCs w:val="24"/>
        </w:rPr>
        <w:t>0.96</w:t>
      </w:r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PREDICTIVO POSITIVO</w:t>
      </w:r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VPP= VP/ (VP + FP)</w:t>
      </w:r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VPP=  17/ (17 + 2)= </w:t>
      </w:r>
      <w:r>
        <w:rPr>
          <w:rFonts w:ascii="Arial" w:hAnsi="Arial" w:cs="Arial"/>
          <w:b/>
          <w:sz w:val="24"/>
          <w:szCs w:val="24"/>
        </w:rPr>
        <w:t>0.89</w:t>
      </w:r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PREDICTIVO NEGATIVO</w:t>
      </w:r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VPN=  VN/ (VN + FN)</w:t>
      </w:r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VPN= 53/ (53 +  28)= </w:t>
      </w:r>
      <w:r>
        <w:rPr>
          <w:rFonts w:ascii="Arial" w:hAnsi="Arial" w:cs="Arial"/>
          <w:b/>
          <w:sz w:val="24"/>
          <w:szCs w:val="24"/>
        </w:rPr>
        <w:t>0.65</w:t>
      </w:r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</w:p>
    <w:p w:rsidR="0053407D" w:rsidRDefault="00E50A5F" w:rsidP="0053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PREVALENCI</w:t>
      </w:r>
      <w:bookmarkStart w:id="0" w:name="_GoBack"/>
      <w:bookmarkEnd w:id="0"/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COCIENTE DE PROBABILIDAD POSITIVO (CPP)</w:t>
      </w:r>
    </w:p>
    <w:p w:rsidR="0053407D" w:rsidRDefault="0053407D" w:rsidP="0053407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CPP= S/ (1-E)</w:t>
      </w:r>
    </w:p>
    <w:p w:rsidR="0053407D" w:rsidRDefault="0053407D" w:rsidP="0053407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CPP= 0.37/ (1- 0.96)</w:t>
      </w:r>
    </w:p>
    <w:p w:rsidR="0053407D" w:rsidRDefault="0053407D" w:rsidP="0053407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CPP=0.37/ 0.04</w:t>
      </w:r>
      <w:r>
        <w:rPr>
          <w:rFonts w:ascii="Arial" w:hAnsi="Arial" w:cs="Arial"/>
          <w:b/>
          <w:sz w:val="24"/>
          <w:szCs w:val="24"/>
          <w:lang w:val="en-US"/>
        </w:rPr>
        <w:t>= 9.25</w:t>
      </w:r>
    </w:p>
    <w:p w:rsidR="0053407D" w:rsidRDefault="0053407D" w:rsidP="0053407D">
      <w:pPr>
        <w:rPr>
          <w:rFonts w:ascii="Arial" w:hAnsi="Arial" w:cs="Arial"/>
          <w:sz w:val="24"/>
          <w:szCs w:val="24"/>
          <w:lang w:val="en-US"/>
        </w:rPr>
      </w:pPr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COCIENTE DE PROBABILIDAD NEGATIVO</w:t>
      </w:r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CPN= (1-S) /E</w:t>
      </w:r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CPN= (1- 0.37) / 0.96</w:t>
      </w:r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CPN= 0.63/ 0.96= </w:t>
      </w:r>
      <w:r>
        <w:rPr>
          <w:rFonts w:ascii="Arial" w:hAnsi="Arial" w:cs="Arial"/>
          <w:b/>
          <w:sz w:val="24"/>
          <w:szCs w:val="24"/>
        </w:rPr>
        <w:t>0.65</w:t>
      </w:r>
    </w:p>
    <w:p w:rsidR="00355898" w:rsidRDefault="00355898"/>
    <w:p w:rsidR="0053407D" w:rsidRDefault="0053407D" w:rsidP="0053407D">
      <w:pPr>
        <w:rPr>
          <w:rFonts w:ascii="Arial" w:hAnsi="Arial" w:cs="Arial"/>
          <w:sz w:val="24"/>
          <w:szCs w:val="24"/>
        </w:rPr>
      </w:pPr>
    </w:p>
    <w:p w:rsidR="0053407D" w:rsidRDefault="0053407D" w:rsidP="0053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CUADRO DE 2 X 2</w:t>
      </w:r>
    </w:p>
    <w:p w:rsidR="0053407D" w:rsidRDefault="0053407D"/>
    <w:p w:rsidR="0053407D" w:rsidRDefault="0053407D"/>
    <w:p w:rsidR="0053407D" w:rsidRDefault="0053407D">
      <w:r>
        <w:rPr>
          <w:noProof/>
          <w:lang w:eastAsia="es-MX"/>
        </w:rPr>
        <w:drawing>
          <wp:inline distT="0" distB="0" distL="0" distR="0">
            <wp:extent cx="4138930" cy="2433320"/>
            <wp:effectExtent l="0" t="0" r="0" b="508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/>
                    <a:srcRect l="33319" t="37438" r="40477" b="35154"/>
                    <a:stretch/>
                  </pic:blipFill>
                  <pic:spPr bwMode="auto">
                    <a:xfrm>
                      <a:off x="0" y="0"/>
                      <a:ext cx="4138930" cy="243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3407D" w:rsidRDefault="0053407D">
      <w:r>
        <w:rPr>
          <w:noProof/>
          <w:lang w:eastAsia="es-MX"/>
        </w:rPr>
        <w:drawing>
          <wp:inline distT="0" distB="0" distL="0" distR="0">
            <wp:extent cx="4704715" cy="2811145"/>
            <wp:effectExtent l="0" t="0" r="635" b="8255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/>
                    <a:srcRect l="34241" t="20026" r="31898" b="43986"/>
                    <a:stretch/>
                  </pic:blipFill>
                  <pic:spPr bwMode="auto">
                    <a:xfrm>
                      <a:off x="0" y="0"/>
                      <a:ext cx="4704715" cy="281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3407D" w:rsidSect="00B23E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08"/>
  <w:hyphenationZone w:val="425"/>
  <w:characterSpacingControl w:val="doNotCompress"/>
  <w:compat/>
  <w:rsids>
    <w:rsidRoot w:val="0053407D"/>
    <w:rsid w:val="002A495A"/>
    <w:rsid w:val="00355898"/>
    <w:rsid w:val="0053407D"/>
    <w:rsid w:val="00B23E8A"/>
    <w:rsid w:val="00E5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7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l1">
    <w:name w:val="sel1"/>
    <w:basedOn w:val="Fuentedeprrafopredeter"/>
    <w:rsid w:val="00E50A5F"/>
    <w:rPr>
      <w:b/>
      <w:bCs/>
      <w:caps/>
      <w:color w:val="CC9900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brandsoftheworld.com/logo/lamar-universidad?original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rogelio</cp:lastModifiedBy>
  <cp:revision>2</cp:revision>
  <dcterms:created xsi:type="dcterms:W3CDTF">2014-09-03T16:34:00Z</dcterms:created>
  <dcterms:modified xsi:type="dcterms:W3CDTF">2014-09-03T16:34:00Z</dcterms:modified>
</cp:coreProperties>
</file>