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00" w:rsidRPr="0023339B" w:rsidRDefault="0023339B" w:rsidP="0023339B">
      <w:pPr>
        <w:jc w:val="center"/>
        <w:rPr>
          <w:rFonts w:ascii="Arial" w:hAnsi="Arial" w:cs="Arial"/>
          <w:b/>
          <w:sz w:val="24"/>
          <w:szCs w:val="24"/>
        </w:rPr>
      </w:pPr>
      <w:r w:rsidRPr="0023339B">
        <w:rPr>
          <w:rFonts w:ascii="Arial" w:hAnsi="Arial" w:cs="Arial"/>
          <w:b/>
          <w:sz w:val="24"/>
          <w:szCs w:val="24"/>
        </w:rPr>
        <w:t>Actividad 1 medicina basada en evidencias</w:t>
      </w:r>
    </w:p>
    <w:p w:rsidR="0023339B" w:rsidRDefault="0023339B" w:rsidP="0023339B">
      <w:pPr>
        <w:jc w:val="center"/>
        <w:rPr>
          <w:rFonts w:ascii="Arial" w:hAnsi="Arial" w:cs="Arial"/>
          <w:b/>
          <w:sz w:val="24"/>
          <w:szCs w:val="24"/>
        </w:rPr>
      </w:pPr>
      <w:r w:rsidRPr="0023339B">
        <w:rPr>
          <w:rFonts w:ascii="Arial" w:hAnsi="Arial" w:cs="Arial"/>
          <w:b/>
          <w:sz w:val="24"/>
          <w:szCs w:val="24"/>
        </w:rPr>
        <w:t>Diagnostico de Pleuritis tuberculosa con ADA</w:t>
      </w:r>
    </w:p>
    <w:p w:rsidR="007318C5" w:rsidRPr="0023339B" w:rsidRDefault="007318C5" w:rsidP="0023339B">
      <w:pPr>
        <w:jc w:val="center"/>
        <w:rPr>
          <w:rFonts w:ascii="Arial" w:hAnsi="Arial" w:cs="Arial"/>
          <w:b/>
          <w:sz w:val="24"/>
          <w:szCs w:val="24"/>
        </w:rPr>
      </w:pPr>
    </w:p>
    <w:p w:rsidR="0023339B" w:rsidRDefault="007318C5" w:rsidP="007318C5">
      <w:pPr>
        <w:rPr>
          <w:rFonts w:ascii="Arial" w:hAnsi="Arial" w:cs="Arial"/>
          <w:sz w:val="24"/>
        </w:rPr>
      </w:pPr>
      <w:r w:rsidRPr="007318C5">
        <w:rPr>
          <w:rFonts w:ascii="Arial" w:hAnsi="Arial" w:cs="Arial"/>
          <w:b/>
          <w:sz w:val="24"/>
        </w:rPr>
        <w:t>GOLD ESTÁNDAR</w:t>
      </w:r>
      <w:r w:rsidRPr="007318C5">
        <w:rPr>
          <w:rFonts w:ascii="Arial" w:hAnsi="Arial" w:cs="Arial"/>
          <w:sz w:val="24"/>
        </w:rPr>
        <w:t>: punción y la biopsia pleural para el cultivo microbiológico y el estudio histológico.</w:t>
      </w:r>
    </w:p>
    <w:p w:rsidR="007318C5" w:rsidRDefault="007318C5" w:rsidP="007318C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VS.</w:t>
      </w:r>
    </w:p>
    <w:p w:rsidR="007318C5" w:rsidRPr="007318C5" w:rsidRDefault="007318C5" w:rsidP="007318C5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test</w:t>
      </w:r>
      <w:proofErr w:type="gramEnd"/>
      <w:r>
        <w:rPr>
          <w:rFonts w:ascii="Arial" w:hAnsi="Arial" w:cs="Arial"/>
          <w:sz w:val="24"/>
        </w:rPr>
        <w:t xml:space="preserve"> de ADA </w:t>
      </w:r>
      <w:r w:rsidRPr="007318C5">
        <w:rPr>
          <w:rFonts w:ascii="Arial" w:hAnsi="Arial" w:cs="Arial"/>
          <w:sz w:val="24"/>
        </w:rPr>
        <w:t>(</w:t>
      </w:r>
      <w:proofErr w:type="spellStart"/>
      <w:r w:rsidRPr="007318C5">
        <w:rPr>
          <w:rFonts w:ascii="Arial" w:hAnsi="Arial" w:cs="Arial"/>
          <w:sz w:val="24"/>
        </w:rPr>
        <w:t>Adenosin</w:t>
      </w:r>
      <w:proofErr w:type="spellEnd"/>
      <w:r w:rsidRPr="007318C5">
        <w:rPr>
          <w:rFonts w:ascii="Arial" w:hAnsi="Arial" w:cs="Arial"/>
          <w:sz w:val="24"/>
        </w:rPr>
        <w:t xml:space="preserve"> </w:t>
      </w:r>
      <w:proofErr w:type="spellStart"/>
      <w:r w:rsidRPr="007318C5">
        <w:rPr>
          <w:rFonts w:ascii="Arial" w:hAnsi="Arial" w:cs="Arial"/>
          <w:sz w:val="24"/>
        </w:rPr>
        <w:t>Desaminasa</w:t>
      </w:r>
      <w:proofErr w:type="spellEnd"/>
      <w:r w:rsidRPr="007318C5">
        <w:rPr>
          <w:rFonts w:ascii="Arial" w:hAnsi="Arial" w:cs="Arial"/>
          <w:sz w:val="24"/>
        </w:rPr>
        <w:t>), una prueba</w:t>
      </w:r>
      <w:r>
        <w:rPr>
          <w:rFonts w:ascii="Arial" w:hAnsi="Arial" w:cs="Arial"/>
          <w:sz w:val="24"/>
        </w:rPr>
        <w:t xml:space="preserve"> colorimétrica simple.</w:t>
      </w:r>
    </w:p>
    <w:tbl>
      <w:tblPr>
        <w:tblStyle w:val="Cuadrculaclara-nfasis11"/>
        <w:tblpPr w:leftFromText="141" w:rightFromText="141" w:vertAnchor="page" w:horzAnchor="margin" w:tblpXSpec="center" w:tblpY="4880"/>
        <w:tblW w:w="0" w:type="auto"/>
        <w:tblLook w:val="04A0"/>
      </w:tblPr>
      <w:tblGrid>
        <w:gridCol w:w="2235"/>
        <w:gridCol w:w="2409"/>
        <w:gridCol w:w="2552"/>
      </w:tblGrid>
      <w:tr w:rsidR="007318C5" w:rsidTr="007318C5">
        <w:trPr>
          <w:cnfStyle w:val="100000000000"/>
          <w:trHeight w:val="406"/>
        </w:trPr>
        <w:tc>
          <w:tcPr>
            <w:cnfStyle w:val="001000000000"/>
            <w:tcW w:w="2235" w:type="dxa"/>
          </w:tcPr>
          <w:p w:rsidR="007318C5" w:rsidRDefault="007318C5" w:rsidP="007318C5">
            <w:pPr>
              <w:jc w:val="center"/>
            </w:pPr>
            <w:r>
              <w:t>+</w:t>
            </w:r>
          </w:p>
        </w:tc>
        <w:tc>
          <w:tcPr>
            <w:tcW w:w="2409" w:type="dxa"/>
          </w:tcPr>
          <w:p w:rsidR="007318C5" w:rsidRDefault="007318C5" w:rsidP="007318C5">
            <w:pPr>
              <w:jc w:val="center"/>
              <w:cnfStyle w:val="100000000000"/>
            </w:pPr>
            <w:r>
              <w:t>A</w:t>
            </w:r>
          </w:p>
        </w:tc>
        <w:tc>
          <w:tcPr>
            <w:tcW w:w="2552" w:type="dxa"/>
          </w:tcPr>
          <w:p w:rsidR="007318C5" w:rsidRDefault="007318C5" w:rsidP="007318C5">
            <w:pPr>
              <w:jc w:val="center"/>
              <w:cnfStyle w:val="100000000000"/>
            </w:pPr>
            <w:r>
              <w:t>B</w:t>
            </w:r>
          </w:p>
        </w:tc>
      </w:tr>
      <w:tr w:rsidR="007318C5" w:rsidTr="007318C5">
        <w:trPr>
          <w:cnfStyle w:val="000000100000"/>
          <w:trHeight w:val="382"/>
        </w:trPr>
        <w:tc>
          <w:tcPr>
            <w:cnfStyle w:val="001000000000"/>
            <w:tcW w:w="2235" w:type="dxa"/>
          </w:tcPr>
          <w:p w:rsidR="007318C5" w:rsidRDefault="007318C5" w:rsidP="007318C5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7318C5" w:rsidRDefault="007318C5" w:rsidP="007318C5">
            <w:pPr>
              <w:jc w:val="center"/>
              <w:cnfStyle w:val="000000100000"/>
            </w:pPr>
            <w:r>
              <w:t>C</w:t>
            </w:r>
          </w:p>
        </w:tc>
        <w:tc>
          <w:tcPr>
            <w:tcW w:w="2552" w:type="dxa"/>
          </w:tcPr>
          <w:p w:rsidR="007318C5" w:rsidRDefault="007318C5" w:rsidP="007318C5">
            <w:pPr>
              <w:jc w:val="center"/>
              <w:cnfStyle w:val="000000100000"/>
            </w:pPr>
            <w:r>
              <w:t>D</w:t>
            </w:r>
          </w:p>
        </w:tc>
      </w:tr>
    </w:tbl>
    <w:p w:rsidR="007318C5" w:rsidRDefault="007318C5" w:rsidP="007318C5">
      <w:pPr>
        <w:rPr>
          <w:rFonts w:ascii="Arial" w:hAnsi="Arial" w:cs="Arial"/>
          <w:b/>
          <w:sz w:val="24"/>
        </w:rPr>
      </w:pPr>
    </w:p>
    <w:p w:rsidR="007318C5" w:rsidRDefault="007318C5"/>
    <w:p w:rsidR="0023339B" w:rsidRDefault="0023339B"/>
    <w:tbl>
      <w:tblPr>
        <w:tblStyle w:val="Cuadrculamedia21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7318C5" w:rsidTr="007318C5">
        <w:trPr>
          <w:cnfStyle w:val="100000000000"/>
        </w:trPr>
        <w:tc>
          <w:tcPr>
            <w:cnfStyle w:val="001000000100"/>
            <w:tcW w:w="2244" w:type="dxa"/>
          </w:tcPr>
          <w:p w:rsidR="007318C5" w:rsidRDefault="007318C5" w:rsidP="007318C5">
            <w:pPr>
              <w:jc w:val="center"/>
            </w:pPr>
          </w:p>
        </w:tc>
        <w:tc>
          <w:tcPr>
            <w:tcW w:w="2244" w:type="dxa"/>
          </w:tcPr>
          <w:p w:rsidR="007318C5" w:rsidRDefault="007318C5" w:rsidP="007318C5">
            <w:pPr>
              <w:jc w:val="center"/>
              <w:cnfStyle w:val="100000000000"/>
            </w:pPr>
            <w:r>
              <w:t>Diagnóstico</w:t>
            </w:r>
          </w:p>
          <w:p w:rsidR="007318C5" w:rsidRDefault="00176108" w:rsidP="007318C5">
            <w:pPr>
              <w:jc w:val="center"/>
              <w:cnfStyle w:val="100000000000"/>
            </w:pPr>
            <w:r>
              <w:t>TBC ( +</w:t>
            </w:r>
            <w:r w:rsidR="007318C5">
              <w:t xml:space="preserve"> )</w:t>
            </w:r>
          </w:p>
        </w:tc>
        <w:tc>
          <w:tcPr>
            <w:tcW w:w="2245" w:type="dxa"/>
          </w:tcPr>
          <w:p w:rsidR="007318C5" w:rsidRDefault="007318C5" w:rsidP="007318C5">
            <w:pPr>
              <w:jc w:val="center"/>
              <w:cnfStyle w:val="100000000000"/>
            </w:pPr>
            <w:r>
              <w:t>Diagnóstico</w:t>
            </w:r>
          </w:p>
          <w:p w:rsidR="007318C5" w:rsidRDefault="00176108" w:rsidP="007318C5">
            <w:pPr>
              <w:jc w:val="center"/>
              <w:cnfStyle w:val="100000000000"/>
            </w:pPr>
            <w:r>
              <w:t>TBC ( -</w:t>
            </w:r>
            <w:r w:rsidR="007318C5">
              <w:t xml:space="preserve"> )</w:t>
            </w:r>
          </w:p>
        </w:tc>
        <w:tc>
          <w:tcPr>
            <w:tcW w:w="2245" w:type="dxa"/>
          </w:tcPr>
          <w:p w:rsidR="007318C5" w:rsidRDefault="007318C5" w:rsidP="007318C5">
            <w:pPr>
              <w:jc w:val="center"/>
              <w:cnfStyle w:val="100000000000"/>
            </w:pPr>
            <w:r w:rsidRPr="007318C5">
              <w:t>Total</w:t>
            </w:r>
          </w:p>
        </w:tc>
      </w:tr>
      <w:tr w:rsidR="007318C5" w:rsidTr="007318C5">
        <w:trPr>
          <w:cnfStyle w:val="000000100000"/>
        </w:trPr>
        <w:tc>
          <w:tcPr>
            <w:cnfStyle w:val="001000000000"/>
            <w:tcW w:w="2244" w:type="dxa"/>
          </w:tcPr>
          <w:p w:rsidR="007318C5" w:rsidRDefault="007318C5" w:rsidP="007318C5">
            <w:pPr>
              <w:jc w:val="center"/>
            </w:pPr>
            <w:r>
              <w:t>Test ADA</w:t>
            </w:r>
          </w:p>
          <w:p w:rsidR="007318C5" w:rsidRDefault="007318C5" w:rsidP="007318C5">
            <w:pPr>
              <w:jc w:val="center"/>
            </w:pPr>
            <w:r>
              <w:t>(+)</w:t>
            </w:r>
          </w:p>
        </w:tc>
        <w:tc>
          <w:tcPr>
            <w:tcW w:w="2244" w:type="dxa"/>
          </w:tcPr>
          <w:p w:rsidR="007318C5" w:rsidRDefault="00176108" w:rsidP="007318C5">
            <w:pPr>
              <w:jc w:val="center"/>
              <w:cnfStyle w:val="000000100000"/>
            </w:pPr>
            <w:r>
              <w:t>17</w:t>
            </w:r>
          </w:p>
        </w:tc>
        <w:tc>
          <w:tcPr>
            <w:tcW w:w="2245" w:type="dxa"/>
          </w:tcPr>
          <w:p w:rsidR="007318C5" w:rsidRDefault="00176108" w:rsidP="00993CA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2245" w:type="dxa"/>
          </w:tcPr>
          <w:p w:rsidR="007318C5" w:rsidRDefault="007318C5" w:rsidP="007318C5">
            <w:pPr>
              <w:jc w:val="center"/>
              <w:cnfStyle w:val="000000100000"/>
            </w:pPr>
            <w:r>
              <w:t>19</w:t>
            </w:r>
          </w:p>
        </w:tc>
      </w:tr>
      <w:tr w:rsidR="007318C5" w:rsidTr="007318C5">
        <w:tc>
          <w:tcPr>
            <w:cnfStyle w:val="001000000000"/>
            <w:tcW w:w="2244" w:type="dxa"/>
          </w:tcPr>
          <w:p w:rsidR="007318C5" w:rsidRDefault="007318C5" w:rsidP="007318C5">
            <w:pPr>
              <w:jc w:val="center"/>
            </w:pPr>
            <w:r>
              <w:t>Test ADA</w:t>
            </w:r>
          </w:p>
          <w:p w:rsidR="007318C5" w:rsidRDefault="007318C5" w:rsidP="007318C5">
            <w:pPr>
              <w:jc w:val="center"/>
            </w:pPr>
            <w:r>
              <w:t>(-)</w:t>
            </w:r>
          </w:p>
        </w:tc>
        <w:tc>
          <w:tcPr>
            <w:tcW w:w="2244" w:type="dxa"/>
          </w:tcPr>
          <w:p w:rsidR="007318C5" w:rsidRDefault="00176108" w:rsidP="007318C5">
            <w:pPr>
              <w:jc w:val="center"/>
              <w:cnfStyle w:val="000000000000"/>
            </w:pPr>
            <w:r>
              <w:t>28</w:t>
            </w:r>
          </w:p>
        </w:tc>
        <w:tc>
          <w:tcPr>
            <w:tcW w:w="2245" w:type="dxa"/>
          </w:tcPr>
          <w:p w:rsidR="007318C5" w:rsidRDefault="00176108" w:rsidP="00000C99">
            <w:pPr>
              <w:jc w:val="center"/>
              <w:cnfStyle w:val="000000000000"/>
            </w:pPr>
            <w:r>
              <w:t>53</w:t>
            </w:r>
          </w:p>
        </w:tc>
        <w:tc>
          <w:tcPr>
            <w:tcW w:w="2245" w:type="dxa"/>
          </w:tcPr>
          <w:p w:rsidR="007318C5" w:rsidRDefault="007318C5" w:rsidP="007318C5">
            <w:pPr>
              <w:jc w:val="center"/>
              <w:cnfStyle w:val="000000000000"/>
            </w:pPr>
            <w:r>
              <w:t>81</w:t>
            </w:r>
          </w:p>
        </w:tc>
      </w:tr>
      <w:tr w:rsidR="007318C5" w:rsidTr="007318C5">
        <w:trPr>
          <w:cnfStyle w:val="000000100000"/>
        </w:trPr>
        <w:tc>
          <w:tcPr>
            <w:cnfStyle w:val="001000000000"/>
            <w:tcW w:w="2244" w:type="dxa"/>
          </w:tcPr>
          <w:p w:rsidR="007318C5" w:rsidRDefault="007318C5" w:rsidP="007318C5">
            <w:pPr>
              <w:jc w:val="center"/>
            </w:pPr>
            <w:r w:rsidRPr="007318C5">
              <w:t>Total</w:t>
            </w:r>
          </w:p>
        </w:tc>
        <w:tc>
          <w:tcPr>
            <w:tcW w:w="2244" w:type="dxa"/>
          </w:tcPr>
          <w:p w:rsidR="007318C5" w:rsidRDefault="007318C5" w:rsidP="007318C5">
            <w:pPr>
              <w:jc w:val="center"/>
              <w:cnfStyle w:val="000000100000"/>
            </w:pPr>
            <w:r>
              <w:t>55</w:t>
            </w:r>
          </w:p>
        </w:tc>
        <w:tc>
          <w:tcPr>
            <w:tcW w:w="2245" w:type="dxa"/>
          </w:tcPr>
          <w:p w:rsidR="007318C5" w:rsidRDefault="007318C5" w:rsidP="007318C5">
            <w:pPr>
              <w:jc w:val="center"/>
              <w:cnfStyle w:val="000000100000"/>
            </w:pPr>
            <w:r>
              <w:t>45</w:t>
            </w:r>
          </w:p>
        </w:tc>
        <w:tc>
          <w:tcPr>
            <w:tcW w:w="2245" w:type="dxa"/>
          </w:tcPr>
          <w:p w:rsidR="007318C5" w:rsidRDefault="007318C5" w:rsidP="007318C5">
            <w:pPr>
              <w:jc w:val="center"/>
              <w:cnfStyle w:val="000000100000"/>
            </w:pPr>
            <w:r>
              <w:t>100</w:t>
            </w:r>
          </w:p>
        </w:tc>
      </w:tr>
    </w:tbl>
    <w:p w:rsidR="007318C5" w:rsidRDefault="007318C5"/>
    <w:p w:rsidR="007318C5" w:rsidRDefault="007318C5"/>
    <w:p w:rsidR="007318C5" w:rsidRDefault="00491A1C">
      <w:r>
        <w:t>Sensibilidad: D</w:t>
      </w:r>
      <w:proofErr w:type="gramStart"/>
      <w:r>
        <w:t>/(</w:t>
      </w:r>
      <w:proofErr w:type="gramEnd"/>
      <w:r>
        <w:t>B+D</w:t>
      </w:r>
      <w:r w:rsidR="007318C5">
        <w:t xml:space="preserve">)= </w:t>
      </w:r>
      <w:r w:rsidR="005C44A4">
        <w:t>53/2+53= 96.36</w:t>
      </w:r>
      <w:r w:rsidR="00E165D5">
        <w:t>%</w:t>
      </w:r>
    </w:p>
    <w:p w:rsidR="00E165D5" w:rsidRDefault="00491A1C">
      <w:r>
        <w:t>Especificidad: A/(A+C</w:t>
      </w:r>
      <w:r w:rsidR="007318C5">
        <w:t>)=</w:t>
      </w:r>
      <w:r w:rsidR="00E165D5">
        <w:t xml:space="preserve"> 17/17+28</w:t>
      </w:r>
      <w:r w:rsidR="002B31CC">
        <w:t>=</w:t>
      </w:r>
      <w:r w:rsidR="00E165D5">
        <w:t xml:space="preserve"> </w:t>
      </w:r>
      <w:r w:rsidR="005C44A4">
        <w:t>37.77</w:t>
      </w:r>
    </w:p>
    <w:p w:rsidR="007318C5" w:rsidRDefault="007318C5">
      <w:r>
        <w:t>Valor predictivo positivo: A/A+B=</w:t>
      </w:r>
      <w:r w:rsidR="00E165D5">
        <w:t xml:space="preserve"> 17/17+2</w:t>
      </w:r>
      <w:r w:rsidR="002B31CC">
        <w:t>=</w:t>
      </w:r>
      <w:r w:rsidR="005C44A4">
        <w:t xml:space="preserve"> 89.47</w:t>
      </w:r>
      <w:r w:rsidR="00E165D5">
        <w:t>%</w:t>
      </w:r>
    </w:p>
    <w:p w:rsidR="007318C5" w:rsidRDefault="007318C5">
      <w:r>
        <w:t>Valor predictivo negativo: D/(C+D)=</w:t>
      </w:r>
      <w:r w:rsidR="00E165D5">
        <w:t xml:space="preserve"> 53/28+53</w:t>
      </w:r>
      <w:r w:rsidR="002B31CC">
        <w:t>=</w:t>
      </w:r>
      <w:r w:rsidR="005C44A4">
        <w:t xml:space="preserve"> 65.43</w:t>
      </w:r>
      <w:r w:rsidR="00E165D5">
        <w:t>%</w:t>
      </w:r>
    </w:p>
    <w:p w:rsidR="007318C5" w:rsidRDefault="007318C5">
      <w:r>
        <w:t>Exactitud: A+D/A+B+C+D*100=</w:t>
      </w:r>
      <w:r w:rsidR="005C44A4">
        <w:t xml:space="preserve"> 17+53/17+2+28+53</w:t>
      </w:r>
      <w:r w:rsidR="002B31CC">
        <w:t xml:space="preserve">= </w:t>
      </w:r>
      <w:r w:rsidR="005C44A4">
        <w:t>70</w:t>
      </w:r>
      <w:r w:rsidR="00E165D5">
        <w:t>%</w:t>
      </w:r>
    </w:p>
    <w:p w:rsidR="00E165D5" w:rsidRDefault="00E165D5">
      <w:r>
        <w:t xml:space="preserve">Prevalencia: A+C/A+B+C+D*100= </w:t>
      </w:r>
      <w:r w:rsidR="005C44A4">
        <w:t>17+28/17+2+28+53= 45</w:t>
      </w:r>
      <w:r>
        <w:t>%</w:t>
      </w:r>
    </w:p>
    <w:p w:rsidR="003F7E3E" w:rsidRDefault="003F7E3E"/>
    <w:p w:rsidR="003F7E3E" w:rsidRDefault="003F7E3E">
      <w:r>
        <w:t>Kevin Emmanuel Montes Padilla 8°A</w:t>
      </w:r>
    </w:p>
    <w:p w:rsidR="003F7E3E" w:rsidRDefault="003F7E3E">
      <w:r>
        <w:t>LME3220</w:t>
      </w:r>
    </w:p>
    <w:p w:rsidR="003F7E3E" w:rsidRDefault="003F7E3E">
      <w:proofErr w:type="spellStart"/>
      <w:r>
        <w:t>Hopítal</w:t>
      </w:r>
      <w:proofErr w:type="spellEnd"/>
      <w:r>
        <w:t xml:space="preserve"> Militar Regional Guadalajara.</w:t>
      </w:r>
    </w:p>
    <w:sectPr w:rsidR="003F7E3E" w:rsidSect="0045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339B"/>
    <w:rsid w:val="00000C99"/>
    <w:rsid w:val="00061A24"/>
    <w:rsid w:val="001662DD"/>
    <w:rsid w:val="00176108"/>
    <w:rsid w:val="0023339B"/>
    <w:rsid w:val="002B31CC"/>
    <w:rsid w:val="003F7E3E"/>
    <w:rsid w:val="00450000"/>
    <w:rsid w:val="00491A1C"/>
    <w:rsid w:val="005C44A4"/>
    <w:rsid w:val="007318C5"/>
    <w:rsid w:val="00993CA4"/>
    <w:rsid w:val="00C10ADE"/>
    <w:rsid w:val="00E1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31">
    <w:name w:val="Cuadrícula media 31"/>
    <w:basedOn w:val="Tablanormal"/>
    <w:uiPriority w:val="69"/>
    <w:rsid w:val="0023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2">
    <w:name w:val="Medium Grid 3 Accent 2"/>
    <w:basedOn w:val="Tablanormal"/>
    <w:uiPriority w:val="69"/>
    <w:rsid w:val="0023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23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23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2014-09-03T21:25:00Z</dcterms:created>
  <dcterms:modified xsi:type="dcterms:W3CDTF">2014-09-03T21:25:00Z</dcterms:modified>
</cp:coreProperties>
</file>