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6B" w:rsidRDefault="0025586B" w:rsidP="0025586B">
      <w:pPr>
        <w:jc w:val="center"/>
        <w:rPr>
          <w:color w:val="00B050"/>
          <w:sz w:val="56"/>
        </w:rPr>
      </w:pPr>
      <w:r>
        <w:rPr>
          <w:noProof/>
          <w:lang w:eastAsia="es-ES"/>
        </w:rPr>
        <w:drawing>
          <wp:inline distT="0" distB="0" distL="0" distR="0" wp14:anchorId="4D6E646F" wp14:editId="1F0FCF6B">
            <wp:extent cx="5405377" cy="289367"/>
            <wp:effectExtent l="0" t="0" r="0" b="0"/>
            <wp:docPr id="3" name="Imagen 3" descr="http://queeslomasbonitoquehanhechoporti.files.wordpress.com/2012/04/linea-azu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ueeslomasbonitoquehanhechoporti.files.wordpress.com/2012/04/linea-azu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B" w:rsidRDefault="0025586B" w:rsidP="0025586B">
      <w:pPr>
        <w:jc w:val="center"/>
        <w:rPr>
          <w:color w:val="00B050"/>
          <w:sz w:val="56"/>
        </w:rPr>
      </w:pPr>
      <w:r w:rsidRPr="0085164E">
        <w:rPr>
          <w:color w:val="00B050"/>
          <w:sz w:val="56"/>
        </w:rPr>
        <w:t xml:space="preserve">Medicina Basada en Evidencias </w:t>
      </w: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>Universidad Guadalajara LAMAR</w:t>
      </w: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C94EE39" wp14:editId="3883DCF2">
            <wp:simplePos x="0" y="0"/>
            <wp:positionH relativeFrom="column">
              <wp:posOffset>818113</wp:posOffset>
            </wp:positionH>
            <wp:positionV relativeFrom="paragraph">
              <wp:posOffset>2661</wp:posOffset>
            </wp:positionV>
            <wp:extent cx="3761740" cy="3773170"/>
            <wp:effectExtent l="0" t="0" r="0" b="0"/>
            <wp:wrapNone/>
            <wp:docPr id="5" name="Imagen 5" descr="http://www.elsevierciencia.com/imatges/3/3v14n03/03v14n03-03ECONOMIA_Y_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sevierciencia.com/imatges/3/3v14n03/03v14n03-03ECONOMIA_Y_SAL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773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 w:rsidRPr="00C30ACF">
        <w:rPr>
          <w:color w:val="17365D" w:themeColor="text2" w:themeShade="BF"/>
          <w:sz w:val="36"/>
        </w:rPr>
        <w:t xml:space="preserve">MPI: César Ricardo Cerda Salas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 w:rsidRPr="00C30ACF">
        <w:rPr>
          <w:color w:val="17365D" w:themeColor="text2" w:themeShade="BF"/>
          <w:sz w:val="36"/>
        </w:rPr>
        <w:t xml:space="preserve">Medicina Basada en Evidencias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>
        <w:rPr>
          <w:color w:val="17365D" w:themeColor="text2" w:themeShade="BF"/>
          <w:sz w:val="36"/>
        </w:rPr>
        <w:t>Dr. Jorge Sahagún</w:t>
      </w:r>
      <w:r w:rsidRPr="00C30ACF">
        <w:rPr>
          <w:color w:val="17365D" w:themeColor="text2" w:themeShade="BF"/>
          <w:sz w:val="36"/>
        </w:rPr>
        <w:t xml:space="preserve">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 w:rsidRPr="00C30ACF">
        <w:rPr>
          <w:color w:val="17365D" w:themeColor="text2" w:themeShade="BF"/>
          <w:sz w:val="36"/>
        </w:rPr>
        <w:t xml:space="preserve">8vo semestre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>
        <w:rPr>
          <w:color w:val="17365D" w:themeColor="text2" w:themeShade="BF"/>
          <w:sz w:val="36"/>
        </w:rPr>
        <w:t>Tarea 2</w:t>
      </w:r>
    </w:p>
    <w:p w:rsidR="0025586B" w:rsidRPr="0085164E" w:rsidRDefault="0025586B" w:rsidP="0025586B">
      <w:pPr>
        <w:jc w:val="center"/>
        <w:rPr>
          <w:sz w:val="40"/>
        </w:rPr>
      </w:pP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</w:p>
    <w:p w:rsidR="0025586B" w:rsidRDefault="0025586B" w:rsidP="0025586B">
      <w:pPr>
        <w:rPr>
          <w:color w:val="548DD4" w:themeColor="text2" w:themeTint="99"/>
          <w:sz w:val="48"/>
        </w:rPr>
      </w:pPr>
      <w:r>
        <w:rPr>
          <w:noProof/>
          <w:lang w:eastAsia="es-ES"/>
        </w:rPr>
        <w:drawing>
          <wp:inline distT="0" distB="0" distL="0" distR="0" wp14:anchorId="35BFFA65" wp14:editId="20F5BD4D">
            <wp:extent cx="1851948" cy="1250066"/>
            <wp:effectExtent l="0" t="0" r="0" b="7620"/>
            <wp:docPr id="2" name="Imagen 2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DD4" w:themeColor="text2" w:themeTint="99"/>
          <w:sz w:val="48"/>
        </w:rP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0E6BE6D4" wp14:editId="5C82FACD">
            <wp:extent cx="733425" cy="733425"/>
            <wp:effectExtent l="0" t="0" r="9525" b="9525"/>
            <wp:docPr id="1" name="Imagen 1" descr="http://www.up.edu.mx/files_HTMLObject/image/logo-medi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edu.mx/files_HTMLObject/image/logo-medici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B" w:rsidRPr="0025586B" w:rsidRDefault="0025586B" w:rsidP="0025586B">
      <w:pPr>
        <w:rPr>
          <w:color w:val="548DD4" w:themeColor="text2" w:themeTint="99"/>
          <w:sz w:val="52"/>
        </w:rPr>
      </w:pPr>
      <w:r w:rsidRPr="0025586B">
        <w:rPr>
          <w:noProof/>
          <w:sz w:val="24"/>
          <w:lang w:eastAsia="es-ES"/>
        </w:rPr>
        <w:drawing>
          <wp:inline distT="0" distB="0" distL="0" distR="0" wp14:anchorId="7FECB608" wp14:editId="3710518F">
            <wp:extent cx="5405377" cy="300942"/>
            <wp:effectExtent l="0" t="0" r="0" b="4445"/>
            <wp:docPr id="4" name="Imagen 4" descr="http://queeslomasbonitoquehanhechoporti.files.wordpress.com/2012/04/linea-azu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eeslomasbonitoquehanhechoporti.files.wordpress.com/2012/04/linea-azu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6D" w:rsidRDefault="0025586B" w:rsidP="0025586B">
      <w:pPr>
        <w:rPr>
          <w:b/>
          <w:sz w:val="28"/>
        </w:rPr>
      </w:pPr>
      <w:r>
        <w:rPr>
          <w:b/>
          <w:sz w:val="28"/>
        </w:rPr>
        <w:lastRenderedPageBreak/>
        <w:t>Interpretación de pruebas diagnó</w:t>
      </w:r>
      <w:r w:rsidRPr="0025586B">
        <w:rPr>
          <w:b/>
          <w:sz w:val="28"/>
        </w:rPr>
        <w:t xml:space="preserve">sticas </w:t>
      </w:r>
    </w:p>
    <w:p w:rsidR="0025586B" w:rsidRDefault="0025586B" w:rsidP="0025586B">
      <w:pPr>
        <w:jc w:val="center"/>
        <w:rPr>
          <w:b/>
          <w:color w:val="548DD4" w:themeColor="text2" w:themeTint="99"/>
          <w:sz w:val="24"/>
        </w:rPr>
      </w:pPr>
      <w:r w:rsidRPr="0025586B">
        <w:rPr>
          <w:b/>
          <w:color w:val="548DD4" w:themeColor="text2" w:themeTint="99"/>
          <w:sz w:val="24"/>
        </w:rPr>
        <w:t>Diagnóstico de Pleuritis tuberculosa con ADA</w:t>
      </w:r>
    </w:p>
    <w:p w:rsidR="0025586B" w:rsidRPr="001C1021" w:rsidRDefault="00712D7E" w:rsidP="0025586B">
      <w:pPr>
        <w:jc w:val="both"/>
        <w:rPr>
          <w:b/>
          <w:sz w:val="24"/>
        </w:rPr>
      </w:pPr>
      <w:r w:rsidRPr="001C1021">
        <w:rPr>
          <w:b/>
          <w:sz w:val="24"/>
        </w:rPr>
        <w:t xml:space="preserve">¿Hubo un estándar de oro con el cual se comparó la prueba de estudio? </w:t>
      </w:r>
    </w:p>
    <w:p w:rsidR="00712D7E" w:rsidRDefault="00C52215" w:rsidP="001C1021">
      <w:pPr>
        <w:ind w:firstLine="708"/>
        <w:jc w:val="both"/>
        <w:rPr>
          <w:sz w:val="24"/>
        </w:rPr>
      </w:pPr>
      <w:r>
        <w:rPr>
          <w:sz w:val="24"/>
        </w:rPr>
        <w:t>No fue comparado</w:t>
      </w:r>
      <w:r w:rsidR="001C1021">
        <w:rPr>
          <w:sz w:val="24"/>
        </w:rPr>
        <w:t>, el artículo</w:t>
      </w:r>
      <w:r>
        <w:rPr>
          <w:sz w:val="24"/>
        </w:rPr>
        <w:t xml:space="preserve"> solo</w:t>
      </w:r>
      <w:r w:rsidR="001C1021">
        <w:rPr>
          <w:sz w:val="24"/>
        </w:rPr>
        <w:t xml:space="preserve"> menciona el método específico por el cual se diagnostica la enfermedad; el cual es a través de la punción y la biopsia pleural para su posterior cultivo y estudio histológico. </w:t>
      </w:r>
    </w:p>
    <w:p w:rsidR="001C1021" w:rsidRDefault="001C1021" w:rsidP="001C1021">
      <w:pPr>
        <w:jc w:val="both"/>
        <w:rPr>
          <w:b/>
          <w:sz w:val="24"/>
        </w:rPr>
      </w:pPr>
      <w:r>
        <w:rPr>
          <w:b/>
          <w:sz w:val="24"/>
        </w:rPr>
        <w:t>¿Fue la comparación con el estándar de referencia cegada e independiente?</w:t>
      </w:r>
    </w:p>
    <w:p w:rsidR="001C1021" w:rsidRDefault="001C1021" w:rsidP="001C1021">
      <w:pPr>
        <w:jc w:val="both"/>
      </w:pPr>
      <w:r>
        <w:tab/>
      </w:r>
      <w:r w:rsidR="00C52215">
        <w:t xml:space="preserve">No hubo comparación con el estándar de oro de modo que no se puede apreciar si tal comparación se realizó de tal manera o no </w:t>
      </w:r>
    </w:p>
    <w:p w:rsidR="00C52215" w:rsidRDefault="00C52215" w:rsidP="001C1021">
      <w:pPr>
        <w:jc w:val="both"/>
        <w:rPr>
          <w:b/>
          <w:sz w:val="24"/>
        </w:rPr>
      </w:pPr>
      <w:r>
        <w:rPr>
          <w:b/>
          <w:sz w:val="24"/>
        </w:rPr>
        <w:t xml:space="preserve">¿Se describió adecuadamente la población en estudio, así como el tamizaje por el que los pacientes pasaron antes de ser incluidos en el estudio? </w:t>
      </w:r>
    </w:p>
    <w:p w:rsidR="00C52215" w:rsidRDefault="00C52215" w:rsidP="001C1021">
      <w:pPr>
        <w:jc w:val="both"/>
      </w:pPr>
      <w:r>
        <w:rPr>
          <w:b/>
          <w:sz w:val="24"/>
        </w:rPr>
        <w:tab/>
      </w:r>
      <w:r>
        <w:t xml:space="preserve">No realmente no fue una buena descripción de la población ya que no mencionaba datos de edad, etnia, sexo, comorbilidades o que englobara criterios de inclusión o exclusión, el tamizaje fue por su parte más selectivo y </w:t>
      </w:r>
      <w:r w:rsidR="00B42BD1">
        <w:t xml:space="preserve">clasificó a los pacientes con pleuritis tuberculosa cumpliendo unos puntos en específico que se mencionan a continuación: </w:t>
      </w:r>
    </w:p>
    <w:p w:rsidR="00B42BD1" w:rsidRDefault="00B42BD1" w:rsidP="00B42BD1">
      <w:pPr>
        <w:pStyle w:val="Prrafodelista"/>
        <w:numPr>
          <w:ilvl w:val="0"/>
          <w:numId w:val="1"/>
        </w:numPr>
        <w:jc w:val="both"/>
      </w:pPr>
      <w:r>
        <w:t>Identificación del BK en el líquido o biopsia pleural por tinción, cultivo o por la observación de granulomas en el estudio histológico.</w:t>
      </w:r>
    </w:p>
    <w:p w:rsidR="00B42BD1" w:rsidRDefault="00B42BD1" w:rsidP="00B42BD1">
      <w:pPr>
        <w:pStyle w:val="Prrafodelista"/>
        <w:ind w:left="1425"/>
        <w:jc w:val="both"/>
      </w:pPr>
    </w:p>
    <w:p w:rsidR="00B42BD1" w:rsidRDefault="00B42BD1" w:rsidP="00B42BD1">
      <w:pPr>
        <w:pStyle w:val="Prrafodelista"/>
        <w:numPr>
          <w:ilvl w:val="0"/>
          <w:numId w:val="1"/>
        </w:numPr>
        <w:jc w:val="both"/>
      </w:pPr>
      <w:r>
        <w:t xml:space="preserve">Cultivo de esputo positivo en presencia de evidencia clínica o radiológica de tuberculosis, en ausencia de otra causa obvia asociada al derrame pleural. </w:t>
      </w:r>
      <w:r>
        <w:cr/>
      </w:r>
    </w:p>
    <w:p w:rsidR="00B42BD1" w:rsidRDefault="00B42BD1" w:rsidP="00B42BD1">
      <w:pPr>
        <w:pStyle w:val="Prrafodelista"/>
        <w:numPr>
          <w:ilvl w:val="0"/>
          <w:numId w:val="1"/>
        </w:numPr>
        <w:jc w:val="both"/>
      </w:pPr>
      <w:r>
        <w:t xml:space="preserve">Evidencia clínica y radiológica de tuberculosis en ausencia de otra causa obvia asociada al derrame pleural y asociada con una respuesta positiva a la terapia antituberculosa. </w:t>
      </w:r>
      <w:r>
        <w:cr/>
      </w:r>
    </w:p>
    <w:p w:rsidR="00B42BD1" w:rsidRDefault="00B42BD1" w:rsidP="00B42BD1">
      <w:pPr>
        <w:jc w:val="both"/>
        <w:rPr>
          <w:b/>
          <w:sz w:val="24"/>
        </w:rPr>
      </w:pPr>
      <w:r>
        <w:rPr>
          <w:b/>
          <w:sz w:val="24"/>
        </w:rPr>
        <w:t>¿Se incluyeron pacientes con diferentes grados de severidad de la enfermedad y no solo pacientes con enfermedad avanzada o clínicamente evidente?</w:t>
      </w:r>
    </w:p>
    <w:p w:rsidR="006635BA" w:rsidRDefault="00B42BD1" w:rsidP="00B42BD1">
      <w:pPr>
        <w:jc w:val="both"/>
      </w:pPr>
      <w:r>
        <w:rPr>
          <w:b/>
          <w:sz w:val="24"/>
        </w:rPr>
        <w:tab/>
      </w:r>
      <w:r w:rsidR="006635BA">
        <w:t xml:space="preserve">El artículo a su vez no menciona el grado de severidad de la enfermedad ni que tan avanzada estaba como tal, solo hace mención de 100 casos reportados pero no hace hincapié en severidad o clínica evidente de unos u otros. </w:t>
      </w:r>
    </w:p>
    <w:p w:rsidR="00B42BD1" w:rsidRDefault="006635BA" w:rsidP="00B42BD1">
      <w:pPr>
        <w:jc w:val="both"/>
        <w:rPr>
          <w:b/>
          <w:sz w:val="24"/>
        </w:rPr>
      </w:pPr>
      <w:r>
        <w:t xml:space="preserve"> </w:t>
      </w:r>
      <w:r>
        <w:rPr>
          <w:b/>
          <w:sz w:val="24"/>
        </w:rPr>
        <w:t xml:space="preserve">¿Se describió la manera de realizar la prueba diagnóstica con claridad de modo que se pueda reproducir fácilmente? </w:t>
      </w:r>
    </w:p>
    <w:p w:rsidR="006635BA" w:rsidRDefault="006635BA" w:rsidP="00B42BD1">
      <w:pPr>
        <w:jc w:val="both"/>
      </w:pPr>
      <w:r>
        <w:rPr>
          <w:b/>
          <w:sz w:val="24"/>
        </w:rPr>
        <w:tab/>
      </w:r>
      <w:r>
        <w:t xml:space="preserve">El artículo no menciona la manera o procedimiento de realizar la prueba y de tal modo no podrá ser reproducida sucesivamente por otras personas ya que se desconoce el protocolo. </w:t>
      </w:r>
    </w:p>
    <w:p w:rsidR="006635BA" w:rsidRDefault="006635BA" w:rsidP="00B42BD1">
      <w:pPr>
        <w:jc w:val="both"/>
      </w:pPr>
    </w:p>
    <w:p w:rsidR="006635BA" w:rsidRDefault="006635BA" w:rsidP="00B42BD1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¿Se expresaron con claridad los valores de sensibilidad, especificidad y valores predictivos? </w:t>
      </w:r>
    </w:p>
    <w:p w:rsidR="006B27A7" w:rsidRDefault="006635BA" w:rsidP="006B27A7">
      <w:pPr>
        <w:jc w:val="both"/>
      </w:pPr>
      <w:r>
        <w:tab/>
        <w:t>El estudio no refleja los valores antes mencionados por lo que se recurrirá a recabarlos para posteriormente plasmarlos en esta tarea. Solo se muestra la tabl</w:t>
      </w:r>
      <w:r w:rsidR="006B27A7">
        <w:t xml:space="preserve">a 2x2 de la cual nos apoyaremos. </w:t>
      </w:r>
    </w:p>
    <w:p w:rsidR="006B27A7" w:rsidRPr="006B27A7" w:rsidRDefault="006B27A7" w:rsidP="006B27A7">
      <w:pPr>
        <w:jc w:val="both"/>
        <w:rPr>
          <w:b/>
          <w:sz w:val="24"/>
        </w:rPr>
      </w:pPr>
      <w:r>
        <w:rPr>
          <w:b/>
          <w:sz w:val="24"/>
        </w:rPr>
        <w:t>¿Se definió la manera en qué se delimitó el nivel de “normalidad”?</w:t>
      </w:r>
    </w:p>
    <w:p w:rsidR="00B42BD1" w:rsidRDefault="006B27A7" w:rsidP="006B27A7">
      <w:pPr>
        <w:jc w:val="both"/>
      </w:pPr>
      <w:r>
        <w:tab/>
        <w:t xml:space="preserve">No se define el nivel de normalidad de la prueba </w:t>
      </w:r>
    </w:p>
    <w:p w:rsidR="006B27A7" w:rsidRDefault="006B27A7" w:rsidP="006B27A7">
      <w:pPr>
        <w:jc w:val="both"/>
        <w:rPr>
          <w:b/>
          <w:sz w:val="24"/>
        </w:rPr>
      </w:pPr>
      <w:r>
        <w:rPr>
          <w:b/>
          <w:sz w:val="24"/>
        </w:rPr>
        <w:t xml:space="preserve">¿Se propone la prueba diagnóstica como una prueba adicional o como una prueba sustituta de la utilizada más comúnmente en la práctica clínica? </w:t>
      </w:r>
    </w:p>
    <w:p w:rsidR="006B27A7" w:rsidRDefault="006B27A7" w:rsidP="006B27A7">
      <w:pPr>
        <w:jc w:val="both"/>
      </w:pPr>
      <w:r>
        <w:rPr>
          <w:b/>
          <w:sz w:val="24"/>
        </w:rPr>
        <w:tab/>
      </w:r>
      <w:r>
        <w:t>Tal estudio si refiere al test de ADA como una pr</w:t>
      </w:r>
      <w:r w:rsidR="002B6B1A">
        <w:t xml:space="preserve">ueba adicional ya que la contraparte (estándar) tarda aproximadamente 1-2 meses en dar el resultado requerido y de igual manera el test de ADA puede ayudar en una decisión más pronta y adecuada. </w:t>
      </w:r>
    </w:p>
    <w:p w:rsidR="002B6B1A" w:rsidRDefault="002B6B1A" w:rsidP="006B27A7">
      <w:pPr>
        <w:jc w:val="both"/>
        <w:rPr>
          <w:b/>
          <w:sz w:val="24"/>
        </w:rPr>
      </w:pPr>
      <w:r>
        <w:rPr>
          <w:b/>
          <w:sz w:val="24"/>
        </w:rPr>
        <w:t>¿Se informa de las complicaciones o de los efectos adversos potenciales de la prueba?</w:t>
      </w:r>
    </w:p>
    <w:p w:rsidR="002B6B1A" w:rsidRDefault="002B6B1A" w:rsidP="006B27A7">
      <w:pPr>
        <w:jc w:val="both"/>
      </w:pPr>
      <w:r>
        <w:rPr>
          <w:b/>
          <w:sz w:val="24"/>
        </w:rPr>
        <w:tab/>
      </w:r>
      <w:r>
        <w:t xml:space="preserve">No se hace mención de tal índole </w:t>
      </w:r>
    </w:p>
    <w:p w:rsidR="002B6B1A" w:rsidRDefault="002B6B1A" w:rsidP="006B27A7">
      <w:pPr>
        <w:jc w:val="both"/>
        <w:rPr>
          <w:b/>
          <w:sz w:val="24"/>
        </w:rPr>
      </w:pPr>
      <w:r>
        <w:rPr>
          <w:b/>
          <w:sz w:val="24"/>
        </w:rPr>
        <w:t xml:space="preserve">¿Se proporcionó información relacionada al coste de la prueba? </w:t>
      </w:r>
    </w:p>
    <w:p w:rsidR="002B6B1A" w:rsidRDefault="002B6B1A" w:rsidP="006B27A7">
      <w:pPr>
        <w:jc w:val="both"/>
      </w:pPr>
      <w:r>
        <w:rPr>
          <w:b/>
          <w:sz w:val="24"/>
        </w:rPr>
        <w:tab/>
      </w:r>
      <w:r>
        <w:t xml:space="preserve">No se mencionó </w:t>
      </w:r>
    </w:p>
    <w:p w:rsidR="00B608D8" w:rsidRDefault="00B608D8" w:rsidP="006B27A7">
      <w:pPr>
        <w:jc w:val="both"/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22"/>
        <w:gridCol w:w="1966"/>
      </w:tblGrid>
      <w:tr w:rsidR="005E425B" w:rsidTr="005E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single" w:sz="4" w:space="0" w:color="auto"/>
            </w:tcBorders>
          </w:tcPr>
          <w:p w:rsidR="005E425B" w:rsidRDefault="005E425B" w:rsidP="006B27A7">
            <w:pPr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5E425B" w:rsidRDefault="005E425B" w:rsidP="00B60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Dx TB (+)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5E425B" w:rsidRDefault="005E425B" w:rsidP="00B60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Dx TB  (-)</w:t>
            </w:r>
          </w:p>
        </w:tc>
        <w:tc>
          <w:tcPr>
            <w:tcW w:w="195" w:type="dxa"/>
            <w:tcBorders>
              <w:right w:val="single" w:sz="4" w:space="0" w:color="auto"/>
            </w:tcBorders>
          </w:tcPr>
          <w:p w:rsidR="005E425B" w:rsidRDefault="005E425B" w:rsidP="005E42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E425B" w:rsidRDefault="005E425B" w:rsidP="00B60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TOTAL</w:t>
            </w:r>
          </w:p>
        </w:tc>
      </w:tr>
      <w:tr w:rsidR="005E425B" w:rsidTr="005E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single" w:sz="4" w:space="0" w:color="auto"/>
            </w:tcBorders>
          </w:tcPr>
          <w:p w:rsidR="005E425B" w:rsidRDefault="005E425B" w:rsidP="006B27A7">
            <w:pPr>
              <w:jc w:val="both"/>
            </w:pPr>
            <w:r>
              <w:t>TEST ADA (+)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5E425B" w:rsidRPr="00B608D8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E425B" w:rsidRDefault="005E425B" w:rsidP="006B2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425B" w:rsidRPr="00DE2E07" w:rsidRDefault="00DE2E07" w:rsidP="00DE2E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DE2E07" w:rsidRDefault="005E425B" w:rsidP="00DE2E07">
            <w:pPr>
              <w:tabs>
                <w:tab w:val="center" w:pos="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DE2E07" w:rsidRDefault="00DE2E07" w:rsidP="00DE2E07">
            <w:pPr>
              <w:tabs>
                <w:tab w:val="center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425B" w:rsidRDefault="00DE2E07" w:rsidP="00DE2E07">
            <w:pPr>
              <w:tabs>
                <w:tab w:val="center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                    </w:t>
            </w:r>
          </w:p>
        </w:tc>
        <w:tc>
          <w:tcPr>
            <w:tcW w:w="195" w:type="dxa"/>
            <w:tcBorders>
              <w:right w:val="single" w:sz="4" w:space="0" w:color="auto"/>
            </w:tcBorders>
          </w:tcPr>
          <w:p w:rsidR="005E425B" w:rsidRDefault="005E425B" w:rsidP="005E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E425B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5E425B" w:rsidTr="005E4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single" w:sz="4" w:space="0" w:color="auto"/>
            </w:tcBorders>
          </w:tcPr>
          <w:p w:rsidR="005E425B" w:rsidRDefault="005E425B" w:rsidP="006B27A7">
            <w:pPr>
              <w:jc w:val="both"/>
            </w:pPr>
            <w:r>
              <w:t>TEST ADA (-)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5E425B" w:rsidRPr="00DE2E07" w:rsidRDefault="00DE2E07" w:rsidP="00DE2E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5E425B" w:rsidRDefault="005E425B" w:rsidP="00B6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:rsidR="005E425B" w:rsidRDefault="005E425B" w:rsidP="006B2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5E425B" w:rsidRDefault="00DE2E07" w:rsidP="00DE2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  <w:p w:rsidR="005E425B" w:rsidRPr="00B608D8" w:rsidRDefault="005E425B" w:rsidP="00B6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95" w:type="dxa"/>
            <w:tcBorders>
              <w:right w:val="single" w:sz="4" w:space="0" w:color="auto"/>
            </w:tcBorders>
          </w:tcPr>
          <w:p w:rsidR="005E425B" w:rsidRDefault="005E425B" w:rsidP="00B6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25B" w:rsidRDefault="005E425B" w:rsidP="005E4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E425B" w:rsidRDefault="005E425B" w:rsidP="00B6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25B" w:rsidRDefault="005E425B" w:rsidP="00B6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</w:tr>
      <w:tr w:rsidR="005E425B" w:rsidTr="005E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single" w:sz="4" w:space="0" w:color="auto"/>
            </w:tcBorders>
          </w:tcPr>
          <w:p w:rsidR="005E425B" w:rsidRDefault="005E425B" w:rsidP="006B27A7">
            <w:pPr>
              <w:jc w:val="both"/>
            </w:pPr>
            <w:r>
              <w:t xml:space="preserve">TOTAL 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5E425B" w:rsidRDefault="005E425B" w:rsidP="006B2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425B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  <w:p w:rsidR="005E425B" w:rsidRDefault="005E425B" w:rsidP="006B2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5E425B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425B" w:rsidRPr="00B608D8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95" w:type="dxa"/>
            <w:tcBorders>
              <w:right w:val="single" w:sz="4" w:space="0" w:color="auto"/>
            </w:tcBorders>
          </w:tcPr>
          <w:p w:rsidR="005E425B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425B" w:rsidRPr="00B608D8" w:rsidRDefault="005E425B" w:rsidP="005E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5E425B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425B" w:rsidRPr="00B608D8" w:rsidRDefault="005E425B" w:rsidP="00B60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5E425B" w:rsidRDefault="005E425B" w:rsidP="006B27A7">
      <w:pPr>
        <w:jc w:val="both"/>
      </w:pPr>
    </w:p>
    <w:p w:rsidR="00DE2E07" w:rsidRDefault="00DE2E07" w:rsidP="00DE2E07">
      <w:r w:rsidRPr="00073BA9"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2AB33" wp14:editId="70FE853D">
                <wp:simplePos x="0" y="0"/>
                <wp:positionH relativeFrom="column">
                  <wp:posOffset>1377315</wp:posOffset>
                </wp:positionH>
                <wp:positionV relativeFrom="paragraph">
                  <wp:posOffset>266065</wp:posOffset>
                </wp:positionV>
                <wp:extent cx="990600" cy="1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20.95pt" to="186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" strokecolor="#4579b8 [3044]"/>
            </w:pict>
          </mc:Fallback>
        </mc:AlternateContent>
      </w:r>
      <w:r w:rsidRPr="00073BA9">
        <w:rPr>
          <w:b/>
          <w:color w:val="00B050"/>
        </w:rPr>
        <w:t xml:space="preserve">SENSIBILIDAD  </w:t>
      </w:r>
      <w:r>
        <w:t xml:space="preserve">                                a </w:t>
      </w:r>
      <w:r>
        <w:t xml:space="preserve"> </w:t>
      </w:r>
      <w:r>
        <w:t xml:space="preserve">                         17                                </w:t>
      </w:r>
      <w:r w:rsidRPr="00DE2E07">
        <w:rPr>
          <w:b/>
          <w:color w:val="FF0000"/>
        </w:rPr>
        <w:t>0.3777 x 100 = 37.77 %</w:t>
      </w:r>
      <w:r w:rsidRPr="00DE2E07">
        <w:rPr>
          <w:color w:val="FF0000"/>
        </w:rPr>
        <w:t xml:space="preserve"> </w:t>
      </w:r>
    </w:p>
    <w:p w:rsidR="00DE2E07" w:rsidRDefault="00DE2E07" w:rsidP="00DE2E07">
      <w:r>
        <w:t xml:space="preserve">                                                       </w:t>
      </w:r>
      <w:r>
        <w:t xml:space="preserve"> a + c </w:t>
      </w:r>
      <w:r>
        <w:t xml:space="preserve">                       </w:t>
      </w:r>
      <w:r>
        <w:t xml:space="preserve">45 </w:t>
      </w:r>
    </w:p>
    <w:p w:rsidR="00DE2E07" w:rsidRDefault="00DE2E07" w:rsidP="00DE2E07">
      <w:r>
        <w:t xml:space="preserve"> </w:t>
      </w:r>
    </w:p>
    <w:p w:rsidR="00DE2E07" w:rsidRDefault="00DE2E07" w:rsidP="00DE2E0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04A5F" wp14:editId="0C91F296">
                <wp:simplePos x="0" y="0"/>
                <wp:positionH relativeFrom="column">
                  <wp:posOffset>1377315</wp:posOffset>
                </wp:positionH>
                <wp:positionV relativeFrom="paragraph">
                  <wp:posOffset>240030</wp:posOffset>
                </wp:positionV>
                <wp:extent cx="9906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8.9pt" to="186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" strokecolor="#4579b8 [3044]"/>
            </w:pict>
          </mc:Fallback>
        </mc:AlternateContent>
      </w:r>
      <w:r w:rsidRPr="00073BA9">
        <w:rPr>
          <w:b/>
          <w:color w:val="00B050"/>
        </w:rPr>
        <w:t xml:space="preserve">ESPECIFICIDAD  </w:t>
      </w:r>
      <w:r>
        <w:t xml:space="preserve">                             d                           53                                   </w:t>
      </w:r>
      <w:r w:rsidRPr="00DE2E07">
        <w:rPr>
          <w:b/>
          <w:color w:val="FF0000"/>
        </w:rPr>
        <w:t>0.9636 x 100 = 96.36 %</w:t>
      </w:r>
    </w:p>
    <w:p w:rsidR="00DE2E07" w:rsidRDefault="00DE2E07" w:rsidP="00DE2E07">
      <w:r>
        <w:t xml:space="preserve">                                                       </w:t>
      </w:r>
      <w:r>
        <w:t xml:space="preserve"> b + d </w:t>
      </w:r>
      <w:r>
        <w:t xml:space="preserve">                      </w:t>
      </w:r>
      <w:r>
        <w:t xml:space="preserve">55 </w:t>
      </w:r>
    </w:p>
    <w:p w:rsidR="00DE2E07" w:rsidRDefault="00DE2E07" w:rsidP="00DE2E07">
      <w:r>
        <w:lastRenderedPageBreak/>
        <w:t xml:space="preserve"> </w:t>
      </w:r>
    </w:p>
    <w:p w:rsidR="00DE2E07" w:rsidRDefault="00073BA9" w:rsidP="00DE2E07">
      <w:r w:rsidRPr="00073BA9"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9C622" wp14:editId="2CC2E1FE">
                <wp:simplePos x="0" y="0"/>
                <wp:positionH relativeFrom="column">
                  <wp:posOffset>1291590</wp:posOffset>
                </wp:positionH>
                <wp:positionV relativeFrom="paragraph">
                  <wp:posOffset>272415</wp:posOffset>
                </wp:positionV>
                <wp:extent cx="9906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21.45pt" to="179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" strokecolor="#4579b8 [3044]"/>
            </w:pict>
          </mc:Fallback>
        </mc:AlternateContent>
      </w:r>
      <w:r w:rsidR="00F72D6A" w:rsidRPr="00073BA9">
        <w:rPr>
          <w:b/>
          <w:color w:val="00B050"/>
        </w:rPr>
        <w:t xml:space="preserve">VPP  </w:t>
      </w:r>
      <w:r w:rsidR="00F72D6A">
        <w:t xml:space="preserve">                                               </w:t>
      </w:r>
      <w:r>
        <w:t xml:space="preserve">a                               17 </w:t>
      </w:r>
      <w:r w:rsidR="00DE2E07">
        <w:t xml:space="preserve"> </w:t>
      </w:r>
      <w:r>
        <w:t xml:space="preserve">                              </w:t>
      </w:r>
      <w:r w:rsidR="00DE2E07" w:rsidRPr="00073BA9">
        <w:rPr>
          <w:b/>
          <w:color w:val="FF0000"/>
        </w:rPr>
        <w:t>0.8947 x 100 = 89.47 %</w:t>
      </w:r>
      <w:r w:rsidR="00DE2E07" w:rsidRPr="00073BA9">
        <w:rPr>
          <w:color w:val="FF0000"/>
        </w:rPr>
        <w:t xml:space="preserve"> </w:t>
      </w:r>
    </w:p>
    <w:p w:rsidR="005E425B" w:rsidRDefault="00073BA9" w:rsidP="00DE2E07">
      <w:r>
        <w:t xml:space="preserve">                                                    </w:t>
      </w:r>
      <w:r w:rsidR="00DE2E07">
        <w:t xml:space="preserve"> a + b </w:t>
      </w:r>
      <w:r>
        <w:t xml:space="preserve">                           </w:t>
      </w:r>
      <w:r w:rsidR="00DE2E07">
        <w:t xml:space="preserve">19 </w:t>
      </w:r>
      <w:r w:rsidR="00DE2E07">
        <w:cr/>
      </w:r>
    </w:p>
    <w:p w:rsidR="0048224C" w:rsidRDefault="0048224C" w:rsidP="0048224C">
      <w:r w:rsidRPr="0048224C"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5D48B" wp14:editId="0BB7B6FC">
                <wp:simplePos x="0" y="0"/>
                <wp:positionH relativeFrom="column">
                  <wp:posOffset>1291590</wp:posOffset>
                </wp:positionH>
                <wp:positionV relativeFrom="paragraph">
                  <wp:posOffset>268605</wp:posOffset>
                </wp:positionV>
                <wp:extent cx="9906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21.15pt" to="17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" strokecolor="#4579b8 [3044]"/>
            </w:pict>
          </mc:Fallback>
        </mc:AlternateContent>
      </w:r>
      <w:r w:rsidRPr="0048224C">
        <w:rPr>
          <w:b/>
          <w:color w:val="00B050"/>
        </w:rPr>
        <w:t>VPN</w:t>
      </w:r>
      <w:r w:rsidRPr="0048224C">
        <w:rPr>
          <w:b/>
          <w:color w:val="00B050"/>
        </w:rPr>
        <w:t xml:space="preserve"> </w:t>
      </w:r>
      <w:r>
        <w:t xml:space="preserve">                                                d                               53                               </w:t>
      </w:r>
      <w:r>
        <w:t xml:space="preserve"> </w:t>
      </w:r>
      <w:r w:rsidRPr="0048224C">
        <w:rPr>
          <w:b/>
          <w:color w:val="FF0000"/>
        </w:rPr>
        <w:t>0.6543 x 100 = 65.43 %</w:t>
      </w:r>
      <w:r w:rsidRPr="0048224C">
        <w:rPr>
          <w:color w:val="FF0000"/>
        </w:rPr>
        <w:t xml:space="preserve"> </w:t>
      </w:r>
    </w:p>
    <w:p w:rsidR="0048224C" w:rsidRDefault="0048224C" w:rsidP="0048224C">
      <w:r>
        <w:t xml:space="preserve"> </w:t>
      </w:r>
      <w:r>
        <w:t xml:space="preserve">                                                     </w:t>
      </w:r>
      <w:r>
        <w:t xml:space="preserve">c + d </w:t>
      </w:r>
      <w:r>
        <w:t xml:space="preserve">                            </w:t>
      </w:r>
      <w:r>
        <w:t>8</w:t>
      </w:r>
    </w:p>
    <w:p w:rsidR="0048224C" w:rsidRDefault="0048224C" w:rsidP="0048224C"/>
    <w:p w:rsidR="00073BA9" w:rsidRPr="0048224C" w:rsidRDefault="00073BA9" w:rsidP="0048224C">
      <w:bookmarkStart w:id="0" w:name="_GoBack"/>
      <w:bookmarkEnd w:id="0"/>
    </w:p>
    <w:sectPr w:rsidR="00073BA9" w:rsidRPr="00482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32"/>
    <w:multiLevelType w:val="hybridMultilevel"/>
    <w:tmpl w:val="FEFA713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B"/>
    <w:rsid w:val="00073BA9"/>
    <w:rsid w:val="001C1021"/>
    <w:rsid w:val="0025586B"/>
    <w:rsid w:val="002B6B1A"/>
    <w:rsid w:val="0048224C"/>
    <w:rsid w:val="005E425B"/>
    <w:rsid w:val="006635BA"/>
    <w:rsid w:val="006B27A7"/>
    <w:rsid w:val="00712D7E"/>
    <w:rsid w:val="009B756D"/>
    <w:rsid w:val="00B42BD1"/>
    <w:rsid w:val="00B608D8"/>
    <w:rsid w:val="00C52215"/>
    <w:rsid w:val="00C52FF2"/>
    <w:rsid w:val="00DE2E07"/>
    <w:rsid w:val="00DF4FD8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B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60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E42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B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60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E42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 MD</dc:creator>
  <cp:lastModifiedBy>Caesar MD</cp:lastModifiedBy>
  <cp:revision>2</cp:revision>
  <dcterms:created xsi:type="dcterms:W3CDTF">2014-02-20T04:48:00Z</dcterms:created>
  <dcterms:modified xsi:type="dcterms:W3CDTF">2014-02-20T04:48:00Z</dcterms:modified>
</cp:coreProperties>
</file>