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03" w:rsidRPr="00113303" w:rsidRDefault="00006365" w:rsidP="000063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72"/>
          <w:szCs w:val="72"/>
        </w:rPr>
        <w:t>UNIVERSIDAD GUADALAJARA LAMAR</w:t>
      </w:r>
    </w:p>
    <w:p w:rsidR="00113303" w:rsidRDefault="00715977" w:rsidP="00715977">
      <w:pPr>
        <w:tabs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95325" cy="666750"/>
            <wp:effectExtent l="19050" t="0" r="9525" b="0"/>
            <wp:docPr id="1" name="Imagen 1" descr="http://informadorbcs.com/wp-content/uploads/2011/11/iss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http://informadorbcs.com/wp-content/uploads/2011/11/iss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095500" cy="847725"/>
            <wp:effectExtent l="19050" t="0" r="0" b="0"/>
            <wp:docPr id="3" name="Imagen 3" descr="https://encrypted-tbn1.gstatic.com/images?q=tbn:ANd9GcQcWq7rjwlmKrVKg5E8DHDsgsrdABl_1Vb9mHeWOs5jPbrcK0QG9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22" descr="https://encrypted-tbn1.gstatic.com/images?q=tbn:ANd9GcQcWq7rjwlmKrVKg5E8DHDsgsrdABl_1Vb9mHeWOs5jPbrcK0QG9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Materia: </w:t>
      </w:r>
      <w:r w:rsidRPr="00006365">
        <w:rPr>
          <w:rFonts w:ascii="Arial" w:hAnsi="Arial" w:cs="Arial"/>
          <w:sz w:val="24"/>
          <w:szCs w:val="24"/>
        </w:rPr>
        <w:t>Medicina Basada en Evidencias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Nombre</w:t>
      </w:r>
      <w:r w:rsidR="00006365">
        <w:rPr>
          <w:rFonts w:ascii="Arial" w:hAnsi="Arial" w:cs="Arial"/>
          <w:b/>
          <w:sz w:val="24"/>
          <w:szCs w:val="24"/>
        </w:rPr>
        <w:t xml:space="preserve"> Alumno</w:t>
      </w:r>
      <w:r w:rsidRPr="00113303">
        <w:rPr>
          <w:rFonts w:ascii="Arial" w:hAnsi="Arial" w:cs="Arial"/>
          <w:b/>
          <w:sz w:val="24"/>
          <w:szCs w:val="24"/>
        </w:rPr>
        <w:t>:</w:t>
      </w:r>
      <w:r w:rsidRPr="00113303">
        <w:rPr>
          <w:rFonts w:ascii="Arial" w:hAnsi="Arial" w:cs="Arial"/>
          <w:sz w:val="24"/>
          <w:szCs w:val="24"/>
        </w:rPr>
        <w:t xml:space="preserve"> Carolina </w:t>
      </w:r>
      <w:proofErr w:type="spellStart"/>
      <w:r w:rsidRPr="00113303">
        <w:rPr>
          <w:rFonts w:ascii="Arial" w:hAnsi="Arial" w:cs="Arial"/>
          <w:sz w:val="24"/>
          <w:szCs w:val="24"/>
        </w:rPr>
        <w:t>Callu</w:t>
      </w:r>
      <w:proofErr w:type="spellEnd"/>
      <w:r w:rsidRPr="00113303">
        <w:rPr>
          <w:rFonts w:ascii="Arial" w:hAnsi="Arial" w:cs="Arial"/>
          <w:sz w:val="24"/>
          <w:szCs w:val="24"/>
        </w:rPr>
        <w:t xml:space="preserve"> Luque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Matricula:</w:t>
      </w:r>
      <w:r w:rsidRPr="00113303">
        <w:rPr>
          <w:rFonts w:ascii="Arial" w:hAnsi="Arial" w:cs="Arial"/>
          <w:sz w:val="24"/>
          <w:szCs w:val="24"/>
        </w:rPr>
        <w:t xml:space="preserve"> LME3157</w:t>
      </w:r>
    </w:p>
    <w:p w:rsid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Hospital:</w:t>
      </w:r>
      <w:r w:rsidRPr="00113303">
        <w:rPr>
          <w:rFonts w:ascii="Arial" w:hAnsi="Arial" w:cs="Arial"/>
          <w:sz w:val="24"/>
          <w:szCs w:val="24"/>
        </w:rPr>
        <w:t xml:space="preserve"> ISSSTE.</w:t>
      </w:r>
      <w:r>
        <w:rPr>
          <w:rFonts w:ascii="Arial" w:hAnsi="Arial" w:cs="Arial"/>
          <w:sz w:val="24"/>
          <w:szCs w:val="24"/>
        </w:rPr>
        <w:t xml:space="preserve"> Hospital</w:t>
      </w:r>
      <w:r w:rsidRPr="00113303">
        <w:rPr>
          <w:rFonts w:ascii="Arial" w:hAnsi="Arial" w:cs="Arial"/>
          <w:sz w:val="24"/>
          <w:szCs w:val="24"/>
        </w:rPr>
        <w:t xml:space="preserve"> Valentín Gómez Farías</w:t>
      </w:r>
    </w:p>
    <w:p w:rsidR="00BF7A3E" w:rsidRDefault="0056092B">
      <w:pPr>
        <w:rPr>
          <w:rFonts w:ascii="Arial" w:hAnsi="Arial" w:cs="Arial"/>
          <w:sz w:val="24"/>
          <w:szCs w:val="24"/>
        </w:rPr>
      </w:pPr>
      <w:r w:rsidRPr="0056092B">
        <w:rPr>
          <w:rFonts w:ascii="Arial" w:hAnsi="Arial" w:cs="Arial"/>
          <w:b/>
          <w:sz w:val="24"/>
          <w:szCs w:val="24"/>
        </w:rPr>
        <w:t>Universidad:</w:t>
      </w:r>
      <w:r>
        <w:rPr>
          <w:rFonts w:ascii="Arial" w:hAnsi="Arial" w:cs="Arial"/>
          <w:sz w:val="24"/>
          <w:szCs w:val="24"/>
        </w:rPr>
        <w:t xml:space="preserve"> Universidad Guadalajara Lamar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 xml:space="preserve">Maestra: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6365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006365">
        <w:rPr>
          <w:rFonts w:ascii="Arial" w:hAnsi="Arial" w:cs="Arial"/>
          <w:sz w:val="24"/>
          <w:szCs w:val="24"/>
        </w:rPr>
        <w:t>Karim</w:t>
      </w:r>
      <w:proofErr w:type="spellEnd"/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Fecha:</w:t>
      </w:r>
      <w:r w:rsidR="00C5477A">
        <w:rPr>
          <w:rFonts w:ascii="Arial" w:hAnsi="Arial" w:cs="Arial"/>
          <w:sz w:val="24"/>
          <w:szCs w:val="24"/>
        </w:rPr>
        <w:t xml:space="preserve">  18</w:t>
      </w:r>
      <w:r w:rsidRPr="00113303">
        <w:rPr>
          <w:rFonts w:ascii="Arial" w:hAnsi="Arial" w:cs="Arial"/>
          <w:sz w:val="24"/>
          <w:szCs w:val="24"/>
        </w:rPr>
        <w:t xml:space="preserve"> Febrero 2014</w:t>
      </w:r>
    </w:p>
    <w:p w:rsidR="00113303" w:rsidRDefault="00113303" w:rsidP="00146643">
      <w:pPr>
        <w:pStyle w:val="Sinespaciado"/>
        <w:rPr>
          <w:rFonts w:ascii="Arial" w:hAnsi="Arial" w:cs="Arial"/>
          <w:sz w:val="24"/>
          <w:szCs w:val="24"/>
        </w:rPr>
      </w:pPr>
      <w:r w:rsidRPr="00146643">
        <w:rPr>
          <w:rFonts w:ascii="Arial" w:hAnsi="Arial" w:cs="Arial"/>
          <w:b/>
          <w:sz w:val="24"/>
        </w:rPr>
        <w:t>Tarea:</w:t>
      </w:r>
      <w:r w:rsidR="00146643" w:rsidRPr="00146643">
        <w:rPr>
          <w:rFonts w:ascii="Arial" w:hAnsi="Arial" w:cs="Arial"/>
          <w:sz w:val="24"/>
        </w:rPr>
        <w:t xml:space="preserve"> </w:t>
      </w:r>
      <w:r w:rsidR="00C5477A">
        <w:rPr>
          <w:rFonts w:ascii="Arial" w:hAnsi="Arial" w:cs="Arial"/>
          <w:sz w:val="24"/>
          <w:szCs w:val="24"/>
        </w:rPr>
        <w:t xml:space="preserve"> </w:t>
      </w:r>
      <w:r w:rsidR="00C5477A" w:rsidRPr="00C5477A">
        <w:rPr>
          <w:rFonts w:ascii="Arial" w:hAnsi="Arial" w:cs="Arial"/>
          <w:sz w:val="24"/>
          <w:szCs w:val="24"/>
        </w:rPr>
        <w:t>Actividad #1 "MEDICINA BASADA EN</w:t>
      </w:r>
      <w:r w:rsidR="007A7E56">
        <w:rPr>
          <w:rFonts w:ascii="Arial" w:hAnsi="Arial" w:cs="Arial"/>
          <w:sz w:val="24"/>
          <w:szCs w:val="24"/>
        </w:rPr>
        <w:t xml:space="preserve"> E</w:t>
      </w:r>
      <w:r w:rsidR="00C5477A" w:rsidRPr="00C5477A">
        <w:rPr>
          <w:rFonts w:ascii="Arial" w:hAnsi="Arial" w:cs="Arial"/>
          <w:sz w:val="24"/>
          <w:szCs w:val="24"/>
        </w:rPr>
        <w:t>VIDENCIAS PARTE I",</w:t>
      </w:r>
    </w:p>
    <w:p w:rsidR="00C5477A" w:rsidRPr="00146643" w:rsidRDefault="00C5477A" w:rsidP="00146643">
      <w:pPr>
        <w:pStyle w:val="Sinespaciado"/>
      </w:pPr>
    </w:p>
    <w:p w:rsidR="00D13CE7" w:rsidRDefault="00D13CE7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C5477A" w:rsidRDefault="00C5477A" w:rsidP="00006365">
      <w:pPr>
        <w:tabs>
          <w:tab w:val="left" w:pos="6435"/>
        </w:tabs>
      </w:pPr>
    </w:p>
    <w:p w:rsidR="00C5477A" w:rsidRPr="00C5477A" w:rsidRDefault="00C5477A" w:rsidP="00C5477A">
      <w:pPr>
        <w:spacing w:after="0" w:line="240" w:lineRule="auto"/>
        <w:rPr>
          <w:rFonts w:ascii="Courier New" w:eastAsia="Times New Roman" w:hAnsi="Courier New" w:cs="Courier New"/>
        </w:rPr>
      </w:pPr>
    </w:p>
    <w:p w:rsidR="00C5477A" w:rsidRDefault="00C5477A" w:rsidP="00C54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C5477A">
        <w:rPr>
          <w:rFonts w:ascii="Arial" w:eastAsia="Times New Roman" w:hAnsi="Arial" w:cs="Arial"/>
          <w:b/>
          <w:sz w:val="32"/>
          <w:szCs w:val="24"/>
        </w:rPr>
        <w:t>Diagnostico de Pleuritis tuberculosa con ADA</w:t>
      </w:r>
    </w:p>
    <w:p w:rsidR="00C5477A" w:rsidRDefault="00C5477A" w:rsidP="00C54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C5477A" w:rsidRDefault="00C5477A" w:rsidP="00C54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noProof/>
          <w:sz w:val="32"/>
          <w:szCs w:val="24"/>
          <w:lang w:val="en-US"/>
        </w:rPr>
        <w:drawing>
          <wp:inline distT="0" distB="0" distL="0" distR="0">
            <wp:extent cx="5876925" cy="4752975"/>
            <wp:effectExtent l="19050" t="0" r="952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7A" w:rsidRDefault="00C5477A" w:rsidP="00C54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C5477A" w:rsidRPr="00F24299" w:rsidRDefault="00C5477A" w:rsidP="00C5477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F24299">
        <w:rPr>
          <w:rFonts w:ascii="Arial" w:eastAsia="Times New Roman" w:hAnsi="Arial" w:cs="Arial"/>
          <w:b/>
          <w:sz w:val="24"/>
          <w:szCs w:val="24"/>
        </w:rPr>
        <w:t>Sensibilidad: a/</w:t>
      </w:r>
      <w:proofErr w:type="spellStart"/>
      <w:r w:rsidRPr="00F24299">
        <w:rPr>
          <w:rFonts w:ascii="Arial" w:eastAsia="Times New Roman" w:hAnsi="Arial" w:cs="Arial"/>
          <w:b/>
          <w:sz w:val="24"/>
          <w:szCs w:val="24"/>
        </w:rPr>
        <w:t>a+c</w:t>
      </w:r>
      <w:proofErr w:type="spellEnd"/>
      <w:r w:rsidRPr="00F24299">
        <w:rPr>
          <w:rFonts w:ascii="Arial" w:eastAsia="Times New Roman" w:hAnsi="Arial" w:cs="Arial"/>
          <w:b/>
          <w:sz w:val="24"/>
          <w:szCs w:val="24"/>
        </w:rPr>
        <w:t>= 0.</w:t>
      </w:r>
      <w:r w:rsidR="00F24299" w:rsidRPr="00F24299">
        <w:rPr>
          <w:rFonts w:ascii="Arial" w:eastAsia="Times New Roman" w:hAnsi="Arial" w:cs="Arial"/>
          <w:b/>
          <w:sz w:val="24"/>
          <w:szCs w:val="24"/>
        </w:rPr>
        <w:t>036</w:t>
      </w:r>
    </w:p>
    <w:p w:rsidR="00C5477A" w:rsidRPr="00F24299" w:rsidRDefault="00C5477A" w:rsidP="00C54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24299">
        <w:rPr>
          <w:rFonts w:ascii="Arial" w:eastAsia="Times New Roman" w:hAnsi="Arial" w:cs="Arial"/>
          <w:b/>
          <w:sz w:val="24"/>
          <w:szCs w:val="24"/>
        </w:rPr>
        <w:t>Especificidad: d/</w:t>
      </w:r>
      <w:proofErr w:type="spellStart"/>
      <w:r w:rsidRPr="00F24299">
        <w:rPr>
          <w:rFonts w:ascii="Arial" w:eastAsia="Times New Roman" w:hAnsi="Arial" w:cs="Arial"/>
          <w:b/>
          <w:sz w:val="24"/>
          <w:szCs w:val="24"/>
        </w:rPr>
        <w:t>b+d</w:t>
      </w:r>
      <w:proofErr w:type="spellEnd"/>
      <w:r w:rsidRPr="00F24299">
        <w:rPr>
          <w:rFonts w:ascii="Arial" w:eastAsia="Times New Roman" w:hAnsi="Arial" w:cs="Arial"/>
          <w:b/>
          <w:sz w:val="24"/>
          <w:szCs w:val="24"/>
        </w:rPr>
        <w:t xml:space="preserve">=  </w:t>
      </w:r>
      <w:r w:rsidR="00F24299" w:rsidRPr="00F24299">
        <w:rPr>
          <w:rFonts w:ascii="Arial" w:eastAsia="Times New Roman" w:hAnsi="Arial" w:cs="Arial"/>
          <w:b/>
          <w:sz w:val="24"/>
          <w:szCs w:val="24"/>
        </w:rPr>
        <w:t>0.62</w:t>
      </w:r>
    </w:p>
    <w:p w:rsidR="00C5477A" w:rsidRPr="00F24299" w:rsidRDefault="00C5477A" w:rsidP="00C54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24299">
        <w:rPr>
          <w:rFonts w:ascii="Arial" w:eastAsia="Times New Roman" w:hAnsi="Arial" w:cs="Arial"/>
          <w:b/>
          <w:sz w:val="24"/>
          <w:szCs w:val="24"/>
        </w:rPr>
        <w:t>VPP: a/</w:t>
      </w:r>
      <w:proofErr w:type="spellStart"/>
      <w:r w:rsidRPr="00F24299">
        <w:rPr>
          <w:rFonts w:ascii="Arial" w:eastAsia="Times New Roman" w:hAnsi="Arial" w:cs="Arial"/>
          <w:b/>
          <w:sz w:val="24"/>
          <w:szCs w:val="24"/>
        </w:rPr>
        <w:t>a+b</w:t>
      </w:r>
      <w:proofErr w:type="spellEnd"/>
      <w:r w:rsidR="00F24299" w:rsidRPr="00F24299">
        <w:rPr>
          <w:rFonts w:ascii="Arial" w:eastAsia="Times New Roman" w:hAnsi="Arial" w:cs="Arial"/>
          <w:b/>
          <w:sz w:val="24"/>
          <w:szCs w:val="24"/>
        </w:rPr>
        <w:t>= 0.10</w:t>
      </w:r>
    </w:p>
    <w:p w:rsidR="00C5477A" w:rsidRPr="00C5477A" w:rsidRDefault="00C5477A" w:rsidP="00C54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24299">
        <w:rPr>
          <w:rFonts w:ascii="Arial" w:eastAsia="Times New Roman" w:hAnsi="Arial" w:cs="Arial"/>
          <w:b/>
          <w:sz w:val="24"/>
          <w:szCs w:val="24"/>
        </w:rPr>
        <w:t>VPN: d/</w:t>
      </w:r>
      <w:proofErr w:type="spellStart"/>
      <w:r w:rsidRPr="00F24299">
        <w:rPr>
          <w:rFonts w:ascii="Arial" w:eastAsia="Times New Roman" w:hAnsi="Arial" w:cs="Arial"/>
          <w:b/>
          <w:sz w:val="24"/>
          <w:szCs w:val="24"/>
        </w:rPr>
        <w:t>c+d</w:t>
      </w:r>
      <w:proofErr w:type="spellEnd"/>
      <w:r w:rsidR="00F24299" w:rsidRPr="00F24299">
        <w:rPr>
          <w:rFonts w:ascii="Arial" w:eastAsia="Times New Roman" w:hAnsi="Arial" w:cs="Arial"/>
          <w:b/>
          <w:sz w:val="24"/>
          <w:szCs w:val="24"/>
        </w:rPr>
        <w:t>= 0.34</w:t>
      </w:r>
    </w:p>
    <w:p w:rsidR="008B750C" w:rsidRDefault="00F24299" w:rsidP="00006365">
      <w:pPr>
        <w:tabs>
          <w:tab w:val="left" w:pos="6435"/>
        </w:tabs>
        <w:rPr>
          <w:rFonts w:ascii="Arial" w:hAnsi="Arial" w:cs="Arial"/>
          <w:b/>
          <w:sz w:val="24"/>
          <w:szCs w:val="24"/>
        </w:rPr>
      </w:pPr>
      <w:r w:rsidRPr="00F24299">
        <w:rPr>
          <w:rFonts w:ascii="Arial" w:hAnsi="Arial" w:cs="Arial"/>
          <w:b/>
          <w:sz w:val="24"/>
          <w:szCs w:val="24"/>
        </w:rPr>
        <w:t>Prevalencia: Numero de individuos que tienen la enfermedad en una población en un momento dado:</w:t>
      </w:r>
      <w:r>
        <w:rPr>
          <w:rFonts w:ascii="Arial" w:hAnsi="Arial" w:cs="Arial"/>
          <w:b/>
          <w:sz w:val="24"/>
          <w:szCs w:val="24"/>
        </w:rPr>
        <w:t xml:space="preserve"> .62%</w:t>
      </w:r>
    </w:p>
    <w:p w:rsidR="00006365" w:rsidRPr="00F24299" w:rsidRDefault="008B750C" w:rsidP="00006365">
      <w:pPr>
        <w:tabs>
          <w:tab w:val="left" w:pos="6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Criterios a evaluar en el análisis de un artículo que evalúa una prueba </w:t>
      </w:r>
      <w:proofErr w:type="spellStart"/>
      <w:r>
        <w:rPr>
          <w:rFonts w:ascii="Arial" w:hAnsi="Arial" w:cs="Arial"/>
          <w:b/>
          <w:sz w:val="24"/>
          <w:szCs w:val="24"/>
        </w:rPr>
        <w:t>dx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006365" w:rsidRPr="00F24299">
        <w:rPr>
          <w:rFonts w:ascii="Arial" w:hAnsi="Arial" w:cs="Arial"/>
          <w:sz w:val="24"/>
          <w:szCs w:val="24"/>
        </w:rPr>
        <w:tab/>
      </w:r>
    </w:p>
    <w:p w:rsidR="00C5477A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t>Hubo un estándar de referencia al cual se comparo la prueba en estudio? NO</w:t>
      </w:r>
    </w:p>
    <w:p w:rsidR="00EA0E32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t>Fue la comparación con el estándar de referencia cegada e independiente? NO</w:t>
      </w:r>
    </w:p>
    <w:p w:rsidR="00EA0E32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t xml:space="preserve">Se describió adecuadamente la población en estudio, así como el </w:t>
      </w:r>
      <w:proofErr w:type="spellStart"/>
      <w:r w:rsidRPr="008B750C">
        <w:rPr>
          <w:rFonts w:ascii="Arial" w:hAnsi="Arial" w:cs="Arial"/>
          <w:sz w:val="24"/>
        </w:rPr>
        <w:t>tamizaje</w:t>
      </w:r>
      <w:proofErr w:type="spellEnd"/>
      <w:r w:rsidRPr="008B750C">
        <w:rPr>
          <w:rFonts w:ascii="Arial" w:hAnsi="Arial" w:cs="Arial"/>
          <w:sz w:val="24"/>
        </w:rPr>
        <w:t xml:space="preserve"> por el que los pacientes pasaron, antes de ser incluidos en el estudio? NO</w:t>
      </w:r>
    </w:p>
    <w:p w:rsidR="00EA0E32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t xml:space="preserve">Se incluyeron pacientes con diferentes grados de severidad de la enfermedad y no solo pacientes con enfermedad avanzada o clínicamente </w:t>
      </w:r>
      <w:r w:rsidR="008B750C" w:rsidRPr="008B750C">
        <w:rPr>
          <w:rFonts w:ascii="Arial" w:hAnsi="Arial" w:cs="Arial"/>
          <w:sz w:val="24"/>
        </w:rPr>
        <w:t>evidente? NO</w:t>
      </w:r>
    </w:p>
    <w:p w:rsidR="00EA0E32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lastRenderedPageBreak/>
        <w:t>Se describió la manera de realizar la prueba diagnóstica con claridad de modo que se pueda producir fácilmente? NO</w:t>
      </w:r>
    </w:p>
    <w:p w:rsidR="00EA0E32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t>Se expresaron con claridad los valores de sensibilidad, especif</w:t>
      </w:r>
      <w:r w:rsidR="008B750C" w:rsidRPr="008B750C">
        <w:rPr>
          <w:rFonts w:ascii="Arial" w:hAnsi="Arial" w:cs="Arial"/>
          <w:sz w:val="24"/>
        </w:rPr>
        <w:t>icidad y valores predictivos? NO</w:t>
      </w:r>
    </w:p>
    <w:p w:rsidR="00EA0E32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t>Se defino la manera en que se del</w:t>
      </w:r>
      <w:r w:rsidR="008B750C" w:rsidRPr="008B750C">
        <w:rPr>
          <w:rFonts w:ascii="Arial" w:hAnsi="Arial" w:cs="Arial"/>
          <w:sz w:val="24"/>
        </w:rPr>
        <w:t>imito el nivel de normalidad? NO</w:t>
      </w:r>
    </w:p>
    <w:p w:rsidR="00EA0E32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t>Se propone la prueba diagnóstica como una prueba adicional o como una prueba sustituto de la utilizada más comúnmente en la práctica clínica? Prueba adicional</w:t>
      </w:r>
    </w:p>
    <w:p w:rsidR="00EA0E32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t>Se informa de las complicaciones o de los efectos adversos potenciales de la prueba? NO</w:t>
      </w:r>
    </w:p>
    <w:p w:rsidR="00EA0E32" w:rsidRPr="008B750C" w:rsidRDefault="00EA0E32" w:rsidP="00EA0E32">
      <w:pPr>
        <w:pStyle w:val="Prrafodelista"/>
        <w:numPr>
          <w:ilvl w:val="0"/>
          <w:numId w:val="5"/>
        </w:numPr>
        <w:tabs>
          <w:tab w:val="left" w:pos="6435"/>
        </w:tabs>
        <w:rPr>
          <w:rFonts w:ascii="Arial" w:hAnsi="Arial" w:cs="Arial"/>
          <w:sz w:val="24"/>
        </w:rPr>
      </w:pPr>
      <w:r w:rsidRPr="008B750C">
        <w:rPr>
          <w:rFonts w:ascii="Arial" w:hAnsi="Arial" w:cs="Arial"/>
          <w:sz w:val="24"/>
        </w:rPr>
        <w:t>Se proporciono información relacionada al costo monetario de la prueba? NO</w:t>
      </w:r>
    </w:p>
    <w:p w:rsidR="00783D84" w:rsidRDefault="00783D84" w:rsidP="00783D84">
      <w:pPr>
        <w:pStyle w:val="Sinespaciado"/>
        <w:rPr>
          <w:sz w:val="24"/>
        </w:rPr>
      </w:pPr>
      <w:r w:rsidRPr="00783D84">
        <w:rPr>
          <w:rFonts w:ascii="Arial" w:hAnsi="Arial" w:cs="Arial"/>
          <w:b/>
          <w:sz w:val="24"/>
        </w:rPr>
        <w:t>Bibliografía:</w:t>
      </w:r>
      <w:r w:rsidRPr="00783D84">
        <w:rPr>
          <w:sz w:val="24"/>
        </w:rPr>
        <w:t xml:space="preserve"> </w:t>
      </w:r>
    </w:p>
    <w:p w:rsidR="00C5477A" w:rsidRPr="00C5477A" w:rsidRDefault="00C5477A" w:rsidP="00C5477A">
      <w:pPr>
        <w:pStyle w:val="Sinespaciado"/>
        <w:rPr>
          <w:lang w:val="en-US"/>
        </w:rPr>
      </w:pPr>
      <w:r w:rsidRPr="00C5477A">
        <w:t>1. Bueno</w:t>
      </w:r>
      <w:r>
        <w:t xml:space="preserve"> </w:t>
      </w:r>
      <w:r w:rsidRPr="00C5477A">
        <w:t>CE,</w:t>
      </w:r>
      <w:r>
        <w:t xml:space="preserve"> </w:t>
      </w:r>
      <w:r w:rsidRPr="00C5477A">
        <w:t>Clemente</w:t>
      </w:r>
      <w:r>
        <w:t xml:space="preserve"> </w:t>
      </w:r>
      <w:r w:rsidRPr="00C5477A">
        <w:t>G,</w:t>
      </w:r>
      <w:r>
        <w:t xml:space="preserve"> </w:t>
      </w:r>
      <w:r w:rsidRPr="00C5477A">
        <w:t>Castro</w:t>
      </w:r>
      <w:r>
        <w:t xml:space="preserve"> </w:t>
      </w:r>
      <w:proofErr w:type="spellStart"/>
      <w:r w:rsidRPr="00C5477A">
        <w:t>C,etal</w:t>
      </w:r>
      <w:proofErr w:type="spellEnd"/>
      <w:r w:rsidRPr="00C5477A">
        <w:t>.</w:t>
      </w:r>
      <w:r>
        <w:t xml:space="preserve"> </w:t>
      </w:r>
      <w:proofErr w:type="spellStart"/>
      <w:r w:rsidRPr="00C5477A">
        <w:rPr>
          <w:lang w:val="en-US"/>
        </w:rPr>
        <w:t>Cytologic</w:t>
      </w:r>
      <w:proofErr w:type="spellEnd"/>
      <w:r w:rsidRPr="00C5477A">
        <w:rPr>
          <w:lang w:val="en-US"/>
        </w:rPr>
        <w:t xml:space="preserve"> and bacteriologic analysis of fluid</w:t>
      </w:r>
      <w:r>
        <w:rPr>
          <w:lang w:val="en-US"/>
        </w:rPr>
        <w:t xml:space="preserve"> </w:t>
      </w:r>
      <w:r w:rsidRPr="00C5477A">
        <w:rPr>
          <w:lang w:val="en-US"/>
        </w:rPr>
        <w:t>and</w:t>
      </w:r>
      <w:r>
        <w:rPr>
          <w:lang w:val="en-US"/>
        </w:rPr>
        <w:t xml:space="preserve"> </w:t>
      </w:r>
      <w:r w:rsidRPr="00C5477A">
        <w:rPr>
          <w:lang w:val="en-US"/>
        </w:rPr>
        <w:t>pleural</w:t>
      </w:r>
      <w:r>
        <w:rPr>
          <w:lang w:val="en-US"/>
        </w:rPr>
        <w:t xml:space="preserve"> </w:t>
      </w:r>
      <w:r w:rsidRPr="00C5477A">
        <w:rPr>
          <w:lang w:val="en-US"/>
        </w:rPr>
        <w:t>biopsy</w:t>
      </w:r>
      <w:r>
        <w:rPr>
          <w:lang w:val="en-US"/>
        </w:rPr>
        <w:t xml:space="preserve"> </w:t>
      </w:r>
      <w:r w:rsidRPr="00C5477A">
        <w:rPr>
          <w:lang w:val="en-US"/>
        </w:rPr>
        <w:t>specimens</w:t>
      </w:r>
      <w:r>
        <w:rPr>
          <w:lang w:val="en-US"/>
        </w:rPr>
        <w:t xml:space="preserve"> </w:t>
      </w:r>
      <w:r w:rsidRPr="00C5477A">
        <w:rPr>
          <w:lang w:val="en-US"/>
        </w:rPr>
        <w:t>With</w:t>
      </w:r>
      <w:r>
        <w:rPr>
          <w:lang w:val="en-US"/>
        </w:rPr>
        <w:t xml:space="preserve"> </w:t>
      </w:r>
      <w:r w:rsidRPr="00C5477A">
        <w:rPr>
          <w:rFonts w:ascii="Arial" w:hAnsi="Arial" w:cs="Arial"/>
          <w:lang w:val="en-US"/>
        </w:rPr>
        <w:t>Cope’s</w:t>
      </w:r>
      <w:r>
        <w:rPr>
          <w:lang w:val="en-US"/>
        </w:rPr>
        <w:t xml:space="preserve"> </w:t>
      </w:r>
      <w:r w:rsidRPr="00C5477A">
        <w:rPr>
          <w:lang w:val="en-US"/>
        </w:rPr>
        <w:t>needle.</w:t>
      </w:r>
      <w:r>
        <w:rPr>
          <w:lang w:val="en-US"/>
        </w:rPr>
        <w:t xml:space="preserve"> </w:t>
      </w:r>
      <w:r w:rsidRPr="00C5477A">
        <w:rPr>
          <w:lang w:val="en-US"/>
        </w:rPr>
        <w:t>Arch</w:t>
      </w:r>
      <w:r>
        <w:rPr>
          <w:lang w:val="en-US"/>
        </w:rPr>
        <w:t xml:space="preserve"> </w:t>
      </w:r>
      <w:r w:rsidRPr="00C5477A">
        <w:rPr>
          <w:lang w:val="en-US"/>
        </w:rPr>
        <w:t>Intern</w:t>
      </w:r>
      <w:r>
        <w:rPr>
          <w:lang w:val="en-US"/>
        </w:rPr>
        <w:t xml:space="preserve"> </w:t>
      </w:r>
      <w:r w:rsidRPr="00C5477A">
        <w:rPr>
          <w:lang w:val="en-US"/>
        </w:rPr>
        <w:t>Med</w:t>
      </w:r>
      <w:r>
        <w:rPr>
          <w:lang w:val="en-US"/>
        </w:rPr>
        <w:t xml:space="preserve"> </w:t>
      </w:r>
      <w:r w:rsidRPr="00C5477A">
        <w:rPr>
          <w:lang w:val="en-US"/>
        </w:rPr>
        <w:t>1990;</w:t>
      </w:r>
      <w:r>
        <w:rPr>
          <w:lang w:val="en-US"/>
        </w:rPr>
        <w:t xml:space="preserve"> </w:t>
      </w:r>
      <w:r w:rsidRPr="00C5477A">
        <w:rPr>
          <w:lang w:val="en-US"/>
        </w:rPr>
        <w:t>150:1190-</w:t>
      </w:r>
      <w:r>
        <w:rPr>
          <w:lang w:val="en-US"/>
        </w:rPr>
        <w:t xml:space="preserve"> </w:t>
      </w:r>
      <w:r w:rsidRPr="00C5477A">
        <w:rPr>
          <w:lang w:val="en-US"/>
        </w:rPr>
        <w:t>1194.</w:t>
      </w:r>
    </w:p>
    <w:p w:rsidR="00C5477A" w:rsidRPr="00C5477A" w:rsidRDefault="00C5477A" w:rsidP="00C5477A">
      <w:pPr>
        <w:pStyle w:val="Sinespaciado"/>
        <w:rPr>
          <w:lang w:val="en-US"/>
        </w:rPr>
      </w:pPr>
      <w:r w:rsidRPr="00C5477A">
        <w:rPr>
          <w:lang w:val="en-US"/>
        </w:rPr>
        <w:t xml:space="preserve">2. Seibert AF, Haynes J, Middleton R, et </w:t>
      </w:r>
      <w:r>
        <w:rPr>
          <w:lang w:val="en-US"/>
        </w:rPr>
        <w:t xml:space="preserve"> </w:t>
      </w:r>
      <w:r w:rsidRPr="00C5477A">
        <w:rPr>
          <w:lang w:val="en-US"/>
        </w:rPr>
        <w:t>al.</w:t>
      </w:r>
      <w:r>
        <w:rPr>
          <w:lang w:val="en-US"/>
        </w:rPr>
        <w:t xml:space="preserve"> </w:t>
      </w:r>
      <w:proofErr w:type="spellStart"/>
      <w:r w:rsidRPr="00C5477A">
        <w:rPr>
          <w:lang w:val="en-US"/>
        </w:rPr>
        <w:t>Tuberculous</w:t>
      </w:r>
      <w:proofErr w:type="spellEnd"/>
      <w:r>
        <w:rPr>
          <w:lang w:val="en-US"/>
        </w:rPr>
        <w:t xml:space="preserve"> </w:t>
      </w:r>
      <w:r w:rsidRPr="00C5477A">
        <w:rPr>
          <w:lang w:val="en-US"/>
        </w:rPr>
        <w:t>pleural</w:t>
      </w:r>
      <w:r>
        <w:rPr>
          <w:lang w:val="en-US"/>
        </w:rPr>
        <w:t xml:space="preserve"> </w:t>
      </w:r>
      <w:r w:rsidRPr="00C5477A">
        <w:rPr>
          <w:lang w:val="en-US"/>
        </w:rPr>
        <w:t>effusion:</w:t>
      </w:r>
      <w:r>
        <w:rPr>
          <w:lang w:val="en-US"/>
        </w:rPr>
        <w:t xml:space="preserve"> </w:t>
      </w:r>
      <w:r w:rsidRPr="00C5477A">
        <w:rPr>
          <w:lang w:val="en-US"/>
        </w:rPr>
        <w:t>twenty</w:t>
      </w:r>
      <w:r>
        <w:rPr>
          <w:lang w:val="en-US"/>
        </w:rPr>
        <w:t xml:space="preserve"> </w:t>
      </w:r>
      <w:r w:rsidRPr="00C5477A">
        <w:rPr>
          <w:lang w:val="en-US"/>
        </w:rPr>
        <w:t>year</w:t>
      </w:r>
      <w:r>
        <w:rPr>
          <w:lang w:val="en-US"/>
        </w:rPr>
        <w:t xml:space="preserve"> </w:t>
      </w:r>
      <w:r w:rsidRPr="00C5477A">
        <w:rPr>
          <w:lang w:val="en-US"/>
        </w:rPr>
        <w:t>experience.</w:t>
      </w:r>
      <w:r>
        <w:rPr>
          <w:lang w:val="en-US"/>
        </w:rPr>
        <w:t xml:space="preserve"> </w:t>
      </w:r>
      <w:r w:rsidRPr="00C5477A">
        <w:rPr>
          <w:lang w:val="en-US"/>
        </w:rPr>
        <w:t>Chest</w:t>
      </w:r>
      <w:r>
        <w:rPr>
          <w:lang w:val="en-US"/>
        </w:rPr>
        <w:t xml:space="preserve"> </w:t>
      </w:r>
      <w:r w:rsidRPr="00C5477A">
        <w:rPr>
          <w:lang w:val="en-US"/>
        </w:rPr>
        <w:t>1991;</w:t>
      </w:r>
      <w:r>
        <w:rPr>
          <w:lang w:val="en-US"/>
        </w:rPr>
        <w:t xml:space="preserve"> </w:t>
      </w:r>
      <w:r w:rsidRPr="00C5477A">
        <w:rPr>
          <w:lang w:val="en-US"/>
        </w:rPr>
        <w:t>99:883</w:t>
      </w:r>
      <w:r>
        <w:rPr>
          <w:lang w:val="en-US"/>
        </w:rPr>
        <w:t xml:space="preserve"> </w:t>
      </w:r>
      <w:r w:rsidRPr="00C5477A">
        <w:rPr>
          <w:lang w:val="en-US"/>
        </w:rPr>
        <w:t>-</w:t>
      </w:r>
      <w:r>
        <w:rPr>
          <w:lang w:val="en-US"/>
        </w:rPr>
        <w:t xml:space="preserve"> </w:t>
      </w:r>
      <w:r w:rsidRPr="00C5477A">
        <w:rPr>
          <w:lang w:val="en-US"/>
        </w:rPr>
        <w:t>886.</w:t>
      </w:r>
    </w:p>
    <w:p w:rsidR="00C5477A" w:rsidRPr="00C5477A" w:rsidRDefault="00C5477A" w:rsidP="00C5477A">
      <w:pPr>
        <w:pStyle w:val="Sinespaciado"/>
        <w:rPr>
          <w:lang w:val="en-US"/>
        </w:rPr>
      </w:pPr>
      <w:r w:rsidRPr="00C5477A">
        <w:rPr>
          <w:lang w:val="en-US"/>
        </w:rPr>
        <w:t xml:space="preserve">3. </w:t>
      </w:r>
      <w:proofErr w:type="spellStart"/>
      <w:r w:rsidRPr="00C5477A">
        <w:rPr>
          <w:lang w:val="en-US"/>
        </w:rPr>
        <w:t>Schluger</w:t>
      </w:r>
      <w:proofErr w:type="spellEnd"/>
      <w:r w:rsidRPr="00C5477A">
        <w:rPr>
          <w:lang w:val="en-US"/>
        </w:rPr>
        <w:t xml:space="preserve"> NW, Rom WN. Current approaches to the diagnosis</w:t>
      </w:r>
      <w:r>
        <w:rPr>
          <w:lang w:val="en-US"/>
        </w:rPr>
        <w:t xml:space="preserve"> </w:t>
      </w:r>
      <w:r w:rsidRPr="00C5477A">
        <w:rPr>
          <w:lang w:val="en-US"/>
        </w:rPr>
        <w:t>of</w:t>
      </w:r>
      <w:r>
        <w:rPr>
          <w:lang w:val="en-US"/>
        </w:rPr>
        <w:t xml:space="preserve"> </w:t>
      </w:r>
      <w:r w:rsidRPr="00C5477A">
        <w:rPr>
          <w:lang w:val="en-US"/>
        </w:rPr>
        <w:t>active pulmonary tuberculosis.</w:t>
      </w:r>
      <w:r>
        <w:rPr>
          <w:lang w:val="en-US"/>
        </w:rPr>
        <w:t xml:space="preserve"> Am J </w:t>
      </w:r>
      <w:proofErr w:type="spellStart"/>
      <w:r w:rsidRPr="00C5477A">
        <w:rPr>
          <w:lang w:val="en-US"/>
        </w:rPr>
        <w:t>Respir</w:t>
      </w:r>
      <w:proofErr w:type="spellEnd"/>
      <w:r w:rsidRPr="00C5477A">
        <w:rPr>
          <w:lang w:val="en-US"/>
        </w:rPr>
        <w:t xml:space="preserve"> </w:t>
      </w:r>
      <w:proofErr w:type="spellStart"/>
      <w:r w:rsidRPr="00C5477A">
        <w:rPr>
          <w:lang w:val="en-US"/>
        </w:rPr>
        <w:t>Crit</w:t>
      </w:r>
      <w:proofErr w:type="spellEnd"/>
      <w:r w:rsidRPr="00C5477A">
        <w:rPr>
          <w:lang w:val="en-US"/>
        </w:rPr>
        <w:t xml:space="preserve"> Care</w:t>
      </w:r>
      <w:r>
        <w:rPr>
          <w:lang w:val="en-US"/>
        </w:rPr>
        <w:t xml:space="preserve"> </w:t>
      </w:r>
      <w:r w:rsidRPr="00C5477A">
        <w:rPr>
          <w:lang w:val="en-US"/>
        </w:rPr>
        <w:t>Med</w:t>
      </w:r>
      <w:r>
        <w:rPr>
          <w:lang w:val="en-US"/>
        </w:rPr>
        <w:t xml:space="preserve"> </w:t>
      </w:r>
      <w:r w:rsidRPr="00C5477A">
        <w:rPr>
          <w:lang w:val="en-US"/>
        </w:rPr>
        <w:t>1994; 149:264-</w:t>
      </w:r>
      <w:r>
        <w:rPr>
          <w:lang w:val="en-US"/>
        </w:rPr>
        <w:t xml:space="preserve"> </w:t>
      </w:r>
      <w:r w:rsidRPr="00C5477A">
        <w:rPr>
          <w:lang w:val="en-US"/>
        </w:rPr>
        <w:t>267.</w:t>
      </w:r>
    </w:p>
    <w:p w:rsidR="00C5477A" w:rsidRPr="00C5477A" w:rsidRDefault="00C5477A" w:rsidP="00C5477A">
      <w:pPr>
        <w:pStyle w:val="Sinespaciado"/>
        <w:rPr>
          <w:lang w:val="en-US"/>
        </w:rPr>
      </w:pPr>
      <w:r w:rsidRPr="00C5477A">
        <w:rPr>
          <w:lang w:val="en-US"/>
        </w:rPr>
        <w:t xml:space="preserve">4. Valdes L, Alvarez D, san Jose E, et al. </w:t>
      </w:r>
      <w:proofErr w:type="spellStart"/>
      <w:r w:rsidRPr="00C5477A">
        <w:rPr>
          <w:lang w:val="en-US"/>
        </w:rPr>
        <w:t>Tuberculous</w:t>
      </w:r>
      <w:proofErr w:type="spellEnd"/>
      <w:r>
        <w:rPr>
          <w:lang w:val="en-US"/>
        </w:rPr>
        <w:t xml:space="preserve"> </w:t>
      </w:r>
      <w:proofErr w:type="spellStart"/>
      <w:r w:rsidRPr="00C5477A">
        <w:rPr>
          <w:lang w:val="en-US"/>
        </w:rPr>
        <w:t>pleuritis</w:t>
      </w:r>
      <w:proofErr w:type="spellEnd"/>
      <w:r w:rsidRPr="00C5477A">
        <w:rPr>
          <w:lang w:val="en-US"/>
        </w:rPr>
        <w:t>:</w:t>
      </w:r>
      <w:r>
        <w:rPr>
          <w:lang w:val="en-US"/>
        </w:rPr>
        <w:t xml:space="preserve"> </w:t>
      </w:r>
      <w:r w:rsidRPr="00C5477A">
        <w:rPr>
          <w:lang w:val="en-US"/>
        </w:rPr>
        <w:t>a</w:t>
      </w:r>
      <w:r>
        <w:rPr>
          <w:lang w:val="en-US"/>
        </w:rPr>
        <w:t xml:space="preserve"> </w:t>
      </w:r>
      <w:r w:rsidRPr="00C5477A">
        <w:rPr>
          <w:lang w:val="en-US"/>
        </w:rPr>
        <w:t>study</w:t>
      </w:r>
      <w:r>
        <w:rPr>
          <w:lang w:val="en-US"/>
        </w:rPr>
        <w:t xml:space="preserve"> </w:t>
      </w:r>
      <w:r w:rsidRPr="00C5477A">
        <w:rPr>
          <w:lang w:val="en-US"/>
        </w:rPr>
        <w:t>of</w:t>
      </w:r>
      <w:r>
        <w:rPr>
          <w:lang w:val="en-US"/>
        </w:rPr>
        <w:t xml:space="preserve"> </w:t>
      </w:r>
      <w:r w:rsidRPr="00C5477A">
        <w:rPr>
          <w:lang w:val="en-US"/>
        </w:rPr>
        <w:t>254</w:t>
      </w:r>
      <w:r>
        <w:rPr>
          <w:lang w:val="en-US"/>
        </w:rPr>
        <w:t xml:space="preserve"> </w:t>
      </w:r>
      <w:r w:rsidRPr="00C5477A">
        <w:rPr>
          <w:lang w:val="en-US"/>
        </w:rPr>
        <w:t>patients.</w:t>
      </w:r>
      <w:r>
        <w:rPr>
          <w:lang w:val="en-US"/>
        </w:rPr>
        <w:t xml:space="preserve"> </w:t>
      </w:r>
      <w:r w:rsidRPr="00C5477A">
        <w:rPr>
          <w:lang w:val="en-US"/>
        </w:rPr>
        <w:t>Arch</w:t>
      </w:r>
      <w:r>
        <w:rPr>
          <w:lang w:val="en-US"/>
        </w:rPr>
        <w:t xml:space="preserve"> </w:t>
      </w:r>
      <w:r w:rsidRPr="00C5477A">
        <w:rPr>
          <w:lang w:val="en-US"/>
        </w:rPr>
        <w:t>Intern</w:t>
      </w:r>
      <w:r>
        <w:rPr>
          <w:lang w:val="en-US"/>
        </w:rPr>
        <w:t xml:space="preserve"> </w:t>
      </w:r>
      <w:r w:rsidRPr="00C5477A">
        <w:rPr>
          <w:lang w:val="en-US"/>
        </w:rPr>
        <w:t>Med</w:t>
      </w:r>
      <w:r>
        <w:rPr>
          <w:lang w:val="en-US"/>
        </w:rPr>
        <w:t xml:space="preserve"> </w:t>
      </w:r>
      <w:r w:rsidRPr="00C5477A">
        <w:rPr>
          <w:lang w:val="en-US"/>
        </w:rPr>
        <w:t>1998; 158:2017-</w:t>
      </w:r>
      <w:r>
        <w:rPr>
          <w:lang w:val="en-US"/>
        </w:rPr>
        <w:t xml:space="preserve"> </w:t>
      </w:r>
      <w:r w:rsidRPr="00C5477A">
        <w:rPr>
          <w:lang w:val="en-US"/>
        </w:rPr>
        <w:t>2021.</w:t>
      </w:r>
    </w:p>
    <w:p w:rsidR="00C5477A" w:rsidRPr="00C5477A" w:rsidRDefault="00C5477A" w:rsidP="00783D84">
      <w:pPr>
        <w:pStyle w:val="Sinespaciado"/>
        <w:rPr>
          <w:sz w:val="24"/>
          <w:lang w:val="en-US"/>
        </w:rPr>
      </w:pPr>
    </w:p>
    <w:sectPr w:rsidR="00C5477A" w:rsidRPr="00C5477A" w:rsidSect="007D79EE">
      <w:pgSz w:w="12240" w:h="15840"/>
      <w:pgMar w:top="1080" w:right="1440" w:bottom="1080" w:left="1440" w:header="720" w:footer="720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5E" w:rsidRDefault="0053225E" w:rsidP="008D3D45">
      <w:pPr>
        <w:spacing w:after="0" w:line="240" w:lineRule="auto"/>
      </w:pPr>
      <w:r>
        <w:separator/>
      </w:r>
    </w:p>
  </w:endnote>
  <w:endnote w:type="continuationSeparator" w:id="0">
    <w:p w:rsidR="0053225E" w:rsidRDefault="0053225E" w:rsidP="008D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5E" w:rsidRDefault="0053225E" w:rsidP="008D3D45">
      <w:pPr>
        <w:spacing w:after="0" w:line="240" w:lineRule="auto"/>
      </w:pPr>
      <w:r>
        <w:separator/>
      </w:r>
    </w:p>
  </w:footnote>
  <w:footnote w:type="continuationSeparator" w:id="0">
    <w:p w:rsidR="0053225E" w:rsidRDefault="0053225E" w:rsidP="008D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0B7"/>
    <w:multiLevelType w:val="hybridMultilevel"/>
    <w:tmpl w:val="9280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D6D"/>
    <w:multiLevelType w:val="hybridMultilevel"/>
    <w:tmpl w:val="0874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7B2E"/>
    <w:multiLevelType w:val="hybridMultilevel"/>
    <w:tmpl w:val="52F4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F3E9A"/>
    <w:multiLevelType w:val="multilevel"/>
    <w:tmpl w:val="5E2C2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84393"/>
    <w:multiLevelType w:val="multilevel"/>
    <w:tmpl w:val="2E141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303"/>
    <w:rsid w:val="00006365"/>
    <w:rsid w:val="00053F44"/>
    <w:rsid w:val="00113303"/>
    <w:rsid w:val="00146643"/>
    <w:rsid w:val="001D001B"/>
    <w:rsid w:val="00231BCB"/>
    <w:rsid w:val="00436A25"/>
    <w:rsid w:val="00483786"/>
    <w:rsid w:val="0053225E"/>
    <w:rsid w:val="0056092B"/>
    <w:rsid w:val="00715977"/>
    <w:rsid w:val="00783D84"/>
    <w:rsid w:val="007A7E56"/>
    <w:rsid w:val="007D518E"/>
    <w:rsid w:val="007D79EE"/>
    <w:rsid w:val="0086463D"/>
    <w:rsid w:val="008B750C"/>
    <w:rsid w:val="008D3825"/>
    <w:rsid w:val="008D3D45"/>
    <w:rsid w:val="00BC2F97"/>
    <w:rsid w:val="00BD194E"/>
    <w:rsid w:val="00BF7A3E"/>
    <w:rsid w:val="00C17821"/>
    <w:rsid w:val="00C5477A"/>
    <w:rsid w:val="00C76DEB"/>
    <w:rsid w:val="00C81A8E"/>
    <w:rsid w:val="00C9357E"/>
    <w:rsid w:val="00D13CE7"/>
    <w:rsid w:val="00D43C36"/>
    <w:rsid w:val="00EA0E32"/>
    <w:rsid w:val="00EE55B0"/>
    <w:rsid w:val="00F24299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4E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78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D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D45"/>
    <w:rPr>
      <w:lang w:val="es-ES"/>
    </w:rPr>
  </w:style>
  <w:style w:type="paragraph" w:styleId="Sinespaciado">
    <w:name w:val="No Spacing"/>
    <w:uiPriority w:val="1"/>
    <w:qFormat/>
    <w:rsid w:val="00146643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77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83D8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3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2F97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extogrisoscuro">
    <w:name w:val="texto_gris_oscuro"/>
    <w:basedOn w:val="Fuentedeprrafopredeter"/>
    <w:rsid w:val="00BC2F97"/>
  </w:style>
  <w:style w:type="character" w:customStyle="1" w:styleId="elsevierstylesup">
    <w:name w:val="elsevierstylesup"/>
    <w:basedOn w:val="Fuentedeprrafopredeter"/>
    <w:rsid w:val="00BC2F97"/>
  </w:style>
  <w:style w:type="paragraph" w:styleId="Prrafodelista">
    <w:name w:val="List Paragraph"/>
    <w:basedOn w:val="Normal"/>
    <w:uiPriority w:val="34"/>
    <w:qFormat/>
    <w:rsid w:val="00EA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A19DC-CD32-47A1-80F7-E3325C1F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2014-02-03T19:58:00Z</cp:lastPrinted>
  <dcterms:created xsi:type="dcterms:W3CDTF">2014-02-19T01:18:00Z</dcterms:created>
  <dcterms:modified xsi:type="dcterms:W3CDTF">2014-02-19T01:18:00Z</dcterms:modified>
</cp:coreProperties>
</file>