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66" w:rsidRDefault="002C0163" w:rsidP="002C0163">
      <w:r>
        <w:rPr>
          <w:noProof/>
          <w:lang w:eastAsia="es-ES"/>
        </w:rPr>
        <w:drawing>
          <wp:inline distT="0" distB="0" distL="0" distR="0">
            <wp:extent cx="5400040" cy="3039011"/>
            <wp:effectExtent l="19050" t="0" r="0" b="0"/>
            <wp:docPr id="3" name="Imagen 3" descr="C:\Users\ramon pa\Pictures\Artículo de pruebas diagnostica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on pa\Pictures\Artículo de pruebas diagnosticas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63" w:rsidRDefault="002C0163" w:rsidP="002C0163">
      <w:pPr>
        <w:pStyle w:val="Prrafodelista"/>
        <w:numPr>
          <w:ilvl w:val="0"/>
          <w:numId w:val="1"/>
        </w:numPr>
      </w:pPr>
      <w:r>
        <w:t>No, solo se baso en los resultados que ADA lanzo, basándose en pacientes positivos de TB.</w:t>
      </w:r>
    </w:p>
    <w:p w:rsidR="002C0163" w:rsidRDefault="002C0163" w:rsidP="002C0163">
      <w:pPr>
        <w:pStyle w:val="Prrafodelista"/>
        <w:numPr>
          <w:ilvl w:val="0"/>
          <w:numId w:val="1"/>
        </w:numPr>
      </w:pPr>
      <w:r>
        <w:t xml:space="preserve">No, solo se baso en el </w:t>
      </w:r>
      <w:r w:rsidR="00245171">
        <w:t>número</w:t>
      </w:r>
      <w:r>
        <w:t xml:space="preserve"> de pacientes que dieron positivo en la prueba de ADA</w:t>
      </w:r>
    </w:p>
    <w:p w:rsidR="002C0163" w:rsidRDefault="002C0163" w:rsidP="002C0163">
      <w:pPr>
        <w:pStyle w:val="Prrafodelista"/>
        <w:numPr>
          <w:ilvl w:val="0"/>
          <w:numId w:val="1"/>
        </w:numPr>
      </w:pPr>
      <w:r>
        <w:t>Si, pacientes que habían dado positivo a TB mediante otros estudios como son, test en derrame pleural, cultivo en esputo (+) y clínica + radiología + terapia de TB (+)</w:t>
      </w:r>
    </w:p>
    <w:p w:rsidR="002C0163" w:rsidRDefault="002C0163" w:rsidP="002C0163">
      <w:pPr>
        <w:pStyle w:val="Prrafodelista"/>
        <w:numPr>
          <w:ilvl w:val="0"/>
          <w:numId w:val="1"/>
        </w:numPr>
      </w:pPr>
      <w:r>
        <w:t>Solo se baso en pacientes con TB positivo usando otros criterio de DX</w:t>
      </w:r>
    </w:p>
    <w:p w:rsidR="002C0163" w:rsidRDefault="00245171" w:rsidP="002C0163">
      <w:pPr>
        <w:pStyle w:val="Prrafodelista"/>
        <w:numPr>
          <w:ilvl w:val="0"/>
          <w:numId w:val="1"/>
        </w:numPr>
      </w:pPr>
      <w:r>
        <w:t>No, solo se dice que se elaboro en pacientes con TB positivo</w:t>
      </w:r>
    </w:p>
    <w:p w:rsidR="00245171" w:rsidRDefault="00245171" w:rsidP="002C0163">
      <w:pPr>
        <w:pStyle w:val="Prrafodelista"/>
        <w:numPr>
          <w:ilvl w:val="0"/>
          <w:numId w:val="1"/>
        </w:numPr>
      </w:pPr>
      <w:r>
        <w:t>Solamente nos da el número de pacientes positivos y negativos</w:t>
      </w:r>
    </w:p>
    <w:p w:rsidR="00245171" w:rsidRDefault="00245171" w:rsidP="002C0163">
      <w:pPr>
        <w:pStyle w:val="Prrafodelista"/>
        <w:numPr>
          <w:ilvl w:val="0"/>
          <w:numId w:val="1"/>
        </w:numPr>
      </w:pPr>
      <w:r>
        <w:t>No</w:t>
      </w:r>
    </w:p>
    <w:p w:rsidR="00245171" w:rsidRDefault="00245171" w:rsidP="002C0163">
      <w:pPr>
        <w:pStyle w:val="Prrafodelista"/>
        <w:numPr>
          <w:ilvl w:val="0"/>
          <w:numId w:val="1"/>
        </w:numPr>
      </w:pPr>
      <w:r>
        <w:t>Como una prueba sustituto</w:t>
      </w:r>
      <w:r w:rsidR="00C30687">
        <w:t>, ya que esta prueba se realiza en un menor tiempo</w:t>
      </w:r>
    </w:p>
    <w:p w:rsidR="00245171" w:rsidRDefault="00245171" w:rsidP="002C0163">
      <w:pPr>
        <w:pStyle w:val="Prrafodelista"/>
        <w:numPr>
          <w:ilvl w:val="0"/>
          <w:numId w:val="1"/>
        </w:numPr>
      </w:pPr>
      <w:r>
        <w:t>No</w:t>
      </w:r>
    </w:p>
    <w:p w:rsidR="00245171" w:rsidRDefault="00245171" w:rsidP="00245171">
      <w:pPr>
        <w:pStyle w:val="Prrafodelista"/>
        <w:numPr>
          <w:ilvl w:val="0"/>
          <w:numId w:val="1"/>
        </w:numPr>
      </w:pPr>
      <w:r>
        <w:t>No</w:t>
      </w:r>
    </w:p>
    <w:tbl>
      <w:tblPr>
        <w:tblStyle w:val="Sombreadoclaro"/>
        <w:tblpPr w:leftFromText="141" w:rightFromText="141" w:vertAnchor="text" w:horzAnchor="margin" w:tblpXSpec="right" w:tblpY="308"/>
        <w:tblW w:w="0" w:type="auto"/>
        <w:tblLook w:val="04A0"/>
      </w:tblPr>
      <w:tblGrid>
        <w:gridCol w:w="2717"/>
        <w:gridCol w:w="2717"/>
      </w:tblGrid>
      <w:tr w:rsidR="00C30687" w:rsidTr="00C30687">
        <w:trPr>
          <w:cnfStyle w:val="100000000000"/>
          <w:trHeight w:val="571"/>
        </w:trPr>
        <w:tc>
          <w:tcPr>
            <w:cnfStyle w:val="001000000000"/>
            <w:tcW w:w="2717" w:type="dxa"/>
          </w:tcPr>
          <w:p w:rsidR="00C30687" w:rsidRDefault="00C30687" w:rsidP="00C30687">
            <w:r>
              <w:t>Paciente con ADA (+) (74.3)</w:t>
            </w:r>
          </w:p>
        </w:tc>
        <w:tc>
          <w:tcPr>
            <w:tcW w:w="2717" w:type="dxa"/>
          </w:tcPr>
          <w:p w:rsidR="00C30687" w:rsidRDefault="00C30687" w:rsidP="00C30687">
            <w:pPr>
              <w:cnfStyle w:val="100000000000"/>
            </w:pPr>
            <w:r>
              <w:t>Paciente con ADA (-) (28.8)</w:t>
            </w:r>
          </w:p>
        </w:tc>
      </w:tr>
      <w:tr w:rsidR="00C30687" w:rsidTr="00C30687">
        <w:trPr>
          <w:cnfStyle w:val="000000100000"/>
          <w:trHeight w:val="543"/>
        </w:trPr>
        <w:tc>
          <w:tcPr>
            <w:cnfStyle w:val="001000000000"/>
            <w:tcW w:w="2717" w:type="dxa"/>
          </w:tcPr>
          <w:p w:rsidR="00C30687" w:rsidRDefault="00C30687" w:rsidP="00C30687">
            <w:r>
              <w:t>VP: 17</w:t>
            </w:r>
          </w:p>
        </w:tc>
        <w:tc>
          <w:tcPr>
            <w:tcW w:w="2717" w:type="dxa"/>
          </w:tcPr>
          <w:p w:rsidR="00C30687" w:rsidRDefault="00C30687" w:rsidP="00C30687">
            <w:pPr>
              <w:cnfStyle w:val="000000100000"/>
            </w:pPr>
            <w:r>
              <w:t>FP: 2</w:t>
            </w:r>
          </w:p>
        </w:tc>
      </w:tr>
      <w:tr w:rsidR="00C30687" w:rsidTr="00C30687">
        <w:trPr>
          <w:trHeight w:val="543"/>
        </w:trPr>
        <w:tc>
          <w:tcPr>
            <w:cnfStyle w:val="001000000000"/>
            <w:tcW w:w="2717" w:type="dxa"/>
          </w:tcPr>
          <w:p w:rsidR="00C30687" w:rsidRDefault="00C30687" w:rsidP="00C30687">
            <w:r>
              <w:t>VN: 28</w:t>
            </w:r>
          </w:p>
        </w:tc>
        <w:tc>
          <w:tcPr>
            <w:tcW w:w="2717" w:type="dxa"/>
          </w:tcPr>
          <w:p w:rsidR="00C30687" w:rsidRDefault="00C30687" w:rsidP="00C30687">
            <w:pPr>
              <w:cnfStyle w:val="000000000000"/>
            </w:pPr>
            <w:r>
              <w:t>FN: 53</w:t>
            </w:r>
          </w:p>
        </w:tc>
      </w:tr>
    </w:tbl>
    <w:p w:rsidR="00245171" w:rsidRDefault="00245171" w:rsidP="00245171"/>
    <w:tbl>
      <w:tblPr>
        <w:tblStyle w:val="Sombreadoclaro-nfasis2"/>
        <w:tblW w:w="0" w:type="auto"/>
        <w:tblLook w:val="04A0"/>
      </w:tblPr>
      <w:tblGrid>
        <w:gridCol w:w="2460"/>
      </w:tblGrid>
      <w:tr w:rsidR="00245171" w:rsidTr="00C30687">
        <w:trPr>
          <w:cnfStyle w:val="100000000000"/>
          <w:trHeight w:val="887"/>
        </w:trPr>
        <w:tc>
          <w:tcPr>
            <w:cnfStyle w:val="001000000000"/>
            <w:tcW w:w="2460" w:type="dxa"/>
          </w:tcPr>
          <w:p w:rsidR="00245171" w:rsidRDefault="00245171" w:rsidP="00245171">
            <w:r>
              <w:t>Resultados de test ADA</w:t>
            </w:r>
          </w:p>
          <w:p w:rsidR="00245171" w:rsidRDefault="00245171" w:rsidP="00245171">
            <w:r>
              <w:t>Test en derrame pleural</w:t>
            </w:r>
          </w:p>
          <w:p w:rsidR="00245171" w:rsidRDefault="00245171" w:rsidP="00245171">
            <w:r>
              <w:t>BK en liquido (+)</w:t>
            </w:r>
          </w:p>
          <w:p w:rsidR="00245171" w:rsidRDefault="00245171" w:rsidP="00245171">
            <w:r>
              <w:t>Cultivo esputo (+)</w:t>
            </w:r>
          </w:p>
          <w:p w:rsidR="00245171" w:rsidRDefault="00245171" w:rsidP="00245171">
            <w:r>
              <w:t xml:space="preserve">Clínica + radiología + terapia </w:t>
            </w:r>
            <w:proofErr w:type="spellStart"/>
            <w:r>
              <w:t>tb</w:t>
            </w:r>
            <w:proofErr w:type="spellEnd"/>
            <w:r>
              <w:t xml:space="preserve"> (+)</w:t>
            </w:r>
          </w:p>
        </w:tc>
      </w:tr>
    </w:tbl>
    <w:p w:rsidR="00C30687" w:rsidRDefault="00C30687" w:rsidP="00245171"/>
    <w:p w:rsidR="00245171" w:rsidRDefault="00245171" w:rsidP="00245171">
      <w:r>
        <w:t xml:space="preserve"> </w:t>
      </w:r>
      <w:r w:rsidR="00C30687">
        <w:t>Sensibilidad = a/</w:t>
      </w:r>
      <w:proofErr w:type="spellStart"/>
      <w:r w:rsidR="00C30687">
        <w:t>a+c</w:t>
      </w:r>
      <w:proofErr w:type="spellEnd"/>
      <w:r w:rsidR="00C30687">
        <w:t xml:space="preserve"> = .37 * 100 = 37%</w:t>
      </w:r>
    </w:p>
    <w:p w:rsidR="00C30687" w:rsidRDefault="00C30687" w:rsidP="00245171">
      <w:r>
        <w:t>Especificidad = d/</w:t>
      </w:r>
      <w:proofErr w:type="spellStart"/>
      <w:r>
        <w:t>b+d</w:t>
      </w:r>
      <w:proofErr w:type="spellEnd"/>
      <w:r>
        <w:t>= .96 * 100 = 96%</w:t>
      </w:r>
    </w:p>
    <w:p w:rsidR="00C30687" w:rsidRDefault="00C30687" w:rsidP="00245171">
      <w:r>
        <w:t>VPP = a/</w:t>
      </w:r>
      <w:proofErr w:type="spellStart"/>
      <w:r>
        <w:t>a+b</w:t>
      </w:r>
      <w:proofErr w:type="spellEnd"/>
      <w:r>
        <w:t xml:space="preserve"> = .89</w:t>
      </w:r>
    </w:p>
    <w:p w:rsidR="00C30687" w:rsidRPr="002C0163" w:rsidRDefault="00C30687" w:rsidP="00245171">
      <w:r>
        <w:t>VPN = d/</w:t>
      </w:r>
      <w:proofErr w:type="spellStart"/>
      <w:r>
        <w:t>c+d</w:t>
      </w:r>
      <w:proofErr w:type="spellEnd"/>
      <w:r>
        <w:t xml:space="preserve"> = .65</w:t>
      </w:r>
    </w:p>
    <w:sectPr w:rsidR="00C30687" w:rsidRPr="002C0163" w:rsidSect="000A4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6848"/>
    <w:multiLevelType w:val="hybridMultilevel"/>
    <w:tmpl w:val="E1C84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2C0163"/>
    <w:rsid w:val="000A4E77"/>
    <w:rsid w:val="00245171"/>
    <w:rsid w:val="002C0163"/>
    <w:rsid w:val="00392D68"/>
    <w:rsid w:val="008B1EF9"/>
    <w:rsid w:val="00C3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1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01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451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2451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451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pa</dc:creator>
  <cp:lastModifiedBy>ramon pa</cp:lastModifiedBy>
  <cp:revision>1</cp:revision>
  <dcterms:created xsi:type="dcterms:W3CDTF">2014-02-21T03:10:00Z</dcterms:created>
  <dcterms:modified xsi:type="dcterms:W3CDTF">2014-02-21T03:36:00Z</dcterms:modified>
</cp:coreProperties>
</file>