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61DEB" w:rsidTr="00246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61DEB" w:rsidRDefault="00661DEB">
            <w:r>
              <w:t>Pacientes con TB (45)</w:t>
            </w:r>
          </w:p>
        </w:tc>
        <w:tc>
          <w:tcPr>
            <w:tcW w:w="4788" w:type="dxa"/>
          </w:tcPr>
          <w:p w:rsidR="00661DEB" w:rsidRDefault="00661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Pacientes sin TB(55)</w:t>
            </w:r>
          </w:p>
        </w:tc>
      </w:tr>
      <w:tr w:rsidR="00661DEB" w:rsidTr="00246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61DEB" w:rsidRDefault="00661DEB" w:rsidP="00661DEB">
            <w:pPr>
              <w:pStyle w:val="Prrafodelista"/>
              <w:numPr>
                <w:ilvl w:val="0"/>
                <w:numId w:val="1"/>
              </w:numPr>
            </w:pPr>
            <w:r>
              <w:t>VP (47)</w:t>
            </w:r>
          </w:p>
        </w:tc>
        <w:tc>
          <w:tcPr>
            <w:tcW w:w="4788" w:type="dxa"/>
          </w:tcPr>
          <w:p w:rsidR="00661DEB" w:rsidRDefault="00661DEB" w:rsidP="00661DE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 (74.3)</w:t>
            </w:r>
          </w:p>
        </w:tc>
      </w:tr>
      <w:tr w:rsidR="00661DEB" w:rsidTr="002466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61DEB" w:rsidRDefault="00661DEB">
            <w:r>
              <w:t xml:space="preserve">        C) VN (61)</w:t>
            </w:r>
          </w:p>
        </w:tc>
        <w:tc>
          <w:tcPr>
            <w:tcW w:w="4788" w:type="dxa"/>
          </w:tcPr>
          <w:p w:rsidR="00661DEB" w:rsidRDefault="00661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d) VN(61) </w:t>
            </w:r>
          </w:p>
        </w:tc>
      </w:tr>
    </w:tbl>
    <w:p w:rsidR="00FD04B9" w:rsidRDefault="00F22419" w:rsidP="00661DEB"/>
    <w:p w:rsidR="00661DEB" w:rsidRDefault="00661DEB" w:rsidP="00661DEB">
      <w:r>
        <w:t xml:space="preserve">SENSIBILIDAD </w:t>
      </w:r>
      <w:r w:rsidR="00246646">
        <w:t>= (a\</w:t>
      </w:r>
      <w:proofErr w:type="spellStart"/>
      <w:r w:rsidR="00246646">
        <w:t>a+c</w:t>
      </w:r>
      <w:proofErr w:type="spellEnd"/>
      <w:r w:rsidR="00246646">
        <w:t>) =</w:t>
      </w:r>
      <w:r>
        <w:t>0.43 X 100 = 43.51%</w:t>
      </w:r>
    </w:p>
    <w:p w:rsidR="00661DEB" w:rsidRDefault="00661DEB" w:rsidP="00661DEB">
      <w:r>
        <w:t>ESPECIFICIDAD</w:t>
      </w:r>
      <w:r w:rsidR="00246646">
        <w:t>= (d\</w:t>
      </w:r>
      <w:proofErr w:type="spellStart"/>
      <w:r w:rsidR="00246646">
        <w:t>b+d</w:t>
      </w:r>
      <w:proofErr w:type="spellEnd"/>
      <w:r w:rsidR="00246646">
        <w:t>)=</w:t>
      </w:r>
      <w:r>
        <w:t xml:space="preserve"> 0.45X100=45.08%</w:t>
      </w:r>
    </w:p>
    <w:p w:rsidR="00661DEB" w:rsidRDefault="00661DEB" w:rsidP="00661DEB">
      <w:r>
        <w:t>VPP</w:t>
      </w:r>
      <w:r w:rsidR="00246646">
        <w:t>= (a\</w:t>
      </w:r>
      <w:proofErr w:type="spellStart"/>
      <w:r w:rsidR="00246646">
        <w:t>a+b</w:t>
      </w:r>
      <w:proofErr w:type="spellEnd"/>
      <w:r w:rsidR="00246646">
        <w:t>)</w:t>
      </w:r>
      <w:r>
        <w:t xml:space="preserve"> </w:t>
      </w:r>
      <w:r w:rsidR="00246646">
        <w:t>=</w:t>
      </w:r>
      <w:r>
        <w:t>0.38</w:t>
      </w:r>
    </w:p>
    <w:p w:rsidR="00865F37" w:rsidRDefault="00661DEB" w:rsidP="00661DEB">
      <w:r>
        <w:t>VPN</w:t>
      </w:r>
      <w:r w:rsidR="00246646">
        <w:t>= (d\</w:t>
      </w:r>
      <w:proofErr w:type="spellStart"/>
      <w:r w:rsidR="00246646">
        <w:t>c+d</w:t>
      </w:r>
      <w:proofErr w:type="spellEnd"/>
      <w:r w:rsidR="00246646">
        <w:t xml:space="preserve">)= </w:t>
      </w:r>
      <w:r>
        <w:t>0.5</w:t>
      </w:r>
    </w:p>
    <w:p w:rsidR="00661DEB" w:rsidRDefault="00865F37" w:rsidP="00865F37">
      <w:r>
        <w:t>CPP=43.5\(1-45.08)=0.98</w:t>
      </w:r>
    </w:p>
    <w:p w:rsidR="00865F37" w:rsidRDefault="00090E6A" w:rsidP="00865F37">
      <w:r>
        <w:t>CPN= (1-S)\E = (1-43.51)\45.08= 0.94</w:t>
      </w:r>
    </w:p>
    <w:p w:rsidR="00090E6A" w:rsidRDefault="00351C23" w:rsidP="00351C23">
      <w:pPr>
        <w:pStyle w:val="Prrafodelista"/>
        <w:numPr>
          <w:ilvl w:val="0"/>
          <w:numId w:val="4"/>
        </w:numPr>
      </w:pPr>
      <w:proofErr w:type="spellStart"/>
      <w:r>
        <w:t>Si</w:t>
      </w:r>
      <w:proofErr w:type="spellEnd"/>
      <w:r>
        <w:t>. L</w:t>
      </w:r>
      <w:r>
        <w:t>a punción y la biopsia pleural</w:t>
      </w:r>
      <w:r>
        <w:t xml:space="preserve"> son el estándar de oro. Se compara con </w:t>
      </w:r>
      <w:r w:rsidRPr="00351C23">
        <w:t>el te</w:t>
      </w:r>
      <w:r>
        <w:t>s</w:t>
      </w:r>
      <w:r w:rsidR="00F22419">
        <w:t>t de ADA (</w:t>
      </w:r>
      <w:proofErr w:type="spellStart"/>
      <w:r w:rsidR="00F22419">
        <w:t>Adenosin</w:t>
      </w:r>
      <w:proofErr w:type="spellEnd"/>
      <w:r w:rsidR="00F22419">
        <w:t xml:space="preserve"> </w:t>
      </w:r>
      <w:proofErr w:type="spellStart"/>
      <w:r w:rsidR="00F22419">
        <w:t>Desaminasa</w:t>
      </w:r>
      <w:proofErr w:type="spellEnd"/>
      <w:r w:rsidR="00F22419">
        <w:t>).</w:t>
      </w:r>
    </w:p>
    <w:p w:rsidR="00351C23" w:rsidRDefault="00351C23" w:rsidP="00351C23">
      <w:pPr>
        <w:pStyle w:val="Prrafodelista"/>
        <w:numPr>
          <w:ilvl w:val="0"/>
          <w:numId w:val="4"/>
        </w:numPr>
      </w:pPr>
      <w:r>
        <w:t>No.</w:t>
      </w:r>
    </w:p>
    <w:p w:rsidR="00351C23" w:rsidRDefault="00F22419" w:rsidP="00351C23">
      <w:pPr>
        <w:pStyle w:val="Prrafodelista"/>
        <w:numPr>
          <w:ilvl w:val="0"/>
          <w:numId w:val="4"/>
        </w:numPr>
      </w:pPr>
      <w:proofErr w:type="spellStart"/>
      <w:r>
        <w:t>Si</w:t>
      </w:r>
      <w:proofErr w:type="spellEnd"/>
      <w:r>
        <w:t>. Se incluyeron criterios para el estudio del líquido pleural</w:t>
      </w:r>
    </w:p>
    <w:p w:rsidR="00F22419" w:rsidRDefault="00F22419" w:rsidP="00351C23">
      <w:pPr>
        <w:pStyle w:val="Prrafodelista"/>
        <w:numPr>
          <w:ilvl w:val="0"/>
          <w:numId w:val="4"/>
        </w:numPr>
      </w:pPr>
      <w:r>
        <w:t>No</w:t>
      </w:r>
    </w:p>
    <w:p w:rsidR="00F22419" w:rsidRDefault="00F22419" w:rsidP="00351C23">
      <w:pPr>
        <w:pStyle w:val="Prrafodelista"/>
        <w:numPr>
          <w:ilvl w:val="0"/>
          <w:numId w:val="4"/>
        </w:numPr>
      </w:pPr>
      <w:r>
        <w:t xml:space="preserve">Si </w:t>
      </w:r>
    </w:p>
    <w:p w:rsidR="00F22419" w:rsidRDefault="00F22419" w:rsidP="00351C23">
      <w:pPr>
        <w:pStyle w:val="Prrafodelista"/>
        <w:numPr>
          <w:ilvl w:val="0"/>
          <w:numId w:val="4"/>
        </w:numPr>
      </w:pPr>
      <w:r>
        <w:t>No.</w:t>
      </w:r>
    </w:p>
    <w:p w:rsidR="00F22419" w:rsidRDefault="00F22419" w:rsidP="00351C23">
      <w:pPr>
        <w:pStyle w:val="Prrafodelista"/>
        <w:numPr>
          <w:ilvl w:val="0"/>
          <w:numId w:val="4"/>
        </w:numPr>
      </w:pPr>
      <w:r>
        <w:t>No.</w:t>
      </w:r>
    </w:p>
    <w:p w:rsidR="00F22419" w:rsidRDefault="00F22419" w:rsidP="00351C23">
      <w:pPr>
        <w:pStyle w:val="Prrafodelista"/>
        <w:numPr>
          <w:ilvl w:val="0"/>
          <w:numId w:val="4"/>
        </w:numPr>
      </w:pPr>
      <w:r>
        <w:t>Si se menciona que el estándar de oro es muy tardado por lo cual se utiliza el test de ADA ya que da un buen resultado para tratamiento más</w:t>
      </w:r>
      <w:bookmarkStart w:id="0" w:name="_GoBack"/>
      <w:bookmarkEnd w:id="0"/>
      <w:r>
        <w:t xml:space="preserve"> temprano</w:t>
      </w:r>
    </w:p>
    <w:p w:rsidR="00F22419" w:rsidRDefault="00F22419" w:rsidP="00351C23">
      <w:pPr>
        <w:pStyle w:val="Prrafodelista"/>
        <w:numPr>
          <w:ilvl w:val="0"/>
          <w:numId w:val="4"/>
        </w:numPr>
      </w:pPr>
      <w:r>
        <w:t>No</w:t>
      </w:r>
    </w:p>
    <w:p w:rsidR="00F22419" w:rsidRPr="00865F37" w:rsidRDefault="00F22419" w:rsidP="00351C23">
      <w:pPr>
        <w:pStyle w:val="Prrafodelista"/>
        <w:numPr>
          <w:ilvl w:val="0"/>
          <w:numId w:val="4"/>
        </w:numPr>
      </w:pPr>
      <w:r>
        <w:t>Si se menciona que es barato y da una buena especificidad.</w:t>
      </w:r>
    </w:p>
    <w:sectPr w:rsidR="00F22419" w:rsidRPr="00865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257"/>
    <w:multiLevelType w:val="hybridMultilevel"/>
    <w:tmpl w:val="A8B2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77D"/>
    <w:multiLevelType w:val="hybridMultilevel"/>
    <w:tmpl w:val="61AEE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81D62"/>
    <w:multiLevelType w:val="hybridMultilevel"/>
    <w:tmpl w:val="CD4A0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5273D6"/>
    <w:multiLevelType w:val="hybridMultilevel"/>
    <w:tmpl w:val="5C9AD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B"/>
    <w:rsid w:val="00042E6D"/>
    <w:rsid w:val="00090E6A"/>
    <w:rsid w:val="00246646"/>
    <w:rsid w:val="0026299F"/>
    <w:rsid w:val="00351C23"/>
    <w:rsid w:val="00661DEB"/>
    <w:rsid w:val="00865F37"/>
    <w:rsid w:val="00F22419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1DEB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2466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4">
    <w:name w:val="Light List Accent 4"/>
    <w:basedOn w:val="Tablanormal"/>
    <w:uiPriority w:val="61"/>
    <w:rsid w:val="00246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1DEB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2466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4">
    <w:name w:val="Light List Accent 4"/>
    <w:basedOn w:val="Tablanormal"/>
    <w:uiPriority w:val="61"/>
    <w:rsid w:val="00246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2014-02-20T03:11:00Z</dcterms:created>
  <dcterms:modified xsi:type="dcterms:W3CDTF">2014-02-21T01:29:00Z</dcterms:modified>
</cp:coreProperties>
</file>