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69" w:rsidRPr="00606969" w:rsidRDefault="00606969" w:rsidP="00606969">
      <w:pPr>
        <w:pStyle w:val="Default"/>
        <w:spacing w:line="360" w:lineRule="auto"/>
        <w:jc w:val="center"/>
        <w:rPr>
          <w:rFonts w:ascii="Britannic Bold" w:hAnsi="Britannic Bold"/>
          <w:sz w:val="44"/>
          <w:szCs w:val="44"/>
        </w:rPr>
      </w:pPr>
      <w:r w:rsidRPr="00606969">
        <w:rPr>
          <w:rFonts w:ascii="Britannic Bold" w:hAnsi="Britannic Bold"/>
          <w:b/>
          <w:bCs/>
          <w:sz w:val="44"/>
          <w:szCs w:val="44"/>
        </w:rPr>
        <w:t xml:space="preserve">ANÁLISIS DE </w:t>
      </w:r>
      <w:r w:rsidR="0052516A" w:rsidRPr="00606969">
        <w:rPr>
          <w:rFonts w:ascii="Britannic Bold" w:hAnsi="Britannic Bold"/>
          <w:b/>
          <w:bCs/>
          <w:sz w:val="44"/>
          <w:szCs w:val="44"/>
        </w:rPr>
        <w:t>ARTÍCULO</w:t>
      </w:r>
      <w:r w:rsidRPr="00606969">
        <w:rPr>
          <w:rFonts w:ascii="Britannic Bold" w:hAnsi="Britannic Bold"/>
          <w:b/>
          <w:bCs/>
          <w:sz w:val="44"/>
          <w:szCs w:val="44"/>
        </w:rPr>
        <w:t>: DIAGNOSTICO DE PLEURITIS TUBERCULOSA CON ADA</w:t>
      </w:r>
    </w:p>
    <w:p w:rsidR="0052516A" w:rsidRDefault="0052516A" w:rsidP="00606969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:rsidR="00606969" w:rsidRPr="00606969" w:rsidRDefault="00606969" w:rsidP="00606969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606969">
        <w:rPr>
          <w:rFonts w:asciiTheme="minorHAnsi" w:hAnsiTheme="minorHAnsi"/>
        </w:rPr>
        <w:t xml:space="preserve">En el artículo la prueba a analizar (test de ADA) no se comparó con el estándar de oro para el diagnóstico de pleuritis tuberculosa, además; no describe adecuadamente la población en estudio pero el </w:t>
      </w:r>
      <w:proofErr w:type="spellStart"/>
      <w:r w:rsidRPr="00606969">
        <w:rPr>
          <w:rFonts w:asciiTheme="minorHAnsi" w:hAnsiTheme="minorHAnsi"/>
        </w:rPr>
        <w:t>tamizaje</w:t>
      </w:r>
      <w:proofErr w:type="spellEnd"/>
      <w:r w:rsidRPr="00606969">
        <w:rPr>
          <w:rFonts w:asciiTheme="minorHAnsi" w:hAnsiTheme="minorHAnsi"/>
        </w:rPr>
        <w:t xml:space="preserve"> para ser incluidos si, los cuales fueron clasificados como pleuritis tuberculosa si cumplían con los siguientes criterios diagnósticos: </w:t>
      </w:r>
    </w:p>
    <w:p w:rsidR="00606969" w:rsidRDefault="00606969" w:rsidP="0060696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6969">
        <w:rPr>
          <w:rFonts w:asciiTheme="minorHAnsi" w:hAnsiTheme="minorHAnsi"/>
        </w:rPr>
        <w:t xml:space="preserve">Identificación del BK en el líquido o biopsia pleural por tinción, cultivo o por la observación de </w:t>
      </w:r>
      <w:proofErr w:type="spellStart"/>
      <w:r w:rsidRPr="00606969">
        <w:rPr>
          <w:rFonts w:asciiTheme="minorHAnsi" w:hAnsiTheme="minorHAnsi"/>
        </w:rPr>
        <w:t>granulomas</w:t>
      </w:r>
      <w:proofErr w:type="spellEnd"/>
      <w:r w:rsidRPr="00606969">
        <w:rPr>
          <w:rFonts w:asciiTheme="minorHAnsi" w:hAnsiTheme="minorHAnsi"/>
        </w:rPr>
        <w:t xml:space="preserve"> en el estudio histológico. </w:t>
      </w:r>
    </w:p>
    <w:p w:rsidR="00606969" w:rsidRDefault="00606969" w:rsidP="0060696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6969">
        <w:rPr>
          <w:rFonts w:asciiTheme="minorHAnsi" w:hAnsiTheme="minorHAnsi"/>
        </w:rPr>
        <w:t xml:space="preserve">Cultivo de esputo positivo en presencia de evidencia clínica o radiológica de tuberculosis, en ausencia de otra causa obvia asociada al derrame pleural. </w:t>
      </w:r>
    </w:p>
    <w:p w:rsidR="00606969" w:rsidRPr="00606969" w:rsidRDefault="00606969" w:rsidP="0060696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6969">
        <w:rPr>
          <w:rFonts w:asciiTheme="minorHAnsi" w:hAnsiTheme="minorHAnsi"/>
        </w:rPr>
        <w:t xml:space="preserve">Evidencia clínica y radiológica de tuberculosis en ausencia de otra causa obvia asociada al derrame pleural y asociada con una respuesta positiva a la terapia antituberculosa. </w:t>
      </w:r>
    </w:p>
    <w:p w:rsidR="00606969" w:rsidRPr="00606969" w:rsidRDefault="00606969" w:rsidP="00606969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606969">
        <w:rPr>
          <w:rFonts w:asciiTheme="minorHAnsi" w:hAnsiTheme="minorHAnsi"/>
        </w:rPr>
        <w:t xml:space="preserve">El artículo no describe la manera de realizar la prueba de tal manera que esta pueda ser reproducida fácilmente, no define el nivel de “normalidad” de la prueba, si propone a la prueba como una manera adicional para utilizarla en la práctica clínica ya que el diagnóstico se resuelve a través de la punción y la biopsia pleural para el cultivo microbiológico y el estudio histológico pero estos tardan aproximadamente 1-2 meses en promedio por lo cual no ayudan a una oportuna y adecuada decisión terapéutica. </w:t>
      </w:r>
    </w:p>
    <w:p w:rsidR="00D97845" w:rsidRPr="00606969" w:rsidRDefault="00606969" w:rsidP="00606969">
      <w:pPr>
        <w:spacing w:line="360" w:lineRule="auto"/>
        <w:ind w:firstLine="708"/>
        <w:jc w:val="both"/>
        <w:rPr>
          <w:sz w:val="24"/>
          <w:szCs w:val="24"/>
        </w:rPr>
      </w:pPr>
      <w:r w:rsidRPr="00606969">
        <w:rPr>
          <w:sz w:val="24"/>
          <w:szCs w:val="24"/>
        </w:rPr>
        <w:t>El artículo no informa sobre las complicaciones o efectos adversos de la prueba y solo menciona que la prueba es poco costosa.</w:t>
      </w:r>
    </w:p>
    <w:p w:rsidR="00606969" w:rsidRPr="00606969" w:rsidRDefault="00606969" w:rsidP="00606969">
      <w:pPr>
        <w:spacing w:line="360" w:lineRule="auto"/>
        <w:jc w:val="both"/>
        <w:rPr>
          <w:sz w:val="24"/>
          <w:szCs w:val="24"/>
        </w:rPr>
      </w:pPr>
      <w:r w:rsidRPr="00606969"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764233" cy="2421761"/>
            <wp:effectExtent l="19050" t="0" r="791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49" cy="24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69" w:rsidRP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606969" w:rsidRP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6969">
        <w:rPr>
          <w:rFonts w:asciiTheme="minorHAnsi" w:hAnsiTheme="minorHAnsi"/>
          <w:b/>
          <w:bCs/>
        </w:rPr>
        <w:t>SENSIBILIDAD =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  <w:u w:val="single"/>
        </w:rPr>
        <w:t xml:space="preserve">     a      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</w:rPr>
        <w:t xml:space="preserve"> = 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  <w:u w:val="single"/>
        </w:rPr>
        <w:t xml:space="preserve">  17  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</w:rPr>
        <w:t xml:space="preserve"> = </w:t>
      </w:r>
      <w:r>
        <w:rPr>
          <w:rFonts w:asciiTheme="minorHAnsi" w:hAnsiTheme="minorHAnsi"/>
          <w:b/>
          <w:bCs/>
        </w:rPr>
        <w:t xml:space="preserve">         </w:t>
      </w:r>
      <w:r w:rsidRPr="00606969">
        <w:rPr>
          <w:rFonts w:asciiTheme="minorHAnsi" w:hAnsiTheme="minorHAnsi"/>
          <w:b/>
          <w:bCs/>
        </w:rPr>
        <w:t xml:space="preserve">0.3777 x 100 </w:t>
      </w:r>
      <w:r>
        <w:rPr>
          <w:rFonts w:asciiTheme="minorHAnsi" w:hAnsiTheme="minorHAnsi"/>
          <w:b/>
          <w:bCs/>
        </w:rPr>
        <w:t xml:space="preserve">      </w:t>
      </w:r>
      <w:r w:rsidRPr="00606969">
        <w:rPr>
          <w:rFonts w:asciiTheme="minorHAnsi" w:hAnsiTheme="minorHAnsi"/>
          <w:b/>
          <w:bCs/>
        </w:rPr>
        <w:t xml:space="preserve">= </w:t>
      </w:r>
      <w:r>
        <w:rPr>
          <w:rFonts w:asciiTheme="minorHAnsi" w:hAnsiTheme="minorHAnsi"/>
          <w:b/>
          <w:bCs/>
        </w:rPr>
        <w:t xml:space="preserve">   </w:t>
      </w:r>
      <w:r w:rsidRPr="00606969">
        <w:rPr>
          <w:rFonts w:asciiTheme="minorHAnsi" w:hAnsiTheme="minorHAnsi"/>
          <w:b/>
          <w:bCs/>
          <w:color w:val="FF0000"/>
        </w:rPr>
        <w:t>37.77 %</w:t>
      </w:r>
      <w:r w:rsidRPr="00606969">
        <w:rPr>
          <w:rFonts w:asciiTheme="minorHAnsi" w:hAnsiTheme="minorHAnsi"/>
          <w:b/>
          <w:bCs/>
        </w:rPr>
        <w:t xml:space="preserve"> </w:t>
      </w:r>
    </w:p>
    <w:p w:rsidR="00606969" w:rsidRP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</w:t>
      </w:r>
      <w:r w:rsidRPr="00606969">
        <w:rPr>
          <w:rFonts w:asciiTheme="minorHAnsi" w:hAnsiTheme="minorHAnsi"/>
          <w:b/>
          <w:bCs/>
        </w:rPr>
        <w:t xml:space="preserve">a + c </w:t>
      </w:r>
      <w:r>
        <w:rPr>
          <w:rFonts w:asciiTheme="minorHAnsi" w:hAnsiTheme="minorHAnsi"/>
          <w:b/>
          <w:bCs/>
        </w:rPr>
        <w:t xml:space="preserve">                </w:t>
      </w:r>
      <w:r w:rsidRPr="00606969">
        <w:rPr>
          <w:rFonts w:asciiTheme="minorHAnsi" w:hAnsiTheme="minorHAnsi"/>
          <w:b/>
          <w:bCs/>
        </w:rPr>
        <w:t xml:space="preserve">45 </w:t>
      </w:r>
    </w:p>
    <w:p w:rsid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606969" w:rsidRP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  <w:color w:val="FF0000"/>
        </w:rPr>
      </w:pPr>
      <w:r w:rsidRPr="00606969">
        <w:rPr>
          <w:rFonts w:asciiTheme="minorHAnsi" w:hAnsiTheme="minorHAnsi"/>
          <w:b/>
          <w:bCs/>
        </w:rPr>
        <w:t>ESPECIFICIDAD =</w:t>
      </w:r>
      <w:r>
        <w:rPr>
          <w:rFonts w:asciiTheme="minorHAnsi" w:hAnsiTheme="minorHAnsi"/>
          <w:b/>
          <w:bCs/>
        </w:rPr>
        <w:t xml:space="preserve">   </w:t>
      </w:r>
      <w:r w:rsidRPr="00606969">
        <w:rPr>
          <w:rFonts w:asciiTheme="minorHAnsi" w:hAnsiTheme="minorHAnsi"/>
          <w:b/>
          <w:bCs/>
          <w:u w:val="single"/>
        </w:rPr>
        <w:t xml:space="preserve">    d    </w:t>
      </w:r>
      <w:r>
        <w:rPr>
          <w:rFonts w:asciiTheme="minorHAnsi" w:hAnsiTheme="minorHAnsi"/>
          <w:b/>
          <w:bCs/>
        </w:rPr>
        <w:t xml:space="preserve">      </w:t>
      </w:r>
      <w:r w:rsidRPr="00606969">
        <w:rPr>
          <w:rFonts w:asciiTheme="minorHAnsi" w:hAnsiTheme="minorHAnsi"/>
          <w:b/>
          <w:bCs/>
        </w:rPr>
        <w:t xml:space="preserve"> = 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  <w:u w:val="single"/>
        </w:rPr>
        <w:t xml:space="preserve">  53  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</w:rPr>
        <w:t xml:space="preserve"> = </w:t>
      </w:r>
      <w:r>
        <w:rPr>
          <w:rFonts w:asciiTheme="minorHAnsi" w:hAnsiTheme="minorHAnsi"/>
          <w:b/>
          <w:bCs/>
        </w:rPr>
        <w:t xml:space="preserve">         </w:t>
      </w:r>
      <w:r w:rsidRPr="00606969">
        <w:rPr>
          <w:rFonts w:asciiTheme="minorHAnsi" w:hAnsiTheme="minorHAnsi"/>
          <w:b/>
          <w:bCs/>
        </w:rPr>
        <w:t>0.9636 x 100</w:t>
      </w:r>
      <w:r>
        <w:rPr>
          <w:rFonts w:asciiTheme="minorHAnsi" w:hAnsiTheme="minorHAnsi"/>
          <w:b/>
          <w:bCs/>
        </w:rPr>
        <w:t xml:space="preserve">       </w:t>
      </w:r>
      <w:r w:rsidRPr="00606969">
        <w:rPr>
          <w:rFonts w:asciiTheme="minorHAnsi" w:hAnsiTheme="minorHAnsi"/>
          <w:b/>
          <w:bCs/>
        </w:rPr>
        <w:t xml:space="preserve"> = 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  <w:color w:val="FF0000"/>
        </w:rPr>
        <w:t>96.36%</w:t>
      </w:r>
    </w:p>
    <w:p w:rsidR="00606969" w:rsidRP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</w:t>
      </w:r>
      <w:r w:rsidRPr="00606969">
        <w:rPr>
          <w:rFonts w:asciiTheme="minorHAnsi" w:hAnsiTheme="minorHAnsi"/>
          <w:b/>
          <w:bCs/>
        </w:rPr>
        <w:t xml:space="preserve">b + d </w:t>
      </w:r>
      <w:r>
        <w:rPr>
          <w:rFonts w:asciiTheme="minorHAnsi" w:hAnsiTheme="minorHAnsi"/>
          <w:b/>
          <w:bCs/>
        </w:rPr>
        <w:t xml:space="preserve">                </w:t>
      </w:r>
      <w:r w:rsidRPr="00606969">
        <w:rPr>
          <w:rFonts w:asciiTheme="minorHAnsi" w:hAnsiTheme="minorHAnsi"/>
          <w:b/>
          <w:bCs/>
        </w:rPr>
        <w:t xml:space="preserve">55 </w:t>
      </w:r>
    </w:p>
    <w:p w:rsid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606969" w:rsidRP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6969">
        <w:rPr>
          <w:rFonts w:asciiTheme="minorHAnsi" w:hAnsiTheme="minorHAnsi"/>
          <w:b/>
          <w:bCs/>
        </w:rPr>
        <w:t>VPP =</w:t>
      </w:r>
      <w:r>
        <w:rPr>
          <w:rFonts w:asciiTheme="minorHAnsi" w:hAnsiTheme="minorHAnsi"/>
          <w:b/>
          <w:bCs/>
        </w:rPr>
        <w:t xml:space="preserve">   </w:t>
      </w:r>
      <w:r w:rsidRPr="00606969">
        <w:rPr>
          <w:rFonts w:asciiTheme="minorHAnsi" w:hAnsiTheme="minorHAnsi"/>
          <w:b/>
          <w:bCs/>
          <w:u w:val="single"/>
        </w:rPr>
        <w:t xml:space="preserve">    a   </w:t>
      </w:r>
      <w:r>
        <w:rPr>
          <w:rFonts w:asciiTheme="minorHAnsi" w:hAnsiTheme="minorHAnsi"/>
          <w:b/>
          <w:bCs/>
        </w:rPr>
        <w:t xml:space="preserve">     </w:t>
      </w:r>
      <w:r w:rsidRPr="00606969">
        <w:rPr>
          <w:rFonts w:asciiTheme="minorHAnsi" w:hAnsiTheme="minorHAnsi"/>
          <w:b/>
          <w:bCs/>
        </w:rPr>
        <w:t xml:space="preserve">= 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  <w:u w:val="single"/>
        </w:rPr>
        <w:t xml:space="preserve">  17 </w:t>
      </w:r>
      <w:r>
        <w:rPr>
          <w:rFonts w:asciiTheme="minorHAnsi" w:hAnsiTheme="minorHAnsi"/>
          <w:b/>
          <w:bCs/>
        </w:rPr>
        <w:t xml:space="preserve">      </w:t>
      </w:r>
      <w:r w:rsidRPr="00606969">
        <w:rPr>
          <w:rFonts w:asciiTheme="minorHAnsi" w:hAnsiTheme="minorHAnsi"/>
          <w:b/>
          <w:bCs/>
        </w:rPr>
        <w:t xml:space="preserve">= </w:t>
      </w:r>
      <w:r>
        <w:rPr>
          <w:rFonts w:asciiTheme="minorHAnsi" w:hAnsiTheme="minorHAnsi"/>
          <w:b/>
          <w:bCs/>
        </w:rPr>
        <w:t xml:space="preserve">        </w:t>
      </w:r>
      <w:r w:rsidRPr="00606969">
        <w:rPr>
          <w:rFonts w:asciiTheme="minorHAnsi" w:hAnsiTheme="minorHAnsi"/>
          <w:b/>
          <w:bCs/>
        </w:rPr>
        <w:t>0.8947 x 100</w:t>
      </w:r>
      <w:r>
        <w:rPr>
          <w:rFonts w:asciiTheme="minorHAnsi" w:hAnsiTheme="minorHAnsi"/>
          <w:b/>
          <w:bCs/>
        </w:rPr>
        <w:t xml:space="preserve">        </w:t>
      </w:r>
      <w:r w:rsidRPr="00606969">
        <w:rPr>
          <w:rFonts w:asciiTheme="minorHAnsi" w:hAnsiTheme="minorHAnsi"/>
          <w:b/>
          <w:bCs/>
        </w:rPr>
        <w:t xml:space="preserve"> = </w:t>
      </w:r>
      <w:r>
        <w:rPr>
          <w:rFonts w:asciiTheme="minorHAnsi" w:hAnsiTheme="minorHAnsi"/>
          <w:b/>
          <w:bCs/>
        </w:rPr>
        <w:t xml:space="preserve">       </w:t>
      </w:r>
      <w:r w:rsidRPr="00606969">
        <w:rPr>
          <w:rFonts w:asciiTheme="minorHAnsi" w:hAnsiTheme="minorHAnsi"/>
          <w:b/>
          <w:bCs/>
          <w:color w:val="FF0000"/>
        </w:rPr>
        <w:t>89.47 %</w:t>
      </w:r>
      <w:r w:rsidRPr="00606969">
        <w:rPr>
          <w:rFonts w:asciiTheme="minorHAnsi" w:hAnsiTheme="minorHAnsi"/>
          <w:b/>
          <w:bCs/>
        </w:rPr>
        <w:t xml:space="preserve"> </w:t>
      </w:r>
    </w:p>
    <w:p w:rsidR="00606969" w:rsidRP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Pr="00606969">
        <w:rPr>
          <w:rFonts w:asciiTheme="minorHAnsi" w:hAnsiTheme="minorHAnsi"/>
          <w:b/>
          <w:bCs/>
        </w:rPr>
        <w:t xml:space="preserve">a + b </w:t>
      </w:r>
      <w:r>
        <w:rPr>
          <w:rFonts w:asciiTheme="minorHAnsi" w:hAnsiTheme="minorHAnsi"/>
          <w:b/>
          <w:bCs/>
        </w:rPr>
        <w:t xml:space="preserve">             </w:t>
      </w:r>
      <w:r w:rsidRPr="00606969">
        <w:rPr>
          <w:rFonts w:asciiTheme="minorHAnsi" w:hAnsiTheme="minorHAnsi"/>
          <w:b/>
          <w:bCs/>
        </w:rPr>
        <w:t xml:space="preserve">19 </w:t>
      </w:r>
    </w:p>
    <w:p w:rsid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606969" w:rsidRPr="00606969" w:rsidRDefault="00606969" w:rsidP="0060696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6969">
        <w:rPr>
          <w:rFonts w:asciiTheme="minorHAnsi" w:hAnsiTheme="minorHAnsi"/>
          <w:b/>
          <w:bCs/>
        </w:rPr>
        <w:t xml:space="preserve">VPN = </w:t>
      </w:r>
      <w:r>
        <w:rPr>
          <w:rFonts w:asciiTheme="minorHAnsi" w:hAnsiTheme="minorHAnsi"/>
          <w:b/>
          <w:bCs/>
        </w:rPr>
        <w:t xml:space="preserve"> </w:t>
      </w:r>
      <w:r w:rsidRPr="00606969">
        <w:rPr>
          <w:rFonts w:asciiTheme="minorHAnsi" w:hAnsiTheme="minorHAnsi"/>
          <w:b/>
          <w:bCs/>
          <w:u w:val="single"/>
        </w:rPr>
        <w:t xml:space="preserve">    d   </w:t>
      </w:r>
      <w:r>
        <w:rPr>
          <w:rFonts w:asciiTheme="minorHAnsi" w:hAnsiTheme="minorHAnsi"/>
          <w:b/>
          <w:bCs/>
        </w:rPr>
        <w:t xml:space="preserve">    </w:t>
      </w:r>
      <w:r w:rsidRPr="00606969">
        <w:rPr>
          <w:rFonts w:asciiTheme="minorHAnsi" w:hAnsiTheme="minorHAnsi"/>
          <w:b/>
          <w:bCs/>
        </w:rPr>
        <w:t xml:space="preserve"> = </w:t>
      </w:r>
      <w:r>
        <w:rPr>
          <w:rFonts w:asciiTheme="minorHAnsi" w:hAnsiTheme="minorHAnsi"/>
          <w:b/>
          <w:bCs/>
        </w:rPr>
        <w:t xml:space="preserve">     </w:t>
      </w:r>
      <w:r w:rsidRPr="00606969">
        <w:rPr>
          <w:rFonts w:asciiTheme="minorHAnsi" w:hAnsiTheme="minorHAnsi"/>
          <w:b/>
          <w:bCs/>
          <w:u w:val="single"/>
        </w:rPr>
        <w:t xml:space="preserve"> 53 </w:t>
      </w:r>
      <w:r>
        <w:rPr>
          <w:rFonts w:asciiTheme="minorHAnsi" w:hAnsiTheme="minorHAnsi"/>
          <w:b/>
          <w:bCs/>
        </w:rPr>
        <w:t xml:space="preserve">      </w:t>
      </w:r>
      <w:r w:rsidRPr="00606969">
        <w:rPr>
          <w:rFonts w:asciiTheme="minorHAnsi" w:hAnsiTheme="minorHAnsi"/>
          <w:b/>
          <w:bCs/>
        </w:rPr>
        <w:t xml:space="preserve">= </w:t>
      </w:r>
      <w:r>
        <w:rPr>
          <w:rFonts w:asciiTheme="minorHAnsi" w:hAnsiTheme="minorHAnsi"/>
          <w:b/>
          <w:bCs/>
        </w:rPr>
        <w:t xml:space="preserve">        </w:t>
      </w:r>
      <w:r w:rsidRPr="00606969">
        <w:rPr>
          <w:rFonts w:asciiTheme="minorHAnsi" w:hAnsiTheme="minorHAnsi"/>
          <w:b/>
          <w:bCs/>
        </w:rPr>
        <w:t xml:space="preserve">0.6543 x 100 </w:t>
      </w:r>
      <w:r>
        <w:rPr>
          <w:rFonts w:asciiTheme="minorHAnsi" w:hAnsiTheme="minorHAnsi"/>
          <w:b/>
          <w:bCs/>
        </w:rPr>
        <w:t xml:space="preserve">         </w:t>
      </w:r>
      <w:r w:rsidRPr="00606969">
        <w:rPr>
          <w:rFonts w:asciiTheme="minorHAnsi" w:hAnsiTheme="minorHAnsi"/>
          <w:b/>
          <w:bCs/>
        </w:rPr>
        <w:t xml:space="preserve">= </w:t>
      </w:r>
      <w:r>
        <w:rPr>
          <w:rFonts w:asciiTheme="minorHAnsi" w:hAnsiTheme="minorHAnsi"/>
          <w:b/>
          <w:bCs/>
        </w:rPr>
        <w:t xml:space="preserve">       </w:t>
      </w:r>
      <w:r w:rsidRPr="00606969">
        <w:rPr>
          <w:rFonts w:asciiTheme="minorHAnsi" w:hAnsiTheme="minorHAnsi"/>
          <w:b/>
          <w:bCs/>
          <w:color w:val="FF0000"/>
        </w:rPr>
        <w:t>65.43 %</w:t>
      </w:r>
      <w:r w:rsidRPr="00606969">
        <w:rPr>
          <w:rFonts w:asciiTheme="minorHAnsi" w:hAnsiTheme="minorHAnsi"/>
          <w:b/>
          <w:bCs/>
        </w:rPr>
        <w:t xml:space="preserve"> </w:t>
      </w:r>
    </w:p>
    <w:p w:rsidR="00606969" w:rsidRPr="00606969" w:rsidRDefault="00606969" w:rsidP="00606969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</w:t>
      </w:r>
      <w:r w:rsidRPr="00606969">
        <w:rPr>
          <w:b/>
          <w:bCs/>
          <w:sz w:val="24"/>
          <w:szCs w:val="24"/>
        </w:rPr>
        <w:t>c + d</w:t>
      </w:r>
      <w:r>
        <w:rPr>
          <w:b/>
          <w:bCs/>
          <w:sz w:val="24"/>
          <w:szCs w:val="24"/>
        </w:rPr>
        <w:t xml:space="preserve">             </w:t>
      </w:r>
      <w:r w:rsidRPr="00606969">
        <w:rPr>
          <w:b/>
          <w:bCs/>
          <w:sz w:val="24"/>
          <w:szCs w:val="24"/>
        </w:rPr>
        <w:t xml:space="preserve"> 81</w:t>
      </w:r>
    </w:p>
    <w:sectPr w:rsidR="00606969" w:rsidRPr="00606969" w:rsidSect="00D9784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3B" w:rsidRDefault="00EC0F3B" w:rsidP="00230C41">
      <w:pPr>
        <w:spacing w:after="0" w:line="240" w:lineRule="auto"/>
      </w:pPr>
      <w:r>
        <w:separator/>
      </w:r>
    </w:p>
  </w:endnote>
  <w:endnote w:type="continuationSeparator" w:id="0">
    <w:p w:rsidR="00EC0F3B" w:rsidRDefault="00EC0F3B" w:rsidP="0023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230C41">
      <w:tc>
        <w:tcPr>
          <w:tcW w:w="4500" w:type="pct"/>
          <w:tcBorders>
            <w:top w:val="single" w:sz="4" w:space="0" w:color="000000" w:themeColor="text1"/>
          </w:tcBorders>
        </w:tcPr>
        <w:p w:rsidR="00230C41" w:rsidRDefault="00230C41" w:rsidP="00230C41">
          <w:pPr>
            <w:pStyle w:val="Piedepgina"/>
            <w:jc w:val="right"/>
          </w:pPr>
          <w:sdt>
            <w:sdtPr>
              <w:alias w:val="Organización"/>
              <w:id w:val="75971759"/>
              <w:placeholder>
                <w:docPart w:val="CDB342BEE7F94682823217FF3FEB9F2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Universidad Guadalajara LAMAR</w:t>
              </w:r>
            </w:sdtContent>
          </w:sdt>
          <w:r>
            <w:t xml:space="preserve"> |Medicina Basada en Evidencias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0C41" w:rsidRDefault="00230C41">
          <w:pPr>
            <w:pStyle w:val="Encabezado"/>
            <w:rPr>
              <w:color w:val="FFFFFF" w:themeColor="background1"/>
            </w:rPr>
          </w:pPr>
          <w:fldSimple w:instr=" PAGE   \* MERGEFORMAT ">
            <w:r w:rsidRPr="00230C41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230C41" w:rsidRDefault="00230C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3B" w:rsidRDefault="00EC0F3B" w:rsidP="00230C41">
      <w:pPr>
        <w:spacing w:after="0" w:line="240" w:lineRule="auto"/>
      </w:pPr>
      <w:r>
        <w:separator/>
      </w:r>
    </w:p>
  </w:footnote>
  <w:footnote w:type="continuationSeparator" w:id="0">
    <w:p w:rsidR="00EC0F3B" w:rsidRDefault="00EC0F3B" w:rsidP="0023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5"/>
    </w:tblGrid>
    <w:tr w:rsidR="00230C41" w:rsidTr="00230C41">
      <w:trPr>
        <w:trHeight w:val="32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30C41" w:rsidRDefault="00230C41" w:rsidP="00230C41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13FFA2FC62B14866AEB201A97169788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Castro martinez patrisia LME2607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230C41" w:rsidRDefault="00230C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D0"/>
    <w:multiLevelType w:val="hybridMultilevel"/>
    <w:tmpl w:val="9CEC9276"/>
    <w:lvl w:ilvl="0" w:tplc="0C0A0015">
      <w:start w:val="1"/>
      <w:numFmt w:val="upp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B4B48DE"/>
    <w:multiLevelType w:val="hybridMultilevel"/>
    <w:tmpl w:val="8BD2896E"/>
    <w:lvl w:ilvl="0" w:tplc="5D782F5E">
      <w:start w:val="1"/>
      <w:numFmt w:val="lowerLetter"/>
      <w:lvlText w:val="%1."/>
      <w:lvlJc w:val="left"/>
      <w:pPr>
        <w:ind w:left="2376" w:hanging="9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69"/>
    <w:rsid w:val="00230C41"/>
    <w:rsid w:val="0052516A"/>
    <w:rsid w:val="00606969"/>
    <w:rsid w:val="00D97845"/>
    <w:rsid w:val="00EC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6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9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0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C41"/>
  </w:style>
  <w:style w:type="paragraph" w:styleId="Piedepgina">
    <w:name w:val="footer"/>
    <w:basedOn w:val="Normal"/>
    <w:link w:val="PiedepginaCar"/>
    <w:uiPriority w:val="99"/>
    <w:unhideWhenUsed/>
    <w:rsid w:val="00230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FFA2FC62B14866AEB201A97169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B3DE-6DCD-408C-87B5-A9AEA3E45E34}"/>
      </w:docPartPr>
      <w:docPartBody>
        <w:p w:rsidR="00000000" w:rsidRDefault="008E2B3D" w:rsidP="008E2B3D">
          <w:pPr>
            <w:pStyle w:val="13FFA2FC62B14866AEB201A971697888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  <w:docPart>
      <w:docPartPr>
        <w:name w:val="CDB342BEE7F94682823217FF3FEB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3D44-8785-4BF1-8FB4-0925212C0B16}"/>
      </w:docPartPr>
      <w:docPartBody>
        <w:p w:rsidR="00000000" w:rsidRDefault="008E2B3D" w:rsidP="008E2B3D">
          <w:pPr>
            <w:pStyle w:val="CDB342BEE7F94682823217FF3FEB9F24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2B3D"/>
    <w:rsid w:val="00600B75"/>
    <w:rsid w:val="008E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97E960A4724DA68A58514649D9A07C">
    <w:name w:val="E197E960A4724DA68A58514649D9A07C"/>
    <w:rsid w:val="008E2B3D"/>
  </w:style>
  <w:style w:type="paragraph" w:customStyle="1" w:styleId="4E14A7EFDC6844FD96DE823B2557DCE9">
    <w:name w:val="4E14A7EFDC6844FD96DE823B2557DCE9"/>
    <w:rsid w:val="008E2B3D"/>
  </w:style>
  <w:style w:type="paragraph" w:customStyle="1" w:styleId="13FFA2FC62B14866AEB201A971697888">
    <w:name w:val="13FFA2FC62B14866AEB201A971697888"/>
    <w:rsid w:val="008E2B3D"/>
  </w:style>
  <w:style w:type="paragraph" w:customStyle="1" w:styleId="CDB342BEE7F94682823217FF3FEB9F24">
    <w:name w:val="CDB342BEE7F94682823217FF3FEB9F24"/>
    <w:rsid w:val="008E2B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1765</Characters>
  <Application>Microsoft Office Word</Application>
  <DocSecurity>0</DocSecurity>
  <Lines>14</Lines>
  <Paragraphs>4</Paragraphs>
  <ScaleCrop>false</ScaleCrop>
  <Company>Universidad Guadalajara LAMAR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Castro martinez patrisia</dc:title>
  <dc:creator>Paty</dc:creator>
  <cp:lastModifiedBy>Paty</cp:lastModifiedBy>
  <cp:revision>3</cp:revision>
  <dcterms:created xsi:type="dcterms:W3CDTF">2014-03-15T01:58:00Z</dcterms:created>
  <dcterms:modified xsi:type="dcterms:W3CDTF">2014-03-15T02:12:00Z</dcterms:modified>
</cp:coreProperties>
</file>