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D4" w:rsidRDefault="009268D4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163299</wp:posOffset>
            </wp:positionH>
            <wp:positionV relativeFrom="paragraph">
              <wp:posOffset>344052</wp:posOffset>
            </wp:positionV>
            <wp:extent cx="5358765" cy="1616075"/>
            <wp:effectExtent l="0" t="0" r="0" b="3175"/>
            <wp:wrapSquare wrapText="bothSides"/>
            <wp:docPr id="1" name="Imagen 1" descr="Resultado de imagen para logo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lam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8D4" w:rsidRPr="009268D4" w:rsidRDefault="009268D4" w:rsidP="009268D4"/>
    <w:p w:rsidR="009268D4" w:rsidRPr="009268D4" w:rsidRDefault="009268D4" w:rsidP="009268D4"/>
    <w:p w:rsidR="009268D4" w:rsidRPr="009268D4" w:rsidRDefault="009268D4" w:rsidP="009268D4"/>
    <w:p w:rsidR="009268D4" w:rsidRDefault="009268D4" w:rsidP="009268D4">
      <w:pPr>
        <w:jc w:val="center"/>
        <w:rPr>
          <w:rFonts w:ascii="Arial" w:hAnsi="Arial" w:cs="Arial"/>
          <w:sz w:val="48"/>
          <w:szCs w:val="48"/>
        </w:rPr>
      </w:pPr>
      <w:r w:rsidRPr="009268D4">
        <w:rPr>
          <w:rFonts w:ascii="Arial" w:hAnsi="Arial" w:cs="Arial"/>
          <w:sz w:val="48"/>
          <w:szCs w:val="48"/>
        </w:rPr>
        <w:t>Medicina Basada en Evidencias</w:t>
      </w:r>
    </w:p>
    <w:p w:rsidR="009268D4" w:rsidRPr="009268D4" w:rsidRDefault="009268D4" w:rsidP="009268D4">
      <w:pPr>
        <w:jc w:val="center"/>
        <w:rPr>
          <w:rFonts w:ascii="Arial" w:hAnsi="Arial" w:cs="Arial"/>
          <w:sz w:val="48"/>
          <w:szCs w:val="48"/>
        </w:rPr>
      </w:pPr>
    </w:p>
    <w:p w:rsidR="009268D4" w:rsidRDefault="009268D4" w:rsidP="009268D4">
      <w:pPr>
        <w:jc w:val="center"/>
        <w:rPr>
          <w:rFonts w:ascii="Arial" w:hAnsi="Arial" w:cs="Arial"/>
          <w:sz w:val="40"/>
          <w:szCs w:val="40"/>
        </w:rPr>
      </w:pPr>
      <w:r w:rsidRPr="009268D4">
        <w:rPr>
          <w:rFonts w:ascii="Arial" w:hAnsi="Arial" w:cs="Arial"/>
          <w:sz w:val="40"/>
          <w:szCs w:val="40"/>
        </w:rPr>
        <w:t>Actividad integradora</w:t>
      </w:r>
    </w:p>
    <w:p w:rsidR="009268D4" w:rsidRPr="009268D4" w:rsidRDefault="009268D4" w:rsidP="009268D4">
      <w:pPr>
        <w:jc w:val="center"/>
        <w:rPr>
          <w:rFonts w:ascii="Arial" w:hAnsi="Arial" w:cs="Arial"/>
          <w:sz w:val="40"/>
          <w:szCs w:val="40"/>
        </w:rPr>
      </w:pPr>
    </w:p>
    <w:p w:rsidR="009268D4" w:rsidRDefault="009268D4" w:rsidP="009268D4">
      <w:pPr>
        <w:jc w:val="center"/>
        <w:rPr>
          <w:rFonts w:ascii="Arial" w:hAnsi="Arial" w:cs="Arial"/>
          <w:sz w:val="40"/>
          <w:szCs w:val="40"/>
        </w:rPr>
      </w:pPr>
      <w:r w:rsidRPr="009268D4">
        <w:rPr>
          <w:rFonts w:ascii="Arial" w:hAnsi="Arial" w:cs="Arial"/>
          <w:sz w:val="40"/>
          <w:szCs w:val="40"/>
        </w:rPr>
        <w:t>Rodríguez Alvarado Amanda</w:t>
      </w:r>
    </w:p>
    <w:p w:rsidR="009268D4" w:rsidRPr="009268D4" w:rsidRDefault="009268D4" w:rsidP="009268D4">
      <w:pPr>
        <w:jc w:val="center"/>
        <w:rPr>
          <w:rFonts w:ascii="Arial" w:hAnsi="Arial" w:cs="Arial"/>
          <w:sz w:val="40"/>
          <w:szCs w:val="40"/>
        </w:rPr>
      </w:pPr>
    </w:p>
    <w:p w:rsidR="009268D4" w:rsidRDefault="009268D4" w:rsidP="009268D4">
      <w:pPr>
        <w:jc w:val="center"/>
        <w:rPr>
          <w:rFonts w:ascii="Arial" w:hAnsi="Arial" w:cs="Arial"/>
          <w:sz w:val="40"/>
          <w:szCs w:val="40"/>
        </w:rPr>
      </w:pPr>
      <w:r w:rsidRPr="009268D4">
        <w:rPr>
          <w:rFonts w:ascii="Arial" w:hAnsi="Arial" w:cs="Arial"/>
          <w:sz w:val="40"/>
          <w:szCs w:val="40"/>
        </w:rPr>
        <w:t>LME4148</w:t>
      </w:r>
    </w:p>
    <w:p w:rsidR="009268D4" w:rsidRDefault="009268D4" w:rsidP="009268D4">
      <w:pPr>
        <w:jc w:val="center"/>
        <w:rPr>
          <w:rFonts w:ascii="Arial" w:hAnsi="Arial" w:cs="Arial"/>
          <w:sz w:val="40"/>
          <w:szCs w:val="40"/>
        </w:rPr>
      </w:pPr>
    </w:p>
    <w:p w:rsidR="009268D4" w:rsidRDefault="009268D4" w:rsidP="009268D4">
      <w:pPr>
        <w:jc w:val="center"/>
        <w:rPr>
          <w:rFonts w:ascii="Arial" w:hAnsi="Arial" w:cs="Arial"/>
          <w:sz w:val="40"/>
          <w:szCs w:val="40"/>
        </w:rPr>
      </w:pPr>
    </w:p>
    <w:p w:rsidR="009268D4" w:rsidRDefault="009268D4" w:rsidP="009268D4">
      <w:pPr>
        <w:jc w:val="center"/>
        <w:rPr>
          <w:rFonts w:ascii="Arial" w:hAnsi="Arial" w:cs="Arial"/>
          <w:sz w:val="40"/>
          <w:szCs w:val="40"/>
        </w:rPr>
      </w:pPr>
    </w:p>
    <w:p w:rsidR="009268D4" w:rsidRDefault="009268D4" w:rsidP="009268D4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9268D4" w:rsidRDefault="009268D4" w:rsidP="009268D4">
      <w:pPr>
        <w:jc w:val="center"/>
        <w:rPr>
          <w:rFonts w:ascii="Arial" w:hAnsi="Arial" w:cs="Arial"/>
          <w:sz w:val="40"/>
          <w:szCs w:val="40"/>
        </w:rPr>
      </w:pPr>
    </w:p>
    <w:p w:rsidR="009268D4" w:rsidRDefault="009268D4" w:rsidP="009268D4">
      <w:pPr>
        <w:jc w:val="center"/>
        <w:rPr>
          <w:rFonts w:ascii="Arial" w:hAnsi="Arial" w:cs="Arial"/>
          <w:sz w:val="40"/>
          <w:szCs w:val="40"/>
        </w:rPr>
      </w:pPr>
    </w:p>
    <w:tbl>
      <w:tblPr>
        <w:tblStyle w:val="Tabladecuadrcula4-nfasis3"/>
        <w:tblW w:w="9923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2693"/>
        <w:gridCol w:w="426"/>
        <w:gridCol w:w="992"/>
        <w:gridCol w:w="2551"/>
      </w:tblGrid>
      <w:tr w:rsidR="00557E43" w:rsidTr="00557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268D4" w:rsidRPr="009268D4" w:rsidRDefault="009268D4" w:rsidP="009268D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</w:tcPr>
          <w:p w:rsidR="009268D4" w:rsidRPr="005957BB" w:rsidRDefault="009268D4" w:rsidP="00926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57BB">
              <w:rPr>
                <w:rFonts w:ascii="Arial" w:hAnsi="Arial" w:cs="Arial"/>
              </w:rPr>
              <w:t>Estudios</w:t>
            </w:r>
          </w:p>
        </w:tc>
        <w:tc>
          <w:tcPr>
            <w:tcW w:w="3119" w:type="dxa"/>
            <w:gridSpan w:val="2"/>
          </w:tcPr>
          <w:p w:rsidR="009268D4" w:rsidRPr="005957BB" w:rsidRDefault="009268D4" w:rsidP="00926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57BB">
              <w:rPr>
                <w:rFonts w:ascii="Arial" w:hAnsi="Arial" w:cs="Arial"/>
              </w:rPr>
              <w:t xml:space="preserve">Medidas de asociación </w:t>
            </w:r>
          </w:p>
        </w:tc>
        <w:tc>
          <w:tcPr>
            <w:tcW w:w="992" w:type="dxa"/>
          </w:tcPr>
          <w:p w:rsidR="009268D4" w:rsidRPr="005957BB" w:rsidRDefault="009268D4" w:rsidP="00926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57BB">
              <w:rPr>
                <w:rFonts w:ascii="Arial" w:hAnsi="Arial" w:cs="Arial"/>
              </w:rPr>
              <w:t>sesgos</w:t>
            </w:r>
          </w:p>
        </w:tc>
        <w:tc>
          <w:tcPr>
            <w:tcW w:w="2551" w:type="dxa"/>
          </w:tcPr>
          <w:p w:rsidR="009268D4" w:rsidRPr="005957BB" w:rsidRDefault="009268D4" w:rsidP="00926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57BB">
              <w:rPr>
                <w:rFonts w:ascii="Arial" w:hAnsi="Arial" w:cs="Arial"/>
              </w:rPr>
              <w:t>Nivel de evidencia</w:t>
            </w:r>
          </w:p>
        </w:tc>
      </w:tr>
      <w:tr w:rsidR="00557E43" w:rsidTr="00557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268D4" w:rsidRPr="009268D4" w:rsidRDefault="009268D4" w:rsidP="009268D4">
            <w:pPr>
              <w:jc w:val="center"/>
              <w:rPr>
                <w:rFonts w:ascii="Arial" w:hAnsi="Arial" w:cs="Arial"/>
              </w:rPr>
            </w:pPr>
            <w:r w:rsidRPr="009268D4">
              <w:rPr>
                <w:rFonts w:ascii="Arial" w:hAnsi="Arial" w:cs="Arial"/>
                <w:color w:val="FF0000"/>
              </w:rPr>
              <w:t>Cohortes</w:t>
            </w:r>
          </w:p>
        </w:tc>
        <w:tc>
          <w:tcPr>
            <w:tcW w:w="1701" w:type="dxa"/>
          </w:tcPr>
          <w:p w:rsidR="009268D4" w:rsidRDefault="009268D4" w:rsidP="00926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  <w:r>
              <w:t>Analíticos observacionales</w:t>
            </w:r>
          </w:p>
        </w:tc>
        <w:tc>
          <w:tcPr>
            <w:tcW w:w="3119" w:type="dxa"/>
            <w:gridSpan w:val="2"/>
          </w:tcPr>
          <w:p w:rsidR="009268D4" w:rsidRDefault="009268D4" w:rsidP="00926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Permiten saber la incidencia de las enfermedades.</w:t>
            </w:r>
          </w:p>
          <w:p w:rsidR="009268D4" w:rsidRDefault="009268D4" w:rsidP="00926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68D4">
              <w:rPr>
                <w:color w:val="00B0F0"/>
              </w:rPr>
              <w:t xml:space="preserve">Riesgo </w:t>
            </w:r>
            <w:r w:rsidR="00557E43" w:rsidRPr="009268D4">
              <w:rPr>
                <w:color w:val="00B0F0"/>
              </w:rPr>
              <w:t>relativo:</w:t>
            </w:r>
            <w:r>
              <w:t xml:space="preserve"> Probabilidad de ocurrencia de un evento</w:t>
            </w:r>
            <w:r>
              <w:t>.</w:t>
            </w:r>
          </w:p>
          <w:p w:rsidR="009268D4" w:rsidRDefault="009268D4" w:rsidP="00926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7E43">
              <w:rPr>
                <w:color w:val="00B0F0"/>
              </w:rPr>
              <w:t xml:space="preserve">Riesgo atribuible: </w:t>
            </w:r>
            <w:r>
              <w:t>Es el "exceso" de riesgo de enfermar, entre los expuestos</w:t>
            </w:r>
          </w:p>
          <w:p w:rsidR="00557E43" w:rsidRPr="00557E43" w:rsidRDefault="00557E43" w:rsidP="00926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</w:rPr>
            </w:pPr>
            <w:r w:rsidRPr="00557E43">
              <w:rPr>
                <w:color w:val="00B0F0"/>
              </w:rPr>
              <w:t>Fracción atribuible</w:t>
            </w:r>
          </w:p>
          <w:p w:rsidR="00557E43" w:rsidRDefault="00557E43" w:rsidP="00926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  <w:r>
              <w:t xml:space="preserve"> Estima la proporción de las enfermedades entre los expuestos que es debida al factor de riesgo.</w:t>
            </w:r>
          </w:p>
        </w:tc>
        <w:tc>
          <w:tcPr>
            <w:tcW w:w="992" w:type="dxa"/>
          </w:tcPr>
          <w:p w:rsidR="009268D4" w:rsidRDefault="00557E43" w:rsidP="00557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  <w:r>
              <w:t xml:space="preserve">Información </w:t>
            </w:r>
            <w:r>
              <w:t xml:space="preserve"> Selección</w:t>
            </w:r>
          </w:p>
        </w:tc>
        <w:tc>
          <w:tcPr>
            <w:tcW w:w="2551" w:type="dxa"/>
          </w:tcPr>
          <w:p w:rsidR="009268D4" w:rsidRDefault="00557E43" w:rsidP="00557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Revisiones sistemáticas de alta calidad de estudios de cohortes o de casos y controles, o Estudios de cohortes o de casos y controles de alta calidad, con muy bajo riesgo de confusión, sesgos o azar y una alta probabilidad de que la relación sea causal.</w:t>
            </w:r>
          </w:p>
          <w:p w:rsidR="00557E43" w:rsidRDefault="00557E43" w:rsidP="00557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  <w:r>
              <w:t>Estudios de cohortes o de casos y controles bien realizados, con bajo riesgo de confusión, sesgos o azar y una moderada probabilidad de que la relación sea causal.</w:t>
            </w:r>
          </w:p>
        </w:tc>
      </w:tr>
      <w:tr w:rsidR="00557E43" w:rsidTr="00557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268D4" w:rsidRPr="00557E43" w:rsidRDefault="00557E43" w:rsidP="009268D4">
            <w:pPr>
              <w:jc w:val="center"/>
              <w:rPr>
                <w:rFonts w:ascii="Arial" w:hAnsi="Arial" w:cs="Arial"/>
              </w:rPr>
            </w:pPr>
            <w:r w:rsidRPr="00557E43">
              <w:rPr>
                <w:rFonts w:ascii="Arial" w:hAnsi="Arial" w:cs="Arial"/>
                <w:color w:val="FF0000"/>
              </w:rPr>
              <w:t>Casos y controles</w:t>
            </w:r>
          </w:p>
        </w:tc>
        <w:tc>
          <w:tcPr>
            <w:tcW w:w="1701" w:type="dxa"/>
          </w:tcPr>
          <w:p w:rsidR="009268D4" w:rsidRDefault="00557E43" w:rsidP="00926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  <w:r>
              <w:t>Analíticos observacionales</w:t>
            </w:r>
          </w:p>
        </w:tc>
        <w:tc>
          <w:tcPr>
            <w:tcW w:w="2693" w:type="dxa"/>
          </w:tcPr>
          <w:p w:rsidR="009268D4" w:rsidRDefault="00557E43" w:rsidP="00557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 objetivo principal de un estudio de casos y controles es proveer una estimación válida y razonablemente precisa, de la fuerza de asociación de una relación hipotética causa</w:t>
            </w:r>
            <w:r>
              <w:t xml:space="preserve"> </w:t>
            </w:r>
            <w:r>
              <w:t>efecto</w:t>
            </w:r>
          </w:p>
          <w:p w:rsidR="00557E43" w:rsidRDefault="00557E43" w:rsidP="00557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  <w:r w:rsidRPr="00557E43">
              <w:rPr>
                <w:color w:val="00B0F0"/>
              </w:rPr>
              <w:t>Razón</w:t>
            </w:r>
            <w:r w:rsidRPr="00557E43">
              <w:rPr>
                <w:color w:val="00B0F0"/>
              </w:rPr>
              <w:t xml:space="preserve"> de momios: </w:t>
            </w:r>
          </w:p>
          <w:p w:rsidR="00557E43" w:rsidRDefault="00557E43" w:rsidP="00557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  <w:r>
              <w:t>es la medida de la intensidad de la asociación entre las variables de exposición y resultados</w:t>
            </w:r>
          </w:p>
        </w:tc>
        <w:tc>
          <w:tcPr>
            <w:tcW w:w="1418" w:type="dxa"/>
            <w:gridSpan w:val="2"/>
          </w:tcPr>
          <w:p w:rsidR="009268D4" w:rsidRDefault="00557E43" w:rsidP="00557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  <w:r>
              <w:t xml:space="preserve">Selección Memoria </w:t>
            </w:r>
            <w:r>
              <w:t>Entrevistador</w:t>
            </w:r>
          </w:p>
        </w:tc>
        <w:tc>
          <w:tcPr>
            <w:tcW w:w="2551" w:type="dxa"/>
          </w:tcPr>
          <w:p w:rsidR="009268D4" w:rsidRDefault="00557E43" w:rsidP="00557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Revisiones sistemáticas de alta calidad de estudios de cohortes o de casos y controles, o Estudios de cohortes o de casos y controles de alta calidad, con muy bajo riesgo</w:t>
            </w:r>
          </w:p>
          <w:p w:rsidR="00557E43" w:rsidRDefault="00557E43" w:rsidP="00557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  <w:r>
              <w:t>Estudios de cohortes o de casos y controles bien realizados, con bajo riesgo de confusión, sesgos o azar y una moderada probabilidad de que la relación sea causal.</w:t>
            </w:r>
          </w:p>
        </w:tc>
      </w:tr>
      <w:tr w:rsidR="00557E43" w:rsidTr="00557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268D4" w:rsidRDefault="00557E43" w:rsidP="009268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57E43">
              <w:rPr>
                <w:color w:val="FF0000"/>
              </w:rPr>
              <w:t>Pruebas diagnostica</w:t>
            </w:r>
            <w:r w:rsidRPr="00557E43">
              <w:rPr>
                <w:color w:val="FF0000"/>
              </w:rPr>
              <w:t>s</w:t>
            </w:r>
          </w:p>
        </w:tc>
        <w:tc>
          <w:tcPr>
            <w:tcW w:w="1701" w:type="dxa"/>
          </w:tcPr>
          <w:p w:rsidR="009268D4" w:rsidRDefault="009268D4" w:rsidP="00926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93" w:type="dxa"/>
          </w:tcPr>
          <w:p w:rsidR="00557E43" w:rsidRDefault="00557E43" w:rsidP="00557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Medidas: </w:t>
            </w:r>
          </w:p>
          <w:p w:rsidR="00557E43" w:rsidRDefault="00557E43" w:rsidP="00557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</w:rPr>
            </w:pPr>
            <w:r>
              <w:t xml:space="preserve"> </w:t>
            </w:r>
            <w:r w:rsidRPr="00557E43">
              <w:rPr>
                <w:color w:val="00B0F0"/>
              </w:rPr>
              <w:t xml:space="preserve">Sensibilidad: </w:t>
            </w:r>
            <w:r>
              <w:t>corresponde a la proporción d</w:t>
            </w:r>
            <w:r>
              <w:t>e verdaderos positivos, clasifi</w:t>
            </w:r>
            <w:r>
              <w:t xml:space="preserve">cados como positivos </w:t>
            </w:r>
          </w:p>
          <w:p w:rsidR="009268D4" w:rsidRDefault="00557E43" w:rsidP="00557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7E43">
              <w:rPr>
                <w:color w:val="00B0F0"/>
              </w:rPr>
              <w:t xml:space="preserve"> Especificidad:</w:t>
            </w:r>
          </w:p>
          <w:p w:rsidR="00557E43" w:rsidRDefault="00557E43" w:rsidP="00557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  <w:r>
              <w:t>C</w:t>
            </w:r>
            <w:r>
              <w:t>orresponde a la proporción de negativos, clasifi</w:t>
            </w:r>
            <w:r>
              <w:t>cados como tales según el estándar de referencia</w:t>
            </w:r>
          </w:p>
        </w:tc>
        <w:tc>
          <w:tcPr>
            <w:tcW w:w="1418" w:type="dxa"/>
            <w:gridSpan w:val="2"/>
          </w:tcPr>
          <w:p w:rsidR="009268D4" w:rsidRDefault="00557E43" w:rsidP="00926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  <w:r>
              <w:t xml:space="preserve">Confirmación </w:t>
            </w:r>
            <w:r>
              <w:t>diagnóstica</w:t>
            </w:r>
            <w:r>
              <w:t xml:space="preserve"> - Interpretación de pruebas - Debido a resultados no interpretados</w:t>
            </w:r>
          </w:p>
        </w:tc>
        <w:tc>
          <w:tcPr>
            <w:tcW w:w="2551" w:type="dxa"/>
          </w:tcPr>
          <w:p w:rsidR="009268D4" w:rsidRDefault="009268D4" w:rsidP="00926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C8565C" w:rsidRPr="009268D4" w:rsidRDefault="00C8565C" w:rsidP="009268D4"/>
    <w:sectPr w:rsidR="00C8565C" w:rsidRPr="009268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D4"/>
    <w:rsid w:val="00557E43"/>
    <w:rsid w:val="005957BB"/>
    <w:rsid w:val="009268D4"/>
    <w:rsid w:val="00C8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D3DB9-E16F-46E8-A759-759BE9D8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6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3">
    <w:name w:val="Grid Table 4 Accent 3"/>
    <w:basedOn w:val="Tablanormal"/>
    <w:uiPriority w:val="49"/>
    <w:rsid w:val="00557E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ochoa vazquez</dc:creator>
  <cp:keywords/>
  <dc:description/>
  <cp:lastModifiedBy>angel ochoa vazquez</cp:lastModifiedBy>
  <cp:revision>1</cp:revision>
  <dcterms:created xsi:type="dcterms:W3CDTF">2016-10-06T20:29:00Z</dcterms:created>
  <dcterms:modified xsi:type="dcterms:W3CDTF">2016-10-06T20:50:00Z</dcterms:modified>
</cp:coreProperties>
</file>