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1859"/>
        <w:gridCol w:w="1884"/>
        <w:gridCol w:w="2169"/>
        <w:gridCol w:w="1772"/>
        <w:gridCol w:w="1787"/>
      </w:tblGrid>
      <w:tr w:rsidR="00813458" w:rsidRPr="00813458" w:rsidTr="00813458">
        <w:trPr>
          <w:trHeight w:val="1878"/>
        </w:trPr>
        <w:tc>
          <w:tcPr>
            <w:tcW w:w="1859" w:type="dxa"/>
          </w:tcPr>
          <w:p w:rsidR="00813458" w:rsidRPr="00813458" w:rsidRDefault="00813458" w:rsidP="00813458">
            <w:pPr>
              <w:jc w:val="center"/>
            </w:pPr>
            <w:r w:rsidRPr="00813458">
              <w:t>Tipo de estudio</w:t>
            </w:r>
          </w:p>
        </w:tc>
        <w:tc>
          <w:tcPr>
            <w:tcW w:w="1884" w:type="dxa"/>
          </w:tcPr>
          <w:p w:rsidR="00813458" w:rsidRPr="00813458" w:rsidRDefault="00813458" w:rsidP="00813458">
            <w:pPr>
              <w:jc w:val="center"/>
            </w:pPr>
            <w:r w:rsidRPr="00813458">
              <w:t xml:space="preserve">Medidas de </w:t>
            </w:r>
            <w:proofErr w:type="spellStart"/>
            <w:r w:rsidRPr="00813458">
              <w:t>asociacion</w:t>
            </w:r>
            <w:proofErr w:type="spellEnd"/>
          </w:p>
        </w:tc>
        <w:tc>
          <w:tcPr>
            <w:tcW w:w="2169" w:type="dxa"/>
          </w:tcPr>
          <w:p w:rsidR="00813458" w:rsidRPr="00813458" w:rsidRDefault="00813458" w:rsidP="00813458">
            <w:pPr>
              <w:jc w:val="center"/>
            </w:pPr>
            <w:r w:rsidRPr="00813458">
              <w:t>Criterios de validez</w:t>
            </w:r>
          </w:p>
        </w:tc>
        <w:tc>
          <w:tcPr>
            <w:tcW w:w="1772" w:type="dxa"/>
          </w:tcPr>
          <w:p w:rsidR="00813458" w:rsidRPr="00813458" w:rsidRDefault="00813458" w:rsidP="00813458">
            <w:pPr>
              <w:jc w:val="center"/>
            </w:pPr>
            <w:r w:rsidRPr="00813458">
              <w:t>Sesgos comunes</w:t>
            </w:r>
          </w:p>
        </w:tc>
        <w:tc>
          <w:tcPr>
            <w:tcW w:w="1787" w:type="dxa"/>
          </w:tcPr>
          <w:p w:rsidR="00813458" w:rsidRPr="00813458" w:rsidRDefault="00813458" w:rsidP="00813458">
            <w:pPr>
              <w:jc w:val="center"/>
            </w:pPr>
            <w:r w:rsidRPr="00813458">
              <w:t>Escalas a nivel de evidencia</w:t>
            </w:r>
          </w:p>
        </w:tc>
      </w:tr>
      <w:tr w:rsidR="00813458" w:rsidRPr="00813458" w:rsidTr="00813458">
        <w:trPr>
          <w:trHeight w:val="1878"/>
        </w:trPr>
        <w:tc>
          <w:tcPr>
            <w:tcW w:w="1859" w:type="dxa"/>
          </w:tcPr>
          <w:p w:rsidR="00813458" w:rsidRPr="00813458" w:rsidRDefault="00813458" w:rsidP="00813458">
            <w:pPr>
              <w:jc w:val="center"/>
            </w:pPr>
            <w:r w:rsidRPr="00813458">
              <w:t>Pruebas diagnosticas</w:t>
            </w:r>
          </w:p>
        </w:tc>
        <w:tc>
          <w:tcPr>
            <w:tcW w:w="1884" w:type="dxa"/>
          </w:tcPr>
          <w:p w:rsidR="00813458" w:rsidRPr="00813458" w:rsidRDefault="00813458" w:rsidP="00813458">
            <w:pPr>
              <w:jc w:val="center"/>
            </w:pPr>
            <w:r w:rsidRPr="00813458">
              <w:t>Sensibilidad y especificidad</w:t>
            </w:r>
          </w:p>
        </w:tc>
        <w:tc>
          <w:tcPr>
            <w:tcW w:w="2169" w:type="dxa"/>
          </w:tcPr>
          <w:p w:rsidR="00813458" w:rsidRPr="001F4A32" w:rsidRDefault="00813458" w:rsidP="00813458">
            <w:pPr>
              <w:jc w:val="center"/>
              <w:rPr>
                <w:color w:val="000000" w:themeColor="text1"/>
              </w:rPr>
            </w:pPr>
            <w:r w:rsidRPr="001F4A32">
              <w:rPr>
                <w:rFonts w:cs="Arial"/>
                <w:color w:val="000000" w:themeColor="text1"/>
                <w:lang w:val="es-ES"/>
              </w:rPr>
              <w:t>sensibilidad, especificidad, valor predictivo positivo y valor predictivo negativo, valor global de la prueba, razón de verosimilitud positiva  y razón de verosimilitud negativa.</w:t>
            </w:r>
          </w:p>
        </w:tc>
        <w:tc>
          <w:tcPr>
            <w:tcW w:w="1772" w:type="dxa"/>
          </w:tcPr>
          <w:p w:rsidR="00813458" w:rsidRPr="001F4A32" w:rsidRDefault="00813458" w:rsidP="00813458">
            <w:pPr>
              <w:rPr>
                <w:color w:val="000000" w:themeColor="text1"/>
              </w:rPr>
            </w:pPr>
            <w:r w:rsidRPr="001F4A32">
              <w:rPr>
                <w:color w:val="000000" w:themeColor="text1"/>
              </w:rPr>
              <w:t>- De confirmación diagnostica</w:t>
            </w:r>
          </w:p>
          <w:p w:rsidR="00813458" w:rsidRPr="001F4A32" w:rsidRDefault="00813458" w:rsidP="00813458">
            <w:pPr>
              <w:rPr>
                <w:color w:val="000000" w:themeColor="text1"/>
              </w:rPr>
            </w:pPr>
            <w:r w:rsidRPr="001F4A32">
              <w:rPr>
                <w:color w:val="000000" w:themeColor="text1"/>
              </w:rPr>
              <w:t xml:space="preserve">- </w:t>
            </w:r>
            <w:r w:rsidR="00D217E3" w:rsidRPr="001F4A32">
              <w:rPr>
                <w:color w:val="000000" w:themeColor="text1"/>
              </w:rPr>
              <w:t>de resultados nos interpretables</w:t>
            </w:r>
          </w:p>
          <w:p w:rsidR="00D217E3" w:rsidRPr="001F4A32" w:rsidRDefault="00D217E3" w:rsidP="00813458">
            <w:pPr>
              <w:rPr>
                <w:color w:val="000000" w:themeColor="text1"/>
              </w:rPr>
            </w:pPr>
            <w:r w:rsidRPr="001F4A32">
              <w:rPr>
                <w:color w:val="000000" w:themeColor="text1"/>
              </w:rPr>
              <w:t xml:space="preserve">- ausencia de </w:t>
            </w:r>
            <w:proofErr w:type="spellStart"/>
            <w:r w:rsidRPr="001F4A32">
              <w:rPr>
                <w:color w:val="000000" w:themeColor="text1"/>
              </w:rPr>
              <w:t>gold</w:t>
            </w:r>
            <w:proofErr w:type="spellEnd"/>
            <w:r w:rsidRPr="001F4A32">
              <w:rPr>
                <w:color w:val="000000" w:themeColor="text1"/>
              </w:rPr>
              <w:t xml:space="preserve"> estándar</w:t>
            </w:r>
          </w:p>
          <w:p w:rsidR="00D217E3" w:rsidRPr="001F4A32" w:rsidRDefault="00D217E3" w:rsidP="00813458">
            <w:pPr>
              <w:rPr>
                <w:color w:val="000000" w:themeColor="text1"/>
              </w:rPr>
            </w:pPr>
            <w:r w:rsidRPr="001F4A32">
              <w:rPr>
                <w:color w:val="000000" w:themeColor="text1"/>
              </w:rPr>
              <w:t>- de interpretación de pruebas</w:t>
            </w:r>
          </w:p>
        </w:tc>
        <w:tc>
          <w:tcPr>
            <w:tcW w:w="1787" w:type="dxa"/>
          </w:tcPr>
          <w:p w:rsidR="00813458" w:rsidRPr="00813458" w:rsidRDefault="00813458" w:rsidP="00813458">
            <w:pPr>
              <w:jc w:val="center"/>
            </w:pPr>
          </w:p>
        </w:tc>
      </w:tr>
      <w:tr w:rsidR="00813458" w:rsidRPr="00813458" w:rsidTr="00813458">
        <w:trPr>
          <w:trHeight w:val="1984"/>
        </w:trPr>
        <w:tc>
          <w:tcPr>
            <w:tcW w:w="1859" w:type="dxa"/>
          </w:tcPr>
          <w:p w:rsidR="00813458" w:rsidRPr="00813458" w:rsidRDefault="00813458" w:rsidP="00813458">
            <w:pPr>
              <w:jc w:val="center"/>
            </w:pPr>
            <w:r w:rsidRPr="00813458">
              <w:t>Estudios de cohorte</w:t>
            </w:r>
          </w:p>
        </w:tc>
        <w:tc>
          <w:tcPr>
            <w:tcW w:w="1884" w:type="dxa"/>
          </w:tcPr>
          <w:p w:rsidR="00813458" w:rsidRPr="00813458" w:rsidRDefault="00D217E3" w:rsidP="00813458">
            <w:pPr>
              <w:jc w:val="center"/>
            </w:pPr>
            <w:r>
              <w:t>Riesgo</w:t>
            </w:r>
            <w:r w:rsidR="001F4A32">
              <w:t xml:space="preserve"> relativo</w:t>
            </w:r>
            <w:r>
              <w:t xml:space="preserve"> y razón de momios</w:t>
            </w:r>
          </w:p>
        </w:tc>
        <w:tc>
          <w:tcPr>
            <w:tcW w:w="2169" w:type="dxa"/>
          </w:tcPr>
          <w:p w:rsidR="00813458" w:rsidRPr="001F4A32" w:rsidRDefault="00D217E3" w:rsidP="00813458">
            <w:pPr>
              <w:jc w:val="center"/>
              <w:rPr>
                <w:color w:val="000000" w:themeColor="text1"/>
              </w:rPr>
            </w:pPr>
            <w:r w:rsidRPr="001F4A32">
              <w:rPr>
                <w:color w:val="000000" w:themeColor="text1"/>
              </w:rPr>
              <w:t>Inferencia causal</w:t>
            </w:r>
          </w:p>
        </w:tc>
        <w:tc>
          <w:tcPr>
            <w:tcW w:w="1772" w:type="dxa"/>
          </w:tcPr>
          <w:p w:rsidR="00813458" w:rsidRPr="001F4A32" w:rsidRDefault="001F4A32" w:rsidP="00813458">
            <w:pPr>
              <w:jc w:val="center"/>
              <w:rPr>
                <w:color w:val="000000" w:themeColor="text1"/>
              </w:rPr>
            </w:pPr>
            <w:proofErr w:type="spellStart"/>
            <w:r w:rsidRPr="001F4A32">
              <w:rPr>
                <w:color w:val="000000" w:themeColor="text1"/>
              </w:rPr>
              <w:t>Prosprectivo</w:t>
            </w:r>
            <w:proofErr w:type="spellEnd"/>
            <w:r w:rsidRPr="001F4A32">
              <w:rPr>
                <w:color w:val="000000" w:themeColor="text1"/>
              </w:rPr>
              <w:t xml:space="preserve"> y </w:t>
            </w:r>
            <w:proofErr w:type="spellStart"/>
            <w:r w:rsidRPr="001F4A32">
              <w:rPr>
                <w:color w:val="000000" w:themeColor="text1"/>
              </w:rPr>
              <w:t>restrospectivo</w:t>
            </w:r>
            <w:proofErr w:type="spellEnd"/>
          </w:p>
        </w:tc>
        <w:tc>
          <w:tcPr>
            <w:tcW w:w="1787" w:type="dxa"/>
          </w:tcPr>
          <w:p w:rsidR="00813458" w:rsidRPr="00813458" w:rsidRDefault="00813458" w:rsidP="00813458">
            <w:pPr>
              <w:jc w:val="center"/>
            </w:pPr>
          </w:p>
          <w:p w:rsidR="00813458" w:rsidRPr="00813458" w:rsidRDefault="00813458" w:rsidP="00813458">
            <w:pPr>
              <w:jc w:val="center"/>
            </w:pPr>
          </w:p>
          <w:p w:rsidR="00813458" w:rsidRPr="00813458" w:rsidRDefault="00813458" w:rsidP="00813458">
            <w:pPr>
              <w:jc w:val="center"/>
            </w:pPr>
          </w:p>
          <w:p w:rsidR="00813458" w:rsidRPr="00813458" w:rsidRDefault="00813458" w:rsidP="00813458">
            <w:pPr>
              <w:jc w:val="center"/>
            </w:pPr>
          </w:p>
        </w:tc>
      </w:tr>
      <w:tr w:rsidR="00813458" w:rsidRPr="00813458" w:rsidTr="00813458">
        <w:trPr>
          <w:trHeight w:val="1984"/>
        </w:trPr>
        <w:tc>
          <w:tcPr>
            <w:tcW w:w="1859" w:type="dxa"/>
          </w:tcPr>
          <w:p w:rsidR="00813458" w:rsidRPr="00813458" w:rsidRDefault="00813458" w:rsidP="00813458">
            <w:pPr>
              <w:jc w:val="center"/>
            </w:pPr>
            <w:r w:rsidRPr="00813458">
              <w:t>Casos y controles</w:t>
            </w:r>
          </w:p>
        </w:tc>
        <w:tc>
          <w:tcPr>
            <w:tcW w:w="1884" w:type="dxa"/>
          </w:tcPr>
          <w:p w:rsidR="00813458" w:rsidRPr="00813458" w:rsidRDefault="001F4A32" w:rsidP="00813458">
            <w:pPr>
              <w:jc w:val="center"/>
            </w:pPr>
            <w:proofErr w:type="spellStart"/>
            <w:r>
              <w:t>Odds</w:t>
            </w:r>
            <w:proofErr w:type="spellEnd"/>
            <w:r>
              <w:t xml:space="preserve"> ratio</w:t>
            </w:r>
          </w:p>
        </w:tc>
        <w:tc>
          <w:tcPr>
            <w:tcW w:w="2169" w:type="dxa"/>
          </w:tcPr>
          <w:p w:rsidR="00813458" w:rsidRPr="001F4A32" w:rsidRDefault="001F4A32" w:rsidP="008134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Inferencia causal</w:t>
            </w:r>
            <w:bookmarkStart w:id="0" w:name="_GoBack"/>
            <w:bookmarkEnd w:id="0"/>
          </w:p>
        </w:tc>
        <w:tc>
          <w:tcPr>
            <w:tcW w:w="1772" w:type="dxa"/>
          </w:tcPr>
          <w:p w:rsidR="00813458" w:rsidRPr="001F4A32" w:rsidRDefault="001F4A32" w:rsidP="00813458">
            <w:pPr>
              <w:jc w:val="center"/>
              <w:rPr>
                <w:color w:val="000000" w:themeColor="text1"/>
              </w:rPr>
            </w:pPr>
            <w:r w:rsidRPr="001F4A32">
              <w:rPr>
                <w:rFonts w:cs="Verdana"/>
                <w:color w:val="000000" w:themeColor="text1"/>
                <w:szCs w:val="26"/>
                <w:lang w:val="es-ES"/>
              </w:rPr>
              <w:t>El grupo de casos debe incluir todos los casos, o una muestra representativa, que aparecen en una población definida.</w:t>
            </w:r>
          </w:p>
        </w:tc>
        <w:tc>
          <w:tcPr>
            <w:tcW w:w="1787" w:type="dxa"/>
          </w:tcPr>
          <w:p w:rsidR="00813458" w:rsidRPr="00813458" w:rsidRDefault="00813458" w:rsidP="00813458">
            <w:pPr>
              <w:jc w:val="center"/>
            </w:pPr>
          </w:p>
        </w:tc>
      </w:tr>
    </w:tbl>
    <w:p w:rsidR="00852CE2" w:rsidRDefault="00852CE2" w:rsidP="00813458">
      <w:pPr>
        <w:jc w:val="center"/>
      </w:pPr>
    </w:p>
    <w:p w:rsidR="00D217E3" w:rsidRPr="00813458" w:rsidRDefault="00D217E3" w:rsidP="00D217E3">
      <w:pPr>
        <w:jc w:val="center"/>
      </w:pPr>
      <w:r>
        <w:t>Matias Alberto Bernal Díaz</w:t>
      </w:r>
    </w:p>
    <w:sectPr w:rsidR="00D217E3" w:rsidRPr="00813458" w:rsidSect="006352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E3" w:rsidRDefault="00D217E3" w:rsidP="00D217E3">
      <w:r>
        <w:separator/>
      </w:r>
    </w:p>
  </w:endnote>
  <w:endnote w:type="continuationSeparator" w:id="0">
    <w:p w:rsidR="00D217E3" w:rsidRDefault="00D217E3" w:rsidP="00D2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E3" w:rsidRDefault="00D217E3" w:rsidP="00D217E3">
      <w:r>
        <w:separator/>
      </w:r>
    </w:p>
  </w:footnote>
  <w:footnote w:type="continuationSeparator" w:id="0">
    <w:p w:rsidR="00D217E3" w:rsidRDefault="00D217E3" w:rsidP="00D2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3E16"/>
    <w:multiLevelType w:val="hybridMultilevel"/>
    <w:tmpl w:val="31C4A382"/>
    <w:lvl w:ilvl="0" w:tplc="440E34A0">
      <w:numFmt w:val="bullet"/>
      <w:lvlText w:val=""/>
      <w:lvlJc w:val="left"/>
      <w:pPr>
        <w:ind w:left="880" w:hanging="52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58"/>
    <w:rsid w:val="001F4A32"/>
    <w:rsid w:val="00635287"/>
    <w:rsid w:val="00813458"/>
    <w:rsid w:val="00852CE2"/>
    <w:rsid w:val="00D2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1D8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3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34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17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17E3"/>
  </w:style>
  <w:style w:type="paragraph" w:styleId="Piedepgina">
    <w:name w:val="footer"/>
    <w:basedOn w:val="Normal"/>
    <w:link w:val="PiedepginaCar"/>
    <w:uiPriority w:val="99"/>
    <w:unhideWhenUsed/>
    <w:rsid w:val="00D217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7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3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34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17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17E3"/>
  </w:style>
  <w:style w:type="paragraph" w:styleId="Piedepgina">
    <w:name w:val="footer"/>
    <w:basedOn w:val="Normal"/>
    <w:link w:val="PiedepginaCar"/>
    <w:uiPriority w:val="99"/>
    <w:unhideWhenUsed/>
    <w:rsid w:val="00D217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Bernal</dc:creator>
  <cp:keywords/>
  <dc:description/>
  <cp:lastModifiedBy>Matias Bernal</cp:lastModifiedBy>
  <cp:revision>1</cp:revision>
  <dcterms:created xsi:type="dcterms:W3CDTF">2016-03-16T04:23:00Z</dcterms:created>
  <dcterms:modified xsi:type="dcterms:W3CDTF">2016-03-16T04:52:00Z</dcterms:modified>
</cp:coreProperties>
</file>